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2777B" w14:textId="77777777" w:rsidR="00EB0EF7" w:rsidRDefault="00EB0EF7" w:rsidP="00A73B6E">
      <w:pPr>
        <w:pStyle w:val="Lista"/>
        <w:ind w:left="0" w:firstLine="0"/>
        <w:rPr>
          <w:b/>
          <w:sz w:val="22"/>
          <w:szCs w:val="22"/>
        </w:rPr>
      </w:pPr>
      <w:bookmarkStart w:id="0" w:name="_GoBack"/>
      <w:bookmarkEnd w:id="0"/>
    </w:p>
    <w:p w14:paraId="3EAE4F5F" w14:textId="77777777" w:rsidR="00A40400" w:rsidRPr="002D5815" w:rsidRDefault="00A40400" w:rsidP="002D5815">
      <w:pPr>
        <w:pStyle w:val="Lista"/>
        <w:ind w:left="0" w:firstLine="0"/>
        <w:jc w:val="right"/>
        <w:rPr>
          <w:rFonts w:ascii="Arial" w:hAnsi="Arial" w:cs="Arial"/>
          <w:i/>
          <w:sz w:val="18"/>
          <w:szCs w:val="18"/>
        </w:rPr>
      </w:pPr>
      <w:r w:rsidRPr="002D5815">
        <w:rPr>
          <w:b/>
          <w:sz w:val="22"/>
          <w:szCs w:val="22"/>
        </w:rPr>
        <w:t>Załącznik nr 1</w:t>
      </w:r>
    </w:p>
    <w:p w14:paraId="4027D75D" w14:textId="77777777" w:rsidR="00A40400" w:rsidRDefault="00A40400" w:rsidP="00A40400">
      <w:pPr>
        <w:pStyle w:val="Tekstpodstawowy"/>
        <w:rPr>
          <w:rFonts w:ascii="Times New Roman" w:hAnsi="Times New Roman"/>
          <w:sz w:val="22"/>
          <w:szCs w:val="22"/>
        </w:rPr>
      </w:pPr>
    </w:p>
    <w:p w14:paraId="537DDB2F" w14:textId="22394E65" w:rsidR="00514C39" w:rsidRDefault="00A40400" w:rsidP="00514C39">
      <w:pPr>
        <w:pStyle w:val="Tekstpodstawowy"/>
        <w:jc w:val="both"/>
        <w:rPr>
          <w:rFonts w:ascii="Times New Roman" w:hAnsi="Times New Roman"/>
          <w:sz w:val="22"/>
          <w:szCs w:val="22"/>
        </w:rPr>
      </w:pP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00261A3C">
        <w:rPr>
          <w:rFonts w:ascii="Times New Roman" w:hAnsi="Times New Roman"/>
          <w:sz w:val="22"/>
          <w:szCs w:val="22"/>
        </w:rPr>
        <w:t xml:space="preserve">                             </w:t>
      </w:r>
      <w:r w:rsidR="00514C39">
        <w:rPr>
          <w:rFonts w:ascii="Times New Roman" w:hAnsi="Times New Roman"/>
          <w:sz w:val="22"/>
          <w:szCs w:val="22"/>
        </w:rPr>
        <w:tab/>
      </w:r>
      <w:r w:rsidR="00514C39">
        <w:rPr>
          <w:rFonts w:ascii="Times New Roman" w:hAnsi="Times New Roman"/>
          <w:sz w:val="22"/>
          <w:szCs w:val="22"/>
        </w:rPr>
        <w:tab/>
      </w:r>
      <w:r w:rsidR="00514C39">
        <w:rPr>
          <w:rFonts w:ascii="Times New Roman" w:hAnsi="Times New Roman"/>
          <w:sz w:val="22"/>
          <w:szCs w:val="22"/>
        </w:rPr>
        <w:tab/>
      </w:r>
      <w:r w:rsidR="00514C39">
        <w:rPr>
          <w:rFonts w:ascii="Times New Roman" w:hAnsi="Times New Roman"/>
          <w:sz w:val="22"/>
          <w:szCs w:val="22"/>
        </w:rPr>
        <w:tab/>
      </w:r>
      <w:r w:rsidR="00514C39">
        <w:rPr>
          <w:rFonts w:ascii="Times New Roman" w:hAnsi="Times New Roman"/>
          <w:sz w:val="22"/>
          <w:szCs w:val="22"/>
        </w:rPr>
        <w:tab/>
        <w:t xml:space="preserve">             </w:t>
      </w:r>
      <w:r w:rsidR="00482CC1">
        <w:rPr>
          <w:rFonts w:ascii="Times New Roman" w:hAnsi="Times New Roman"/>
          <w:sz w:val="22"/>
          <w:szCs w:val="22"/>
        </w:rPr>
        <w:t xml:space="preserve">                                                                                                        </w:t>
      </w:r>
      <w:r w:rsidR="00514C39">
        <w:rPr>
          <w:rFonts w:ascii="Times New Roman" w:hAnsi="Times New Roman"/>
          <w:sz w:val="22"/>
          <w:szCs w:val="22"/>
        </w:rPr>
        <w:t>................</w:t>
      </w:r>
      <w:r w:rsidR="00514C39" w:rsidRPr="00CD5723">
        <w:rPr>
          <w:rFonts w:ascii="Times New Roman" w:hAnsi="Times New Roman"/>
          <w:sz w:val="22"/>
          <w:szCs w:val="22"/>
        </w:rPr>
        <w:t>…...</w:t>
      </w:r>
      <w:r w:rsidR="00514C39">
        <w:rPr>
          <w:rFonts w:ascii="Times New Roman" w:hAnsi="Times New Roman"/>
          <w:sz w:val="22"/>
          <w:szCs w:val="22"/>
        </w:rPr>
        <w:t>......2021 r.</w:t>
      </w:r>
    </w:p>
    <w:p w14:paraId="1E4E7018" w14:textId="4B04AF3E" w:rsidR="00A40400" w:rsidRPr="00514C39" w:rsidRDefault="00514C39" w:rsidP="00514C39">
      <w:pPr>
        <w:pStyle w:val="Tekstpodstawowy"/>
        <w:jc w:val="both"/>
        <w:rPr>
          <w:rFonts w:ascii="Times New Roman" w:hAnsi="Times New Roman"/>
          <w:sz w:val="20"/>
        </w:rPr>
      </w:pPr>
      <w:r>
        <w:rPr>
          <w:rFonts w:ascii="Times New Roman" w:hAnsi="Times New Roman"/>
          <w:sz w:val="22"/>
          <w:szCs w:val="22"/>
        </w:rPr>
        <w:t xml:space="preserve">            </w:t>
      </w:r>
    </w:p>
    <w:p w14:paraId="422F1047" w14:textId="77777777" w:rsidR="00514C39" w:rsidRDefault="00514C39" w:rsidP="00A40400">
      <w:pPr>
        <w:pStyle w:val="Tekstpodstawowy"/>
        <w:spacing w:line="360" w:lineRule="auto"/>
        <w:jc w:val="center"/>
        <w:rPr>
          <w:rFonts w:ascii="Times New Roman" w:hAnsi="Times New Roman"/>
          <w:b/>
          <w:szCs w:val="24"/>
        </w:rPr>
      </w:pPr>
    </w:p>
    <w:p w14:paraId="2290392E" w14:textId="77777777" w:rsidR="00514C39" w:rsidRDefault="00514C39" w:rsidP="00A40400">
      <w:pPr>
        <w:pStyle w:val="Tekstpodstawowy"/>
        <w:spacing w:line="360" w:lineRule="auto"/>
        <w:jc w:val="center"/>
        <w:rPr>
          <w:rFonts w:ascii="Times New Roman" w:hAnsi="Times New Roman"/>
          <w:b/>
          <w:szCs w:val="24"/>
        </w:rPr>
      </w:pPr>
    </w:p>
    <w:p w14:paraId="11EE54D5" w14:textId="77777777" w:rsidR="00A40400" w:rsidRPr="004F6E04" w:rsidRDefault="00A40400" w:rsidP="00A40400">
      <w:pPr>
        <w:pStyle w:val="Tekstpodstawowy"/>
        <w:spacing w:line="360" w:lineRule="auto"/>
        <w:jc w:val="center"/>
        <w:rPr>
          <w:rFonts w:ascii="Times New Roman" w:hAnsi="Times New Roman"/>
          <w:b/>
          <w:szCs w:val="24"/>
        </w:rPr>
      </w:pPr>
      <w:r>
        <w:rPr>
          <w:rFonts w:ascii="Times New Roman" w:hAnsi="Times New Roman"/>
          <w:b/>
          <w:szCs w:val="24"/>
        </w:rPr>
        <w:t xml:space="preserve">FORMULARZ </w:t>
      </w:r>
      <w:r w:rsidRPr="00DD4421">
        <w:rPr>
          <w:rFonts w:ascii="Times New Roman" w:hAnsi="Times New Roman"/>
          <w:b/>
          <w:szCs w:val="24"/>
        </w:rPr>
        <w:t>OFERTOWY</w:t>
      </w:r>
    </w:p>
    <w:p w14:paraId="7F392EEA" w14:textId="77777777" w:rsidR="00A40400" w:rsidRPr="001F0616" w:rsidRDefault="00A40400" w:rsidP="00A40400">
      <w:pPr>
        <w:pStyle w:val="Tekstpodstawowy"/>
        <w:spacing w:after="480"/>
        <w:rPr>
          <w:rFonts w:ascii="Times New Roman" w:hAnsi="Times New Roman"/>
          <w:b/>
          <w:sz w:val="20"/>
        </w:rPr>
      </w:pPr>
      <w:r>
        <w:rPr>
          <w:rFonts w:ascii="Times New Roman" w:hAnsi="Times New Roman"/>
          <w:b/>
          <w:sz w:val="22"/>
          <w:szCs w:val="22"/>
        </w:rPr>
        <w:t xml:space="preserve">Dane </w:t>
      </w:r>
      <w:r w:rsidRPr="001F0616">
        <w:rPr>
          <w:rFonts w:ascii="Times New Roman" w:hAnsi="Times New Roman"/>
          <w:b/>
          <w:sz w:val="20"/>
        </w:rPr>
        <w:t>Wykonawcy:</w:t>
      </w:r>
    </w:p>
    <w:p w14:paraId="4FC9C869" w14:textId="77777777" w:rsidR="00A40400" w:rsidRPr="001F0616" w:rsidRDefault="00A40400" w:rsidP="00A40400">
      <w:pPr>
        <w:pStyle w:val="Tekstpodstawowy"/>
        <w:tabs>
          <w:tab w:val="left" w:pos="7513"/>
        </w:tabs>
        <w:spacing w:after="360"/>
        <w:rPr>
          <w:rFonts w:ascii="Times New Roman" w:hAnsi="Times New Roman"/>
          <w:sz w:val="20"/>
        </w:rPr>
      </w:pPr>
      <w:r w:rsidRPr="001F0616">
        <w:rPr>
          <w:rFonts w:ascii="Times New Roman" w:hAnsi="Times New Roman"/>
          <w:sz w:val="20"/>
        </w:rPr>
        <w:t>Pełna nazwa ..................................................................................................................</w:t>
      </w:r>
      <w:r>
        <w:rPr>
          <w:rFonts w:ascii="Times New Roman" w:hAnsi="Times New Roman"/>
          <w:sz w:val="20"/>
        </w:rPr>
        <w:t>...............</w:t>
      </w:r>
    </w:p>
    <w:p w14:paraId="0B1A324C" w14:textId="77777777" w:rsidR="00A40400" w:rsidRPr="001F0616" w:rsidRDefault="00A40400" w:rsidP="00A40400">
      <w:pPr>
        <w:pStyle w:val="Tekstpodstawowy"/>
        <w:spacing w:after="360"/>
        <w:rPr>
          <w:rFonts w:ascii="Times New Roman" w:hAnsi="Times New Roman"/>
          <w:sz w:val="20"/>
        </w:rPr>
      </w:pPr>
      <w:r w:rsidRPr="001F0616">
        <w:rPr>
          <w:rFonts w:ascii="Times New Roman" w:hAnsi="Times New Roman"/>
          <w:sz w:val="20"/>
        </w:rPr>
        <w:t>Adres .............................................................................................................................</w:t>
      </w:r>
      <w:r>
        <w:rPr>
          <w:rFonts w:ascii="Times New Roman" w:hAnsi="Times New Roman"/>
          <w:sz w:val="20"/>
        </w:rPr>
        <w:t>..............</w:t>
      </w:r>
    </w:p>
    <w:p w14:paraId="07085266" w14:textId="77777777" w:rsidR="0006102B" w:rsidRPr="001F0616" w:rsidRDefault="00A40400" w:rsidP="0006102B">
      <w:pPr>
        <w:spacing w:after="360"/>
      </w:pPr>
      <w:r w:rsidRPr="0006102B">
        <w:t>REGON</w:t>
      </w:r>
      <w:r w:rsidR="00504824">
        <w:t xml:space="preserve"> </w:t>
      </w:r>
      <w:r w:rsidRPr="0006102B">
        <w:t>..................................</w:t>
      </w:r>
      <w:r w:rsidR="0006102B">
        <w:t>......................</w:t>
      </w:r>
      <w:r w:rsidR="0006102B" w:rsidRPr="0006102B">
        <w:t xml:space="preserve"> NIP</w:t>
      </w:r>
      <w:r w:rsidR="0006102B" w:rsidRPr="001F0616">
        <w:t xml:space="preserve"> .......................................................................</w:t>
      </w:r>
    </w:p>
    <w:p w14:paraId="654DBCCA" w14:textId="77777777" w:rsidR="00A40400" w:rsidRPr="001F0616" w:rsidRDefault="00A40400" w:rsidP="00A40400">
      <w:pPr>
        <w:pStyle w:val="Tekstpodstawowy"/>
        <w:spacing w:after="360"/>
        <w:rPr>
          <w:rFonts w:ascii="Times New Roman" w:hAnsi="Times New Roman"/>
          <w:sz w:val="20"/>
        </w:rPr>
      </w:pPr>
      <w:r w:rsidRPr="001F0616">
        <w:rPr>
          <w:rFonts w:ascii="Times New Roman" w:hAnsi="Times New Roman"/>
          <w:sz w:val="20"/>
        </w:rPr>
        <w:t>Telefon ...............</w:t>
      </w:r>
      <w:r w:rsidR="00C007B3">
        <w:rPr>
          <w:rFonts w:ascii="Times New Roman" w:hAnsi="Times New Roman"/>
          <w:sz w:val="20"/>
        </w:rPr>
        <w:t>.....................................</w:t>
      </w:r>
      <w:r w:rsidR="00504824">
        <w:rPr>
          <w:rFonts w:ascii="Times New Roman" w:hAnsi="Times New Roman"/>
          <w:sz w:val="20"/>
        </w:rPr>
        <w:t xml:space="preserve">..... </w:t>
      </w:r>
      <w:r w:rsidR="00504824" w:rsidRPr="001F0616">
        <w:rPr>
          <w:rFonts w:ascii="Times New Roman" w:hAnsi="Times New Roman"/>
          <w:sz w:val="20"/>
        </w:rPr>
        <w:t>e-mail ………………………………………</w:t>
      </w:r>
      <w:r w:rsidR="00504824">
        <w:rPr>
          <w:rFonts w:ascii="Times New Roman" w:hAnsi="Times New Roman"/>
          <w:sz w:val="20"/>
        </w:rPr>
        <w:t>…...</w:t>
      </w:r>
    </w:p>
    <w:p w14:paraId="725071E3" w14:textId="77777777" w:rsidR="00504824" w:rsidRDefault="005E1D48" w:rsidP="0006102B">
      <w:pPr>
        <w:pStyle w:val="Tekstpodstawowy"/>
        <w:spacing w:after="120"/>
        <w:rPr>
          <w:rFonts w:ascii="Times New Roman" w:hAnsi="Times New Roman"/>
          <w:sz w:val="20"/>
        </w:rPr>
      </w:pPr>
      <w:r>
        <w:rPr>
          <w:rFonts w:ascii="Times New Roman" w:hAnsi="Times New Roman"/>
          <w:sz w:val="20"/>
        </w:rPr>
        <w:t xml:space="preserve">adres skrzynki </w:t>
      </w:r>
      <w:proofErr w:type="spellStart"/>
      <w:r>
        <w:rPr>
          <w:rFonts w:ascii="Times New Roman" w:hAnsi="Times New Roman"/>
          <w:sz w:val="20"/>
        </w:rPr>
        <w:t>ePUAP</w:t>
      </w:r>
      <w:proofErr w:type="spellEnd"/>
      <w:r w:rsidRPr="005E1D48">
        <w:rPr>
          <w:rFonts w:ascii="Times New Roman" w:hAnsi="Times New Roman"/>
          <w:sz w:val="20"/>
        </w:rPr>
        <w:t xml:space="preserve"> …………………………………………</w:t>
      </w:r>
      <w:r>
        <w:rPr>
          <w:rFonts w:ascii="Times New Roman" w:hAnsi="Times New Roman"/>
          <w:sz w:val="20"/>
        </w:rPr>
        <w:t>………………………………</w:t>
      </w:r>
      <w:r w:rsidR="00C007B3">
        <w:rPr>
          <w:rFonts w:ascii="Times New Roman" w:hAnsi="Times New Roman"/>
          <w:sz w:val="20"/>
        </w:rPr>
        <w:t>.</w:t>
      </w:r>
    </w:p>
    <w:p w14:paraId="132E0FDF" w14:textId="77777777" w:rsidR="00A40400" w:rsidRDefault="00A40400" w:rsidP="0006102B">
      <w:pPr>
        <w:pStyle w:val="Tekstpodstawowy"/>
        <w:spacing w:after="120"/>
        <w:rPr>
          <w:rFonts w:ascii="Times New Roman" w:hAnsi="Times New Roman"/>
          <w:b/>
          <w:sz w:val="22"/>
          <w:szCs w:val="22"/>
        </w:rPr>
      </w:pPr>
      <w:r>
        <w:rPr>
          <w:rFonts w:ascii="Times New Roman" w:hAnsi="Times New Roman"/>
          <w:sz w:val="22"/>
          <w:szCs w:val="22"/>
        </w:rPr>
        <w:br/>
      </w:r>
      <w:r w:rsidRPr="008D4BBD">
        <w:rPr>
          <w:rFonts w:ascii="Times New Roman" w:hAnsi="Times New Roman"/>
          <w:b/>
          <w:sz w:val="22"/>
          <w:szCs w:val="22"/>
        </w:rPr>
        <w:t>D</w:t>
      </w:r>
      <w:r w:rsidRPr="002750CC">
        <w:rPr>
          <w:rFonts w:ascii="Times New Roman" w:hAnsi="Times New Roman"/>
          <w:b/>
          <w:sz w:val="22"/>
          <w:szCs w:val="22"/>
        </w:rPr>
        <w:t>ane dla Urzędu Zamówień Publicznych:</w:t>
      </w:r>
    </w:p>
    <w:p w14:paraId="6923A1F8" w14:textId="77777777" w:rsidR="00872267" w:rsidRDefault="00872267" w:rsidP="0006102B">
      <w:pPr>
        <w:pStyle w:val="Tekstpodstawowy"/>
        <w:spacing w:after="120"/>
        <w:rPr>
          <w:rFonts w:ascii="Times New Roman" w:hAnsi="Times New Roman"/>
          <w:sz w:val="22"/>
          <w:szCs w:val="22"/>
        </w:rPr>
      </w:pPr>
      <w:r>
        <w:rPr>
          <w:rFonts w:ascii="Times New Roman" w:hAnsi="Times New Roman"/>
          <w:sz w:val="22"/>
          <w:szCs w:val="22"/>
        </w:rPr>
        <w:t>Rodzaj wykonawcy</w:t>
      </w:r>
      <w:r w:rsidR="0006102B">
        <w:rPr>
          <w:rFonts w:ascii="Times New Roman" w:hAnsi="Times New Roman"/>
          <w:sz w:val="22"/>
          <w:szCs w:val="22"/>
        </w:rPr>
        <w:t xml:space="preserve"> (zaznaczyć jedno z poniższych):</w:t>
      </w:r>
    </w:p>
    <w:p w14:paraId="17099DA2" w14:textId="77777777"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mikroprzedsiębiorstwo,</w:t>
      </w:r>
    </w:p>
    <w:p w14:paraId="66F110F6" w14:textId="77777777"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małe przedsiębiorstwo,</w:t>
      </w:r>
    </w:p>
    <w:p w14:paraId="4924A7A6" w14:textId="77777777"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średnie przedsiębiorstwo,</w:t>
      </w:r>
    </w:p>
    <w:p w14:paraId="1E4075EE" w14:textId="77777777"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jednoosobowa działalność gospodarcza,</w:t>
      </w:r>
    </w:p>
    <w:p w14:paraId="29F8F125" w14:textId="77777777"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osoba fizyczna nieprowadząca działalności gospodarczej,</w:t>
      </w:r>
    </w:p>
    <w:p w14:paraId="4E47EF6F" w14:textId="77777777" w:rsidR="0006102B" w:rsidRDefault="0006102B" w:rsidP="00504824">
      <w:pPr>
        <w:pStyle w:val="Tekstpodstawowy"/>
        <w:spacing w:after="24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inny rodzaj.</w:t>
      </w:r>
    </w:p>
    <w:p w14:paraId="38B94ABE" w14:textId="77777777" w:rsidR="00A40400" w:rsidRPr="0063121E" w:rsidRDefault="00A40400" w:rsidP="0006102B">
      <w:pPr>
        <w:pStyle w:val="Tekstprzypisudolnego"/>
        <w:spacing w:after="120" w:line="276" w:lineRule="auto"/>
        <w:jc w:val="both"/>
        <w:rPr>
          <w:b/>
          <w:i/>
          <w:u w:val="single"/>
        </w:rPr>
      </w:pPr>
      <w:r w:rsidRPr="0063121E">
        <w:rPr>
          <w:b/>
          <w:i/>
          <w:u w:val="single"/>
        </w:rPr>
        <w:t xml:space="preserve">Oświadczenie wykonawcy w zakresie wypełnienia obowiązków informacyjnych przewidzianych w art. 13 lub art. 14 RODO </w:t>
      </w:r>
    </w:p>
    <w:p w14:paraId="37753790" w14:textId="77777777" w:rsidR="00A40400" w:rsidRDefault="00A40400" w:rsidP="00A40400">
      <w:pPr>
        <w:pStyle w:val="NormalnyWeb"/>
        <w:spacing w:line="276" w:lineRule="auto"/>
        <w:jc w:val="both"/>
        <w:rPr>
          <w:sz w:val="20"/>
          <w:szCs w:val="20"/>
        </w:rPr>
      </w:pPr>
      <w:r w:rsidRPr="0063121E">
        <w:rPr>
          <w:color w:val="000000"/>
          <w:sz w:val="20"/>
          <w:szCs w:val="20"/>
        </w:rPr>
        <w:t>Oświadczam, że</w:t>
      </w:r>
      <w:r>
        <w:rPr>
          <w:color w:val="000000"/>
          <w:sz w:val="20"/>
          <w:szCs w:val="20"/>
        </w:rPr>
        <w:t xml:space="preserve"> </w:t>
      </w:r>
      <w:r w:rsidRPr="0063121E">
        <w:rPr>
          <w:color w:val="000000"/>
          <w:sz w:val="20"/>
          <w:szCs w:val="20"/>
        </w:rPr>
        <w:t>wypełniłem obowiązki informacyjne przewidziane w art. 13</w:t>
      </w:r>
      <w:r>
        <w:rPr>
          <w:color w:val="000000"/>
          <w:sz w:val="20"/>
          <w:szCs w:val="20"/>
        </w:rPr>
        <w:t xml:space="preserve"> </w:t>
      </w:r>
      <w:r w:rsidRPr="0063121E">
        <w:rPr>
          <w:color w:val="000000"/>
          <w:sz w:val="20"/>
          <w:szCs w:val="20"/>
        </w:rPr>
        <w:t>lub</w:t>
      </w:r>
      <w:r>
        <w:rPr>
          <w:color w:val="000000"/>
          <w:sz w:val="20"/>
          <w:szCs w:val="20"/>
        </w:rPr>
        <w:t xml:space="preserve"> </w:t>
      </w:r>
      <w:r w:rsidRPr="0063121E">
        <w:rPr>
          <w:color w:val="000000"/>
          <w:sz w:val="20"/>
          <w:szCs w:val="20"/>
        </w:rPr>
        <w:t>art. 14</w:t>
      </w:r>
      <w:r>
        <w:rPr>
          <w:color w:val="000000"/>
          <w:sz w:val="20"/>
          <w:szCs w:val="20"/>
        </w:rPr>
        <w:t xml:space="preserve"> </w:t>
      </w:r>
      <w:r w:rsidRPr="0063121E">
        <w:rPr>
          <w:color w:val="000000"/>
          <w:sz w:val="20"/>
          <w:szCs w:val="20"/>
        </w:rPr>
        <w:t>RODO</w:t>
      </w:r>
      <w:r w:rsidRPr="0063121E">
        <w:rPr>
          <w:color w:val="000000"/>
          <w:sz w:val="20"/>
          <w:szCs w:val="20"/>
          <w:vertAlign w:val="superscript"/>
        </w:rPr>
        <w:t>1)</w:t>
      </w:r>
      <w:r w:rsidRPr="0063121E">
        <w:rPr>
          <w:color w:val="000000"/>
          <w:sz w:val="20"/>
          <w:szCs w:val="20"/>
        </w:rPr>
        <w:t xml:space="preserve"> wobec osób fizycznych, </w:t>
      </w:r>
      <w:r>
        <w:rPr>
          <w:color w:val="000000"/>
          <w:sz w:val="20"/>
          <w:szCs w:val="20"/>
        </w:rPr>
        <w:br/>
      </w:r>
      <w:r w:rsidRPr="0063121E">
        <w:rPr>
          <w:sz w:val="20"/>
          <w:szCs w:val="20"/>
        </w:rPr>
        <w:t>od których dane osobowe bezpośrednio lub pośrednio pozyskałem</w:t>
      </w:r>
      <w:r>
        <w:rPr>
          <w:sz w:val="20"/>
          <w:szCs w:val="20"/>
        </w:rPr>
        <w:t xml:space="preserve"> </w:t>
      </w:r>
      <w:r w:rsidRPr="0063121E">
        <w:rPr>
          <w:color w:val="000000"/>
          <w:sz w:val="20"/>
          <w:szCs w:val="20"/>
        </w:rPr>
        <w:t xml:space="preserve">w celu ubiegania się o udzielenie zamówienia publicznego </w:t>
      </w:r>
      <w:r>
        <w:rPr>
          <w:color w:val="000000"/>
          <w:sz w:val="20"/>
          <w:szCs w:val="20"/>
        </w:rPr>
        <w:br/>
      </w:r>
      <w:r w:rsidRPr="0063121E">
        <w:rPr>
          <w:color w:val="000000"/>
          <w:sz w:val="20"/>
          <w:szCs w:val="20"/>
        </w:rPr>
        <w:t>w niniejszym postępowaniu</w:t>
      </w:r>
      <w:r w:rsidRPr="0063121E">
        <w:rPr>
          <w:sz w:val="20"/>
          <w:szCs w:val="20"/>
        </w:rPr>
        <w:t>.*</w:t>
      </w:r>
    </w:p>
    <w:p w14:paraId="2CAC1B75" w14:textId="77777777" w:rsidR="00A40400" w:rsidRDefault="00A40400" w:rsidP="00A40400">
      <w:pPr>
        <w:pStyle w:val="NormalnyWeb"/>
        <w:spacing w:line="276" w:lineRule="auto"/>
        <w:jc w:val="right"/>
        <w:rPr>
          <w:sz w:val="20"/>
          <w:szCs w:val="20"/>
        </w:rPr>
      </w:pPr>
      <w:r>
        <w:rPr>
          <w:sz w:val="20"/>
          <w:szCs w:val="20"/>
        </w:rPr>
        <w:t>…………………………………..</w:t>
      </w:r>
    </w:p>
    <w:p w14:paraId="61A63337" w14:textId="77777777" w:rsidR="00A40400" w:rsidRDefault="00A40400" w:rsidP="00A40400">
      <w:pPr>
        <w:pStyle w:val="NormalnyWeb"/>
        <w:spacing w:line="276" w:lineRule="auto"/>
        <w:jc w:val="center"/>
        <w:rPr>
          <w:sz w:val="20"/>
          <w:szCs w:val="20"/>
        </w:rPr>
      </w:pPr>
      <w:r>
        <w:rPr>
          <w:sz w:val="20"/>
          <w:szCs w:val="20"/>
        </w:rPr>
        <w:t xml:space="preserve">                                                                                                                                                       podpis Wykonawcy</w:t>
      </w:r>
    </w:p>
    <w:p w14:paraId="4007AB68" w14:textId="77777777" w:rsidR="00A40400" w:rsidRPr="0063121E" w:rsidRDefault="00A40400" w:rsidP="00A40400">
      <w:pPr>
        <w:pStyle w:val="NormalnyWeb"/>
        <w:spacing w:line="276" w:lineRule="auto"/>
        <w:jc w:val="both"/>
        <w:rPr>
          <w:sz w:val="18"/>
          <w:szCs w:val="18"/>
        </w:rPr>
      </w:pPr>
    </w:p>
    <w:p w14:paraId="01479A3D" w14:textId="77777777" w:rsidR="00A40400" w:rsidRDefault="00A40400" w:rsidP="00A40400">
      <w:pPr>
        <w:pStyle w:val="Tekstprzypisudolnego"/>
        <w:spacing w:line="276" w:lineRule="auto"/>
        <w:jc w:val="both"/>
        <w:rPr>
          <w:sz w:val="18"/>
          <w:szCs w:val="18"/>
        </w:rPr>
      </w:pPr>
      <w:r w:rsidRPr="0063121E">
        <w:rPr>
          <w:color w:val="000000"/>
          <w:sz w:val="18"/>
          <w:szCs w:val="18"/>
          <w:vertAlign w:val="superscript"/>
        </w:rPr>
        <w:t>1)</w:t>
      </w:r>
      <w:r w:rsidRPr="0063121E">
        <w:rPr>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DC674E">
        <w:rPr>
          <w:sz w:val="18"/>
          <w:szCs w:val="18"/>
        </w:rPr>
        <w:t xml:space="preserve">, z </w:t>
      </w:r>
      <w:proofErr w:type="spellStart"/>
      <w:r w:rsidR="00DC674E">
        <w:rPr>
          <w:sz w:val="18"/>
          <w:szCs w:val="18"/>
        </w:rPr>
        <w:t>późn</w:t>
      </w:r>
      <w:proofErr w:type="spellEnd"/>
      <w:r w:rsidR="00DC674E">
        <w:rPr>
          <w:sz w:val="18"/>
          <w:szCs w:val="18"/>
        </w:rPr>
        <w:t>. zm.</w:t>
      </w:r>
      <w:r w:rsidRPr="0063121E">
        <w:rPr>
          <w:sz w:val="18"/>
          <w:szCs w:val="18"/>
        </w:rPr>
        <w:t xml:space="preserve">). </w:t>
      </w:r>
    </w:p>
    <w:p w14:paraId="32F4C764" w14:textId="77777777" w:rsidR="00A40400" w:rsidRPr="0063121E" w:rsidRDefault="00A40400" w:rsidP="00A40400">
      <w:pPr>
        <w:pStyle w:val="Tekstprzypisudolnego"/>
        <w:spacing w:line="276" w:lineRule="auto"/>
        <w:jc w:val="both"/>
        <w:rPr>
          <w:sz w:val="18"/>
          <w:szCs w:val="18"/>
        </w:rPr>
      </w:pPr>
    </w:p>
    <w:p w14:paraId="739207C4" w14:textId="77777777" w:rsidR="00A40400" w:rsidRPr="001F0616" w:rsidRDefault="00A40400" w:rsidP="0042773E">
      <w:pPr>
        <w:pStyle w:val="NormalnyWeb"/>
        <w:spacing w:line="276" w:lineRule="auto"/>
        <w:ind w:left="142" w:hanging="142"/>
        <w:jc w:val="both"/>
        <w:rPr>
          <w:sz w:val="18"/>
          <w:szCs w:val="18"/>
        </w:rPr>
      </w:pPr>
      <w:r w:rsidRPr="0063121E">
        <w:rPr>
          <w:color w:val="000000"/>
          <w:sz w:val="18"/>
          <w:szCs w:val="18"/>
        </w:rPr>
        <w:t>* W przypadku</w:t>
      </w:r>
      <w:r w:rsidR="006439EE">
        <w:rPr>
          <w:color w:val="000000"/>
          <w:sz w:val="18"/>
          <w:szCs w:val="18"/>
        </w:rPr>
        <w:t>,</w:t>
      </w:r>
      <w:r w:rsidRPr="0063121E">
        <w:rPr>
          <w:color w:val="000000"/>
          <w:sz w:val="18"/>
          <w:szCs w:val="18"/>
        </w:rPr>
        <w:t xml:space="preserve"> gdy wykonawca </w:t>
      </w:r>
      <w:r w:rsidRPr="0063121E">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440D7A3" w14:textId="77777777" w:rsidR="00A64766" w:rsidRPr="00E54EB0" w:rsidRDefault="00DC674E" w:rsidP="00AC5260">
      <w:pPr>
        <w:pStyle w:val="Tekstpodstawowy"/>
        <w:spacing w:before="120" w:after="120"/>
        <w:rPr>
          <w:rFonts w:ascii="Times New Roman" w:hAnsi="Times New Roman"/>
          <w:b/>
          <w:color w:val="auto"/>
          <w:sz w:val="21"/>
          <w:szCs w:val="21"/>
        </w:rPr>
      </w:pPr>
      <w:r>
        <w:rPr>
          <w:rFonts w:ascii="Times New Roman" w:hAnsi="Times New Roman"/>
          <w:b/>
          <w:color w:val="auto"/>
          <w:sz w:val="21"/>
          <w:szCs w:val="21"/>
        </w:rPr>
        <w:t>Niniejszym składam ofertę w</w:t>
      </w:r>
    </w:p>
    <w:p w14:paraId="069D59F7" w14:textId="39771F39" w:rsidR="00A64766" w:rsidRPr="00E54EB0" w:rsidRDefault="00DC674E" w:rsidP="005153F4">
      <w:pPr>
        <w:pStyle w:val="Tekstpodstawowy"/>
        <w:spacing w:after="120"/>
        <w:rPr>
          <w:rFonts w:ascii="Times New Roman" w:hAnsi="Times New Roman"/>
          <w:sz w:val="21"/>
          <w:szCs w:val="21"/>
        </w:rPr>
      </w:pPr>
      <w:r>
        <w:rPr>
          <w:rFonts w:ascii="Times New Roman" w:hAnsi="Times New Roman"/>
          <w:color w:val="auto"/>
          <w:sz w:val="21"/>
          <w:szCs w:val="21"/>
        </w:rPr>
        <w:t>ogłoszonym</w:t>
      </w:r>
      <w:r w:rsidR="00A40400" w:rsidRPr="00E54EB0">
        <w:rPr>
          <w:rFonts w:ascii="Times New Roman" w:hAnsi="Times New Roman"/>
          <w:color w:val="auto"/>
          <w:sz w:val="21"/>
          <w:szCs w:val="21"/>
        </w:rPr>
        <w:t xml:space="preserve"> przez</w:t>
      </w:r>
    </w:p>
    <w:p w14:paraId="5D9112B9" w14:textId="77777777" w:rsidR="005A3EA3" w:rsidRDefault="00A40400" w:rsidP="00491B96">
      <w:pPr>
        <w:pStyle w:val="Tekstpodstawowy"/>
        <w:rPr>
          <w:rFonts w:ascii="Times New Roman" w:hAnsi="Times New Roman"/>
          <w:b/>
          <w:sz w:val="20"/>
        </w:rPr>
      </w:pPr>
      <w:r w:rsidRPr="00C30280">
        <w:rPr>
          <w:rFonts w:ascii="Times New Roman" w:hAnsi="Times New Roman"/>
          <w:b/>
          <w:sz w:val="20"/>
        </w:rPr>
        <w:t>Dyrektora Centrum Leczenia Oparzeń im. dr. Stanisława Sakiela w Siemianowicach Śląskich przy ul. Jana Pawła</w:t>
      </w:r>
      <w:r w:rsidR="00E54EB0" w:rsidRPr="00C30280">
        <w:rPr>
          <w:rFonts w:ascii="Times New Roman" w:hAnsi="Times New Roman"/>
          <w:b/>
          <w:sz w:val="20"/>
        </w:rPr>
        <w:t> </w:t>
      </w:r>
      <w:r w:rsidRPr="00C30280">
        <w:rPr>
          <w:rFonts w:ascii="Times New Roman" w:hAnsi="Times New Roman"/>
          <w:b/>
          <w:sz w:val="20"/>
        </w:rPr>
        <w:t xml:space="preserve">II 2 </w:t>
      </w:r>
      <w:bookmarkStart w:id="1" w:name="_Hlk507433561"/>
      <w:bookmarkStart w:id="2" w:name="_Hlk507433727"/>
    </w:p>
    <w:p w14:paraId="218833AD" w14:textId="3B013C67" w:rsidR="00444D09" w:rsidRDefault="00DC674E" w:rsidP="005153F4">
      <w:pPr>
        <w:pStyle w:val="Tekstpodstawowy"/>
        <w:spacing w:after="60"/>
        <w:rPr>
          <w:rFonts w:ascii="Times New Roman" w:hAnsi="Times New Roman"/>
          <w:b/>
          <w:sz w:val="20"/>
        </w:rPr>
      </w:pPr>
      <w:r>
        <w:rPr>
          <w:rFonts w:ascii="Times New Roman" w:hAnsi="Times New Roman"/>
          <w:b/>
          <w:sz w:val="20"/>
        </w:rPr>
        <w:t>postępowaniu o udzielenie zamówienia</w:t>
      </w:r>
      <w:r w:rsidR="00491B96">
        <w:rPr>
          <w:rFonts w:ascii="Times New Roman" w:hAnsi="Times New Roman"/>
          <w:b/>
          <w:sz w:val="20"/>
        </w:rPr>
        <w:t xml:space="preserve"> publiczne</w:t>
      </w:r>
      <w:r>
        <w:rPr>
          <w:rFonts w:ascii="Times New Roman" w:hAnsi="Times New Roman"/>
          <w:b/>
          <w:sz w:val="20"/>
        </w:rPr>
        <w:t>go</w:t>
      </w:r>
      <w:r w:rsidR="00491B96">
        <w:rPr>
          <w:rFonts w:ascii="Times New Roman" w:hAnsi="Times New Roman"/>
          <w:b/>
          <w:sz w:val="20"/>
        </w:rPr>
        <w:t xml:space="preserve"> nr </w:t>
      </w:r>
      <w:r w:rsidR="00A40400" w:rsidRPr="005D6D8F">
        <w:rPr>
          <w:rFonts w:ascii="Times New Roman" w:hAnsi="Times New Roman"/>
          <w:b/>
          <w:sz w:val="20"/>
        </w:rPr>
        <w:t>CLO/</w:t>
      </w:r>
      <w:r w:rsidR="002C4EF0" w:rsidRPr="005D6D8F">
        <w:rPr>
          <w:rFonts w:ascii="Times New Roman" w:hAnsi="Times New Roman"/>
          <w:b/>
          <w:sz w:val="20"/>
        </w:rPr>
        <w:t>ZP/</w:t>
      </w:r>
      <w:r w:rsidR="005544AF">
        <w:rPr>
          <w:rFonts w:ascii="Times New Roman" w:hAnsi="Times New Roman"/>
          <w:b/>
          <w:sz w:val="20"/>
        </w:rPr>
        <w:t>4</w:t>
      </w:r>
      <w:r w:rsidR="00C2170C">
        <w:rPr>
          <w:rFonts w:ascii="Times New Roman" w:hAnsi="Times New Roman"/>
          <w:b/>
          <w:sz w:val="20"/>
        </w:rPr>
        <w:t>4</w:t>
      </w:r>
      <w:r w:rsidR="00A40400" w:rsidRPr="005D6D8F">
        <w:rPr>
          <w:rFonts w:ascii="Times New Roman" w:hAnsi="Times New Roman"/>
          <w:b/>
          <w:sz w:val="20"/>
        </w:rPr>
        <w:t>/20</w:t>
      </w:r>
      <w:r w:rsidR="00C20A8C" w:rsidRPr="005D6D8F">
        <w:rPr>
          <w:rFonts w:ascii="Times New Roman" w:hAnsi="Times New Roman"/>
          <w:b/>
          <w:sz w:val="20"/>
        </w:rPr>
        <w:t>2</w:t>
      </w:r>
      <w:r w:rsidR="0090615A" w:rsidRPr="005D6D8F">
        <w:rPr>
          <w:rFonts w:ascii="Times New Roman" w:hAnsi="Times New Roman"/>
          <w:b/>
          <w:sz w:val="20"/>
        </w:rPr>
        <w:t>1</w:t>
      </w:r>
    </w:p>
    <w:p w14:paraId="01333FFB" w14:textId="77777777" w:rsidR="0080413F" w:rsidRDefault="0080413F" w:rsidP="005153F4">
      <w:pPr>
        <w:pStyle w:val="Tekstpodstawowy"/>
        <w:spacing w:after="60"/>
        <w:rPr>
          <w:rFonts w:ascii="Times New Roman" w:hAnsi="Times New Roman"/>
          <w:b/>
          <w:sz w:val="20"/>
        </w:rPr>
        <w:sectPr w:rsidR="0080413F" w:rsidSect="00442BC5">
          <w:footerReference w:type="default" r:id="rId8"/>
          <w:pgSz w:w="11906" w:h="16838" w:code="9"/>
          <w:pgMar w:top="851" w:right="991" w:bottom="851" w:left="851" w:header="708" w:footer="514" w:gutter="0"/>
          <w:cols w:space="708"/>
          <w:docGrid w:linePitch="360"/>
        </w:sectPr>
      </w:pPr>
    </w:p>
    <w:p w14:paraId="262A2247" w14:textId="77777777" w:rsidR="00EB0EF7" w:rsidRDefault="00EB0EF7" w:rsidP="005153F4">
      <w:pPr>
        <w:pStyle w:val="Tekstpodstawowy"/>
        <w:spacing w:after="60"/>
        <w:rPr>
          <w:rFonts w:ascii="Times New Roman" w:hAnsi="Times New Roman"/>
          <w:b/>
          <w:sz w:val="20"/>
        </w:rPr>
      </w:pPr>
    </w:p>
    <w:bookmarkEnd w:id="1"/>
    <w:bookmarkEnd w:id="2"/>
    <w:p w14:paraId="3971CA12" w14:textId="77777777" w:rsidR="009A4B57" w:rsidRDefault="009A4B57" w:rsidP="00926479">
      <w:pPr>
        <w:pStyle w:val="Tekstpodstawowy"/>
        <w:spacing w:after="120"/>
        <w:jc w:val="right"/>
        <w:rPr>
          <w:rFonts w:ascii="Times New Roman" w:hAnsi="Times New Roman"/>
          <w:b/>
          <w:bCs/>
          <w:szCs w:val="24"/>
        </w:rPr>
      </w:pP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671"/>
        <w:gridCol w:w="850"/>
        <w:gridCol w:w="709"/>
        <w:gridCol w:w="1134"/>
        <w:gridCol w:w="1134"/>
        <w:gridCol w:w="850"/>
        <w:gridCol w:w="1276"/>
        <w:gridCol w:w="1922"/>
      </w:tblGrid>
      <w:tr w:rsidR="0080413F" w:rsidRPr="0080413F" w14:paraId="72A96EF0" w14:textId="77777777" w:rsidTr="00CD1E8A">
        <w:trPr>
          <w:jc w:val="center"/>
        </w:trPr>
        <w:tc>
          <w:tcPr>
            <w:tcW w:w="539" w:type="dxa"/>
            <w:shd w:val="clear" w:color="auto" w:fill="D9D9D9"/>
            <w:vAlign w:val="center"/>
          </w:tcPr>
          <w:p w14:paraId="5D61F66E" w14:textId="77777777" w:rsidR="0080413F" w:rsidRPr="0080413F" w:rsidRDefault="0080413F" w:rsidP="0080413F">
            <w:pPr>
              <w:widowControl w:val="0"/>
              <w:spacing w:after="120"/>
              <w:jc w:val="center"/>
              <w:rPr>
                <w:b/>
                <w:bCs/>
                <w:color w:val="000000"/>
              </w:rPr>
            </w:pPr>
            <w:bookmarkStart w:id="3" w:name="_Hlk82161874"/>
            <w:r w:rsidRPr="0080413F">
              <w:rPr>
                <w:b/>
                <w:bCs/>
                <w:color w:val="000000"/>
              </w:rPr>
              <w:t>l.p.</w:t>
            </w:r>
          </w:p>
        </w:tc>
        <w:tc>
          <w:tcPr>
            <w:tcW w:w="5671" w:type="dxa"/>
            <w:shd w:val="clear" w:color="auto" w:fill="D9D9D9"/>
            <w:vAlign w:val="center"/>
          </w:tcPr>
          <w:p w14:paraId="1237D30C" w14:textId="77777777" w:rsidR="0080413F" w:rsidRPr="0080413F" w:rsidRDefault="0080413F" w:rsidP="0080413F">
            <w:pPr>
              <w:widowControl w:val="0"/>
              <w:jc w:val="both"/>
              <w:rPr>
                <w:b/>
                <w:bCs/>
                <w:color w:val="000000"/>
              </w:rPr>
            </w:pPr>
            <w:r w:rsidRPr="0080413F">
              <w:rPr>
                <w:b/>
                <w:bCs/>
                <w:color w:val="000000"/>
              </w:rPr>
              <w:t>Przedmiot zamówienia</w:t>
            </w:r>
          </w:p>
          <w:p w14:paraId="02A83B38" w14:textId="077C08BE" w:rsidR="0080413F" w:rsidRPr="0080413F" w:rsidRDefault="0080413F" w:rsidP="0080413F">
            <w:pPr>
              <w:widowControl w:val="0"/>
              <w:spacing w:after="120"/>
              <w:jc w:val="both"/>
              <w:rPr>
                <w:b/>
                <w:bCs/>
                <w:i/>
                <w:color w:val="000000"/>
              </w:rPr>
            </w:pPr>
            <w:r w:rsidRPr="0080413F">
              <w:rPr>
                <w:b/>
                <w:bCs/>
                <w:i/>
                <w:color w:val="000000"/>
              </w:rPr>
              <w:t>Pakiet 1</w:t>
            </w:r>
            <w:r w:rsidR="00482CC1">
              <w:rPr>
                <w:b/>
                <w:bCs/>
                <w:i/>
                <w:color w:val="000000"/>
              </w:rPr>
              <w:t xml:space="preserve">: </w:t>
            </w:r>
            <w:r w:rsidR="00482CC1" w:rsidRPr="00B2668C">
              <w:rPr>
                <w:bCs/>
                <w:color w:val="000000"/>
              </w:rPr>
              <w:t>Materiały eksplo</w:t>
            </w:r>
            <w:r w:rsidR="00482CC1">
              <w:rPr>
                <w:bCs/>
                <w:color w:val="000000"/>
              </w:rPr>
              <w:t>a</w:t>
            </w:r>
            <w:r w:rsidR="00482CC1" w:rsidRPr="00B2668C">
              <w:rPr>
                <w:bCs/>
                <w:color w:val="000000"/>
              </w:rPr>
              <w:t>tacyjne do aparatury medycznej</w:t>
            </w:r>
          </w:p>
        </w:tc>
        <w:tc>
          <w:tcPr>
            <w:tcW w:w="850" w:type="dxa"/>
            <w:shd w:val="clear" w:color="auto" w:fill="D9D9D9"/>
            <w:vAlign w:val="center"/>
          </w:tcPr>
          <w:p w14:paraId="0AF48E3E" w14:textId="77777777" w:rsidR="0080413F" w:rsidRPr="0080413F" w:rsidRDefault="0080413F" w:rsidP="0080413F">
            <w:pPr>
              <w:widowControl w:val="0"/>
              <w:spacing w:after="120"/>
              <w:jc w:val="center"/>
              <w:rPr>
                <w:b/>
                <w:bCs/>
                <w:color w:val="000000"/>
              </w:rPr>
            </w:pPr>
            <w:r w:rsidRPr="0080413F">
              <w:rPr>
                <w:b/>
                <w:bCs/>
                <w:color w:val="000000"/>
              </w:rPr>
              <w:t>j.m.</w:t>
            </w:r>
          </w:p>
        </w:tc>
        <w:tc>
          <w:tcPr>
            <w:tcW w:w="709" w:type="dxa"/>
            <w:shd w:val="clear" w:color="auto" w:fill="D9D9D9"/>
            <w:vAlign w:val="center"/>
          </w:tcPr>
          <w:p w14:paraId="63018B28" w14:textId="77777777" w:rsidR="0080413F" w:rsidRPr="0080413F" w:rsidRDefault="0080413F" w:rsidP="0080413F">
            <w:pPr>
              <w:widowControl w:val="0"/>
              <w:spacing w:after="120"/>
              <w:jc w:val="center"/>
              <w:rPr>
                <w:b/>
                <w:bCs/>
                <w:color w:val="000000"/>
              </w:rPr>
            </w:pPr>
            <w:r w:rsidRPr="0080413F">
              <w:rPr>
                <w:b/>
                <w:bCs/>
                <w:color w:val="000000"/>
              </w:rPr>
              <w:t>Ilość</w:t>
            </w:r>
          </w:p>
        </w:tc>
        <w:tc>
          <w:tcPr>
            <w:tcW w:w="1134" w:type="dxa"/>
            <w:shd w:val="clear" w:color="auto" w:fill="D9D9D9"/>
            <w:vAlign w:val="center"/>
          </w:tcPr>
          <w:p w14:paraId="4D447BED" w14:textId="77777777" w:rsidR="0080413F" w:rsidRPr="0080413F" w:rsidRDefault="0080413F" w:rsidP="0080413F">
            <w:pPr>
              <w:widowControl w:val="0"/>
              <w:jc w:val="center"/>
              <w:rPr>
                <w:b/>
                <w:bCs/>
                <w:color w:val="000000"/>
              </w:rPr>
            </w:pPr>
            <w:r w:rsidRPr="0080413F">
              <w:rPr>
                <w:b/>
                <w:bCs/>
                <w:color w:val="000000"/>
              </w:rPr>
              <w:t xml:space="preserve">Cena </w:t>
            </w:r>
            <w:proofErr w:type="spellStart"/>
            <w:r w:rsidRPr="0080413F">
              <w:rPr>
                <w:b/>
                <w:bCs/>
                <w:color w:val="000000"/>
              </w:rPr>
              <w:t>jed</w:t>
            </w:r>
            <w:proofErr w:type="spellEnd"/>
            <w:r w:rsidRPr="0080413F">
              <w:rPr>
                <w:b/>
                <w:bCs/>
                <w:color w:val="000000"/>
              </w:rPr>
              <w:t>.</w:t>
            </w:r>
          </w:p>
          <w:p w14:paraId="57530E0F" w14:textId="77777777" w:rsidR="0080413F" w:rsidRPr="0080413F" w:rsidRDefault="0080413F" w:rsidP="0080413F">
            <w:pPr>
              <w:widowControl w:val="0"/>
              <w:spacing w:after="120"/>
              <w:jc w:val="center"/>
              <w:rPr>
                <w:b/>
                <w:bCs/>
                <w:color w:val="000000"/>
              </w:rPr>
            </w:pPr>
            <w:r w:rsidRPr="0080413F">
              <w:rPr>
                <w:b/>
                <w:bCs/>
                <w:color w:val="000000"/>
              </w:rPr>
              <w:t>netto</w:t>
            </w:r>
          </w:p>
        </w:tc>
        <w:tc>
          <w:tcPr>
            <w:tcW w:w="1134" w:type="dxa"/>
            <w:shd w:val="clear" w:color="auto" w:fill="D9D9D9"/>
            <w:vAlign w:val="center"/>
          </w:tcPr>
          <w:p w14:paraId="284F42EC" w14:textId="77777777" w:rsidR="0080413F" w:rsidRPr="0080413F" w:rsidRDefault="0080413F" w:rsidP="0080413F">
            <w:pPr>
              <w:widowControl w:val="0"/>
              <w:jc w:val="center"/>
              <w:rPr>
                <w:b/>
                <w:bCs/>
                <w:color w:val="000000"/>
              </w:rPr>
            </w:pPr>
            <w:r w:rsidRPr="0080413F">
              <w:rPr>
                <w:b/>
                <w:bCs/>
                <w:color w:val="000000"/>
              </w:rPr>
              <w:t>Wartość</w:t>
            </w:r>
          </w:p>
          <w:p w14:paraId="03C719AD" w14:textId="77777777" w:rsidR="0080413F" w:rsidRPr="0080413F" w:rsidRDefault="0080413F" w:rsidP="0080413F">
            <w:pPr>
              <w:widowControl w:val="0"/>
              <w:spacing w:after="120"/>
              <w:jc w:val="center"/>
              <w:rPr>
                <w:b/>
                <w:bCs/>
                <w:color w:val="000000"/>
              </w:rPr>
            </w:pPr>
            <w:r w:rsidRPr="0080413F">
              <w:rPr>
                <w:b/>
                <w:bCs/>
                <w:color w:val="000000"/>
              </w:rPr>
              <w:t>netto</w:t>
            </w:r>
          </w:p>
        </w:tc>
        <w:tc>
          <w:tcPr>
            <w:tcW w:w="850" w:type="dxa"/>
            <w:shd w:val="clear" w:color="auto" w:fill="D9D9D9"/>
            <w:vAlign w:val="center"/>
          </w:tcPr>
          <w:p w14:paraId="0830AF55" w14:textId="77777777" w:rsidR="0080413F" w:rsidRPr="0080413F" w:rsidRDefault="0080413F" w:rsidP="0080413F">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14:paraId="4EC30D2B" w14:textId="77777777" w:rsidR="0080413F" w:rsidRPr="0080413F" w:rsidRDefault="0080413F" w:rsidP="0080413F">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14:paraId="2BDD1ACA" w14:textId="77777777" w:rsidR="0080413F" w:rsidRPr="0080413F" w:rsidRDefault="0080413F" w:rsidP="0080413F">
            <w:pPr>
              <w:widowControl w:val="0"/>
              <w:jc w:val="center"/>
              <w:rPr>
                <w:b/>
                <w:bCs/>
                <w:color w:val="000000"/>
              </w:rPr>
            </w:pPr>
            <w:r w:rsidRPr="0080413F">
              <w:rPr>
                <w:b/>
                <w:bCs/>
                <w:color w:val="000000"/>
              </w:rPr>
              <w:t>Nazwa handlowa /</w:t>
            </w:r>
          </w:p>
          <w:p w14:paraId="5C598E00" w14:textId="77777777" w:rsidR="0080413F" w:rsidRPr="0080413F" w:rsidRDefault="0080413F" w:rsidP="0080413F">
            <w:pPr>
              <w:widowControl w:val="0"/>
              <w:spacing w:after="120"/>
              <w:jc w:val="center"/>
              <w:rPr>
                <w:b/>
                <w:bCs/>
                <w:color w:val="000000"/>
                <w:highlight w:val="yellow"/>
              </w:rPr>
            </w:pPr>
            <w:r w:rsidRPr="0080413F">
              <w:rPr>
                <w:b/>
                <w:bCs/>
                <w:color w:val="000000"/>
              </w:rPr>
              <w:t>nr katalogowy</w:t>
            </w:r>
          </w:p>
        </w:tc>
      </w:tr>
      <w:tr w:rsidR="00482CC1" w:rsidRPr="0080413F" w14:paraId="22713EB9" w14:textId="77777777" w:rsidTr="00FB3B38">
        <w:trPr>
          <w:jc w:val="center"/>
        </w:trPr>
        <w:tc>
          <w:tcPr>
            <w:tcW w:w="539" w:type="dxa"/>
            <w:vAlign w:val="center"/>
          </w:tcPr>
          <w:p w14:paraId="6911DE54" w14:textId="77777777" w:rsidR="00482CC1" w:rsidRPr="0080413F" w:rsidRDefault="00482CC1" w:rsidP="00482CC1">
            <w:pPr>
              <w:jc w:val="center"/>
            </w:pPr>
            <w:r w:rsidRPr="0080413F">
              <w:t>1.</w:t>
            </w:r>
          </w:p>
        </w:tc>
        <w:tc>
          <w:tcPr>
            <w:tcW w:w="5671" w:type="dxa"/>
            <w:vAlign w:val="center"/>
          </w:tcPr>
          <w:p w14:paraId="357B53D2" w14:textId="5263B29B" w:rsidR="00482CC1" w:rsidRDefault="00482CC1" w:rsidP="00482CC1">
            <w:pPr>
              <w:jc w:val="both"/>
            </w:pPr>
            <w:bookmarkStart w:id="4" w:name="_Hlk86747820"/>
            <w:r w:rsidRPr="00052EF3">
              <w:t xml:space="preserve">Szablon (płytka) do powiększeń, uniwersalna typu 770800010, do dermatomu siatkowego Zimmer, jednorazowego użytku </w:t>
            </w:r>
            <w:r>
              <w:br/>
            </w:r>
            <w:r w:rsidRPr="00052EF3">
              <w:t>(10 szt. w opak.)</w:t>
            </w:r>
            <w:r>
              <w:t xml:space="preserve">. </w:t>
            </w:r>
          </w:p>
          <w:p w14:paraId="574B6B44" w14:textId="77777777" w:rsidR="00482CC1" w:rsidRPr="00052EF3" w:rsidRDefault="00482CC1" w:rsidP="00482CC1">
            <w:pPr>
              <w:jc w:val="both"/>
            </w:pPr>
            <w:r w:rsidRPr="009E7471">
              <w:rPr>
                <w:bCs/>
                <w:i/>
                <w:iCs/>
              </w:rPr>
              <w:t>Wyrób medyczny</w:t>
            </w:r>
            <w:r>
              <w:rPr>
                <w:bCs/>
              </w:rPr>
              <w:t>.</w:t>
            </w:r>
          </w:p>
          <w:p w14:paraId="035EF097" w14:textId="77777777" w:rsidR="00482CC1" w:rsidRPr="00052EF3" w:rsidRDefault="00482CC1" w:rsidP="00482CC1">
            <w:pPr>
              <w:jc w:val="both"/>
            </w:pPr>
            <w:r w:rsidRPr="00052EF3">
              <w:t xml:space="preserve">Łączna ilość sztuk: </w:t>
            </w:r>
            <w:r>
              <w:t>700</w:t>
            </w:r>
          </w:p>
          <w:p w14:paraId="6D8B2124" w14:textId="6C407F02" w:rsidR="00482CC1" w:rsidRPr="00482CC1" w:rsidRDefault="00482CC1" w:rsidP="00482CC1">
            <w:pPr>
              <w:widowControl w:val="0"/>
              <w:autoSpaceDE w:val="0"/>
              <w:autoSpaceDN w:val="0"/>
              <w:adjustRightInd w:val="0"/>
              <w:jc w:val="both"/>
              <w:rPr>
                <w:b/>
                <w:bCs/>
                <w:sz w:val="22"/>
                <w:szCs w:val="22"/>
              </w:rPr>
            </w:pPr>
            <w:r w:rsidRPr="00052EF3">
              <w:rPr>
                <w:bCs/>
                <w:i/>
                <w:iCs/>
                <w:highlight w:val="lightGray"/>
              </w:rPr>
              <w:t>Zamawiający dopuszcza zmianę wielkości opakowania z zachowaniem zasady proporcjonalności. Zmiana wielkości opakowania nie może mieć wpływu na zmianę ogólnej ilości (sztuk).</w:t>
            </w:r>
            <w:bookmarkEnd w:id="4"/>
          </w:p>
        </w:tc>
        <w:tc>
          <w:tcPr>
            <w:tcW w:w="850" w:type="dxa"/>
            <w:vAlign w:val="center"/>
          </w:tcPr>
          <w:p w14:paraId="0D83601C" w14:textId="01556BBD" w:rsidR="00482CC1" w:rsidRPr="00D45D4B" w:rsidRDefault="00482CC1" w:rsidP="00482CC1">
            <w:pPr>
              <w:jc w:val="center"/>
            </w:pPr>
            <w:r>
              <w:t>opakowanie</w:t>
            </w:r>
          </w:p>
        </w:tc>
        <w:tc>
          <w:tcPr>
            <w:tcW w:w="709" w:type="dxa"/>
            <w:vAlign w:val="center"/>
          </w:tcPr>
          <w:p w14:paraId="040AD9BB" w14:textId="4512D673" w:rsidR="00482CC1" w:rsidRPr="00D45D4B" w:rsidRDefault="00482CC1" w:rsidP="00482CC1">
            <w:pPr>
              <w:jc w:val="center"/>
            </w:pPr>
            <w:r>
              <w:t>70</w:t>
            </w:r>
          </w:p>
        </w:tc>
        <w:tc>
          <w:tcPr>
            <w:tcW w:w="1134" w:type="dxa"/>
            <w:vAlign w:val="center"/>
          </w:tcPr>
          <w:p w14:paraId="2F4FA052" w14:textId="6E434208" w:rsidR="00482CC1" w:rsidRPr="00D45D4B" w:rsidRDefault="00482CC1" w:rsidP="00482CC1">
            <w:pPr>
              <w:jc w:val="center"/>
            </w:pPr>
          </w:p>
        </w:tc>
        <w:tc>
          <w:tcPr>
            <w:tcW w:w="1134" w:type="dxa"/>
            <w:vAlign w:val="center"/>
          </w:tcPr>
          <w:p w14:paraId="1CC624E9" w14:textId="55C7D500" w:rsidR="00482CC1" w:rsidRPr="00D45D4B" w:rsidRDefault="00482CC1" w:rsidP="00482CC1">
            <w:pPr>
              <w:jc w:val="center"/>
            </w:pPr>
          </w:p>
        </w:tc>
        <w:tc>
          <w:tcPr>
            <w:tcW w:w="850" w:type="dxa"/>
            <w:vAlign w:val="center"/>
          </w:tcPr>
          <w:p w14:paraId="7882BE2E" w14:textId="6DB271E7" w:rsidR="00482CC1" w:rsidRDefault="00482CC1" w:rsidP="00482CC1">
            <w:pPr>
              <w:jc w:val="center"/>
            </w:pPr>
            <w:r>
              <w:t>8%</w:t>
            </w:r>
          </w:p>
        </w:tc>
        <w:tc>
          <w:tcPr>
            <w:tcW w:w="1276" w:type="dxa"/>
          </w:tcPr>
          <w:p w14:paraId="4AC6EC1D" w14:textId="77777777" w:rsidR="00482CC1" w:rsidRPr="0080413F" w:rsidRDefault="00482CC1" w:rsidP="00482CC1">
            <w:pPr>
              <w:widowControl w:val="0"/>
              <w:spacing w:after="120"/>
              <w:jc w:val="right"/>
              <w:rPr>
                <w:b/>
                <w:bCs/>
                <w:color w:val="000000"/>
              </w:rPr>
            </w:pPr>
          </w:p>
        </w:tc>
        <w:tc>
          <w:tcPr>
            <w:tcW w:w="1922" w:type="dxa"/>
          </w:tcPr>
          <w:p w14:paraId="4C5CE2AF" w14:textId="77777777" w:rsidR="00482CC1" w:rsidRPr="0080413F" w:rsidRDefault="00482CC1" w:rsidP="00482CC1">
            <w:pPr>
              <w:widowControl w:val="0"/>
              <w:spacing w:after="120"/>
              <w:jc w:val="right"/>
              <w:rPr>
                <w:b/>
                <w:bCs/>
                <w:color w:val="000000"/>
              </w:rPr>
            </w:pPr>
          </w:p>
        </w:tc>
      </w:tr>
      <w:tr w:rsidR="00482CC1" w:rsidRPr="0080413F" w14:paraId="3A168E05" w14:textId="77777777" w:rsidTr="00FB3B38">
        <w:trPr>
          <w:jc w:val="center"/>
        </w:trPr>
        <w:tc>
          <w:tcPr>
            <w:tcW w:w="539" w:type="dxa"/>
            <w:vAlign w:val="center"/>
          </w:tcPr>
          <w:p w14:paraId="687B448C" w14:textId="2510B778" w:rsidR="00482CC1" w:rsidRPr="0080413F" w:rsidRDefault="00482CC1" w:rsidP="00482CC1">
            <w:pPr>
              <w:jc w:val="center"/>
            </w:pPr>
            <w:r>
              <w:t>2.</w:t>
            </w:r>
          </w:p>
        </w:tc>
        <w:tc>
          <w:tcPr>
            <w:tcW w:w="5671" w:type="dxa"/>
            <w:vAlign w:val="center"/>
          </w:tcPr>
          <w:p w14:paraId="5C018B65" w14:textId="71C899F6" w:rsidR="00482CC1" w:rsidRPr="00482CC1" w:rsidRDefault="00482CC1" w:rsidP="00482CC1">
            <w:pPr>
              <w:widowControl w:val="0"/>
              <w:autoSpaceDE w:val="0"/>
              <w:autoSpaceDN w:val="0"/>
              <w:adjustRightInd w:val="0"/>
              <w:jc w:val="both"/>
              <w:rPr>
                <w:b/>
                <w:bCs/>
                <w:sz w:val="22"/>
                <w:szCs w:val="22"/>
              </w:rPr>
            </w:pPr>
            <w:bookmarkStart w:id="5" w:name="_Hlk86748021"/>
            <w:r w:rsidRPr="00052EF3">
              <w:t>Wałek do dermatomu siatkowego Zimmer dostępny w rozmiar</w:t>
            </w:r>
            <w:r>
              <w:t>ach</w:t>
            </w:r>
            <w:r w:rsidRPr="00052EF3">
              <w:t xml:space="preserve"> 1.5:1 oraz 2:1</w:t>
            </w:r>
            <w:bookmarkEnd w:id="5"/>
          </w:p>
        </w:tc>
        <w:tc>
          <w:tcPr>
            <w:tcW w:w="850" w:type="dxa"/>
            <w:vAlign w:val="center"/>
          </w:tcPr>
          <w:p w14:paraId="424D880B" w14:textId="37C753B3" w:rsidR="00482CC1" w:rsidRPr="00D45D4B" w:rsidRDefault="00482CC1" w:rsidP="00482CC1">
            <w:pPr>
              <w:jc w:val="center"/>
            </w:pPr>
            <w:r>
              <w:t>sztuka</w:t>
            </w:r>
          </w:p>
        </w:tc>
        <w:tc>
          <w:tcPr>
            <w:tcW w:w="709" w:type="dxa"/>
            <w:vAlign w:val="center"/>
          </w:tcPr>
          <w:p w14:paraId="3368EC7B" w14:textId="74E2D211" w:rsidR="00482CC1" w:rsidRPr="00D45D4B" w:rsidRDefault="00482CC1" w:rsidP="00482CC1">
            <w:pPr>
              <w:jc w:val="center"/>
            </w:pPr>
            <w:r>
              <w:t>2</w:t>
            </w:r>
          </w:p>
        </w:tc>
        <w:tc>
          <w:tcPr>
            <w:tcW w:w="1134" w:type="dxa"/>
            <w:vAlign w:val="center"/>
          </w:tcPr>
          <w:p w14:paraId="5B450665" w14:textId="7EDF3055" w:rsidR="00482CC1" w:rsidRPr="00D45D4B" w:rsidRDefault="00482CC1" w:rsidP="00482CC1">
            <w:pPr>
              <w:jc w:val="center"/>
            </w:pPr>
          </w:p>
        </w:tc>
        <w:tc>
          <w:tcPr>
            <w:tcW w:w="1134" w:type="dxa"/>
            <w:vAlign w:val="center"/>
          </w:tcPr>
          <w:p w14:paraId="0213371F" w14:textId="25490F5D" w:rsidR="00482CC1" w:rsidRPr="00D45D4B" w:rsidRDefault="00482CC1" w:rsidP="00482CC1">
            <w:pPr>
              <w:jc w:val="center"/>
            </w:pPr>
          </w:p>
        </w:tc>
        <w:tc>
          <w:tcPr>
            <w:tcW w:w="850" w:type="dxa"/>
            <w:vAlign w:val="center"/>
          </w:tcPr>
          <w:p w14:paraId="36365F5A" w14:textId="77777777" w:rsidR="00482CC1" w:rsidRDefault="00482CC1" w:rsidP="00482CC1">
            <w:pPr>
              <w:jc w:val="center"/>
            </w:pPr>
          </w:p>
        </w:tc>
        <w:tc>
          <w:tcPr>
            <w:tcW w:w="1276" w:type="dxa"/>
          </w:tcPr>
          <w:p w14:paraId="5EF4D74A" w14:textId="77777777" w:rsidR="00482CC1" w:rsidRPr="0080413F" w:rsidRDefault="00482CC1" w:rsidP="00482CC1">
            <w:pPr>
              <w:widowControl w:val="0"/>
              <w:spacing w:after="120"/>
              <w:jc w:val="right"/>
              <w:rPr>
                <w:b/>
                <w:bCs/>
                <w:color w:val="000000"/>
              </w:rPr>
            </w:pPr>
          </w:p>
        </w:tc>
        <w:tc>
          <w:tcPr>
            <w:tcW w:w="1922" w:type="dxa"/>
          </w:tcPr>
          <w:p w14:paraId="71F40952" w14:textId="77777777" w:rsidR="00482CC1" w:rsidRPr="0080413F" w:rsidRDefault="00482CC1" w:rsidP="00482CC1">
            <w:pPr>
              <w:widowControl w:val="0"/>
              <w:spacing w:after="120"/>
              <w:jc w:val="right"/>
              <w:rPr>
                <w:b/>
                <w:bCs/>
                <w:color w:val="000000"/>
              </w:rPr>
            </w:pPr>
          </w:p>
        </w:tc>
      </w:tr>
      <w:tr w:rsidR="0080413F" w:rsidRPr="0080413F" w14:paraId="1D91FB47" w14:textId="77777777" w:rsidTr="00CD1E8A">
        <w:trPr>
          <w:jc w:val="center"/>
        </w:trPr>
        <w:tc>
          <w:tcPr>
            <w:tcW w:w="8903" w:type="dxa"/>
            <w:gridSpan w:val="5"/>
            <w:shd w:val="clear" w:color="auto" w:fill="D9D9D9"/>
          </w:tcPr>
          <w:p w14:paraId="6D800F4E" w14:textId="77777777" w:rsidR="0080413F" w:rsidRPr="0080413F" w:rsidRDefault="0080413F" w:rsidP="0080413F">
            <w:pPr>
              <w:widowControl w:val="0"/>
              <w:spacing w:after="120"/>
              <w:jc w:val="right"/>
              <w:rPr>
                <w:b/>
                <w:bCs/>
                <w:color w:val="000000"/>
              </w:rPr>
            </w:pPr>
            <w:r w:rsidRPr="0080413F">
              <w:rPr>
                <w:b/>
                <w:bCs/>
                <w:color w:val="000000"/>
              </w:rPr>
              <w:t>Razem</w:t>
            </w:r>
          </w:p>
        </w:tc>
        <w:tc>
          <w:tcPr>
            <w:tcW w:w="1134" w:type="dxa"/>
          </w:tcPr>
          <w:p w14:paraId="64D803D7" w14:textId="77777777" w:rsidR="0080413F" w:rsidRPr="0080413F" w:rsidRDefault="0080413F" w:rsidP="0080413F">
            <w:pPr>
              <w:widowControl w:val="0"/>
              <w:spacing w:after="120"/>
              <w:jc w:val="right"/>
              <w:rPr>
                <w:b/>
                <w:bCs/>
                <w:color w:val="000000"/>
              </w:rPr>
            </w:pPr>
          </w:p>
        </w:tc>
        <w:tc>
          <w:tcPr>
            <w:tcW w:w="850" w:type="dxa"/>
            <w:shd w:val="clear" w:color="auto" w:fill="D9D9D9"/>
          </w:tcPr>
          <w:p w14:paraId="4E184D82" w14:textId="77777777" w:rsidR="0080413F" w:rsidRPr="0080413F" w:rsidRDefault="0080413F" w:rsidP="0080413F">
            <w:pPr>
              <w:widowControl w:val="0"/>
              <w:spacing w:after="120"/>
              <w:jc w:val="right"/>
              <w:rPr>
                <w:b/>
                <w:bCs/>
                <w:color w:val="000000"/>
              </w:rPr>
            </w:pPr>
          </w:p>
        </w:tc>
        <w:tc>
          <w:tcPr>
            <w:tcW w:w="1276" w:type="dxa"/>
          </w:tcPr>
          <w:p w14:paraId="15625E7A" w14:textId="77777777" w:rsidR="0080413F" w:rsidRPr="0080413F" w:rsidRDefault="0080413F" w:rsidP="0080413F">
            <w:pPr>
              <w:widowControl w:val="0"/>
              <w:spacing w:after="120"/>
              <w:jc w:val="right"/>
              <w:rPr>
                <w:b/>
                <w:bCs/>
                <w:color w:val="000000"/>
              </w:rPr>
            </w:pPr>
          </w:p>
        </w:tc>
        <w:tc>
          <w:tcPr>
            <w:tcW w:w="1922" w:type="dxa"/>
            <w:shd w:val="clear" w:color="auto" w:fill="D9D9D9"/>
          </w:tcPr>
          <w:p w14:paraId="79CF3786" w14:textId="77777777" w:rsidR="0080413F" w:rsidRPr="0080413F" w:rsidRDefault="0080413F" w:rsidP="0080413F">
            <w:pPr>
              <w:widowControl w:val="0"/>
              <w:spacing w:after="120"/>
              <w:jc w:val="right"/>
              <w:rPr>
                <w:b/>
                <w:bCs/>
                <w:color w:val="000000"/>
              </w:rPr>
            </w:pPr>
          </w:p>
        </w:tc>
      </w:tr>
      <w:bookmarkEnd w:id="3"/>
    </w:tbl>
    <w:p w14:paraId="0461A658" w14:textId="77777777" w:rsidR="00EB0EF7" w:rsidRDefault="00EB0EF7" w:rsidP="00926479">
      <w:pPr>
        <w:pStyle w:val="Tekstpodstawowy"/>
        <w:spacing w:after="120"/>
        <w:jc w:val="right"/>
        <w:rPr>
          <w:rFonts w:ascii="Times New Roman" w:hAnsi="Times New Roman"/>
          <w:b/>
          <w:bCs/>
          <w:szCs w:val="24"/>
        </w:rPr>
      </w:pPr>
    </w:p>
    <w:p w14:paraId="31371F63" w14:textId="77777777" w:rsidR="0080413F" w:rsidRPr="00597DDE" w:rsidRDefault="0080413F" w:rsidP="0080413F">
      <w:pPr>
        <w:spacing w:after="120"/>
        <w:rPr>
          <w:b/>
          <w:sz w:val="24"/>
        </w:rPr>
      </w:pPr>
      <w:r w:rsidRPr="00597DDE">
        <w:rPr>
          <w:b/>
        </w:rPr>
        <w:t xml:space="preserve">Wartość brutto Pakietu 1 ........................ zł słownie .......................................................................................................... </w:t>
      </w:r>
    </w:p>
    <w:p w14:paraId="2ABBF341" w14:textId="77777777" w:rsidR="0080413F" w:rsidRPr="00597DDE" w:rsidRDefault="0080413F" w:rsidP="0080413F">
      <w:pPr>
        <w:spacing w:after="120"/>
      </w:pPr>
    </w:p>
    <w:p w14:paraId="076FD9BC" w14:textId="77777777" w:rsidR="0080413F" w:rsidRPr="00597DDE" w:rsidRDefault="0080413F" w:rsidP="0080413F">
      <w:pPr>
        <w:spacing w:after="120"/>
      </w:pPr>
      <w:r w:rsidRPr="00597DDE">
        <w:t>w tym:</w:t>
      </w:r>
    </w:p>
    <w:p w14:paraId="6900C1F5" w14:textId="77777777" w:rsidR="0080413F" w:rsidRPr="00597DDE" w:rsidRDefault="0080413F" w:rsidP="0080413F">
      <w:pPr>
        <w:spacing w:after="120"/>
      </w:pPr>
    </w:p>
    <w:p w14:paraId="5D1DCAD7" w14:textId="77777777" w:rsidR="0080413F" w:rsidRPr="00597DDE" w:rsidRDefault="0080413F" w:rsidP="0080413F">
      <w:pPr>
        <w:spacing w:after="120"/>
      </w:pPr>
      <w:r w:rsidRPr="00597DDE">
        <w:t>wartość netto - ........................................ zł</w:t>
      </w:r>
    </w:p>
    <w:p w14:paraId="5AFB7717" w14:textId="77777777" w:rsidR="0080413F" w:rsidRPr="00597DDE" w:rsidRDefault="0080413F" w:rsidP="0080413F">
      <w:pPr>
        <w:spacing w:after="120"/>
      </w:pPr>
    </w:p>
    <w:p w14:paraId="7C149727" w14:textId="77777777" w:rsidR="0080413F" w:rsidRPr="00597DDE" w:rsidRDefault="0080413F" w:rsidP="0080413F">
      <w:r w:rsidRPr="00597DDE">
        <w:t>podatek VAT - ....................................... zł</w:t>
      </w:r>
    </w:p>
    <w:p w14:paraId="3CF79F4A" w14:textId="77777777" w:rsidR="0080413F" w:rsidRPr="0072140B" w:rsidRDefault="0080413F" w:rsidP="0080413F">
      <w:pPr>
        <w:jc w:val="right"/>
        <w:rPr>
          <w:highlight w:val="yellow"/>
        </w:rPr>
      </w:pPr>
    </w:p>
    <w:p w14:paraId="02A6B7EC" w14:textId="77777777" w:rsidR="0080413F" w:rsidRPr="0072140B" w:rsidRDefault="0080413F" w:rsidP="0080413F">
      <w:pPr>
        <w:jc w:val="right"/>
        <w:rPr>
          <w:highlight w:val="yellow"/>
        </w:rPr>
      </w:pPr>
    </w:p>
    <w:p w14:paraId="50EA8AA3" w14:textId="77777777" w:rsidR="0080413F" w:rsidRPr="00597DDE" w:rsidRDefault="0080413F" w:rsidP="0080413F">
      <w:pPr>
        <w:jc w:val="right"/>
      </w:pPr>
    </w:p>
    <w:p w14:paraId="50D56802" w14:textId="77777777" w:rsidR="0080413F" w:rsidRPr="00597DDE" w:rsidRDefault="0080413F" w:rsidP="0080413F">
      <w:pPr>
        <w:jc w:val="right"/>
      </w:pPr>
    </w:p>
    <w:p w14:paraId="2603E893" w14:textId="77777777" w:rsidR="0080413F" w:rsidRPr="00597DDE" w:rsidRDefault="0080413F" w:rsidP="0080413F">
      <w:pPr>
        <w:jc w:val="right"/>
      </w:pPr>
      <w:r w:rsidRPr="00597DDE">
        <w:t>………………………</w:t>
      </w:r>
    </w:p>
    <w:p w14:paraId="7EFE0CB1" w14:textId="77777777" w:rsidR="0080413F" w:rsidRDefault="0080413F" w:rsidP="0080413F">
      <w:pPr>
        <w:jc w:val="right"/>
      </w:pPr>
      <w:r w:rsidRPr="00597DDE">
        <w:t xml:space="preserve">                                                                                                                                                                         podpis Wykonawcy</w:t>
      </w:r>
    </w:p>
    <w:p w14:paraId="7339D277" w14:textId="55A68593" w:rsidR="00755B62" w:rsidRDefault="00755B62" w:rsidP="0080413F">
      <w:pPr>
        <w:jc w:val="right"/>
      </w:pPr>
    </w:p>
    <w:p w14:paraId="705F4DD0" w14:textId="1339169B" w:rsidR="001327B4" w:rsidRDefault="001327B4" w:rsidP="0080413F">
      <w:pPr>
        <w:jc w:val="right"/>
      </w:pPr>
    </w:p>
    <w:p w14:paraId="1024FD78" w14:textId="761CB12B" w:rsidR="001327B4" w:rsidRDefault="001327B4" w:rsidP="0080413F">
      <w:pPr>
        <w:jc w:val="right"/>
      </w:pPr>
    </w:p>
    <w:p w14:paraId="45C5B0E3" w14:textId="4C1FCE74" w:rsidR="001327B4" w:rsidRDefault="001327B4" w:rsidP="0080413F">
      <w:pPr>
        <w:jc w:val="right"/>
      </w:pPr>
    </w:p>
    <w:p w14:paraId="7B4017BF" w14:textId="64DBF1E5" w:rsidR="001327B4" w:rsidRDefault="001327B4" w:rsidP="0080413F">
      <w:pPr>
        <w:jc w:val="right"/>
      </w:pPr>
    </w:p>
    <w:p w14:paraId="64DBD39A" w14:textId="6051ACFC" w:rsidR="001327B4" w:rsidRDefault="001327B4" w:rsidP="0080413F">
      <w:pPr>
        <w:jc w:val="right"/>
      </w:pPr>
    </w:p>
    <w:p w14:paraId="38662AEB" w14:textId="42895E60" w:rsidR="001327B4" w:rsidRDefault="001327B4" w:rsidP="0080413F">
      <w:pPr>
        <w:jc w:val="right"/>
      </w:pPr>
    </w:p>
    <w:p w14:paraId="3814AE7D" w14:textId="77777777" w:rsidR="00755B62" w:rsidRDefault="00755B62" w:rsidP="006B10CE"/>
    <w:p w14:paraId="0C76D225" w14:textId="77777777" w:rsidR="00755B62" w:rsidRDefault="00755B62" w:rsidP="0080413F">
      <w:pPr>
        <w:jc w:val="right"/>
      </w:pP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671"/>
        <w:gridCol w:w="850"/>
        <w:gridCol w:w="709"/>
        <w:gridCol w:w="1134"/>
        <w:gridCol w:w="1134"/>
        <w:gridCol w:w="850"/>
        <w:gridCol w:w="1276"/>
        <w:gridCol w:w="1922"/>
      </w:tblGrid>
      <w:tr w:rsidR="00755B62" w:rsidRPr="0080413F" w14:paraId="3E39ECA6" w14:textId="77777777" w:rsidTr="00A76C56">
        <w:trPr>
          <w:jc w:val="center"/>
        </w:trPr>
        <w:tc>
          <w:tcPr>
            <w:tcW w:w="539" w:type="dxa"/>
            <w:shd w:val="clear" w:color="auto" w:fill="D9D9D9"/>
            <w:vAlign w:val="center"/>
          </w:tcPr>
          <w:p w14:paraId="45689C06" w14:textId="77777777" w:rsidR="00755B62" w:rsidRPr="0080413F" w:rsidRDefault="00755B62" w:rsidP="00A76C56">
            <w:pPr>
              <w:widowControl w:val="0"/>
              <w:spacing w:after="120"/>
              <w:jc w:val="center"/>
              <w:rPr>
                <w:b/>
                <w:bCs/>
                <w:color w:val="000000"/>
              </w:rPr>
            </w:pPr>
            <w:bookmarkStart w:id="6" w:name="_Hlk82161974"/>
            <w:r w:rsidRPr="0080413F">
              <w:rPr>
                <w:b/>
                <w:bCs/>
                <w:color w:val="000000"/>
              </w:rPr>
              <w:t>l.p.</w:t>
            </w:r>
          </w:p>
        </w:tc>
        <w:tc>
          <w:tcPr>
            <w:tcW w:w="5671" w:type="dxa"/>
            <w:shd w:val="clear" w:color="auto" w:fill="D9D9D9"/>
            <w:vAlign w:val="center"/>
          </w:tcPr>
          <w:p w14:paraId="59367010" w14:textId="77777777" w:rsidR="00755B62" w:rsidRPr="0080413F" w:rsidRDefault="00755B62" w:rsidP="00A76C56">
            <w:pPr>
              <w:widowControl w:val="0"/>
              <w:jc w:val="both"/>
              <w:rPr>
                <w:b/>
                <w:bCs/>
                <w:color w:val="000000"/>
              </w:rPr>
            </w:pPr>
            <w:r w:rsidRPr="0080413F">
              <w:rPr>
                <w:b/>
                <w:bCs/>
                <w:color w:val="000000"/>
              </w:rPr>
              <w:t>Przedmiot zamówienia</w:t>
            </w:r>
          </w:p>
          <w:p w14:paraId="18760682" w14:textId="0F72AC57" w:rsidR="00755B62" w:rsidRPr="0080413F" w:rsidRDefault="00755B62" w:rsidP="00A76C56">
            <w:pPr>
              <w:widowControl w:val="0"/>
              <w:spacing w:after="120"/>
              <w:jc w:val="both"/>
              <w:rPr>
                <w:b/>
                <w:bCs/>
                <w:i/>
                <w:color w:val="000000"/>
              </w:rPr>
            </w:pPr>
            <w:r w:rsidRPr="0080413F">
              <w:rPr>
                <w:b/>
                <w:bCs/>
                <w:i/>
                <w:color w:val="000000"/>
              </w:rPr>
              <w:t xml:space="preserve">Pakiet </w:t>
            </w:r>
            <w:r>
              <w:rPr>
                <w:b/>
                <w:bCs/>
                <w:i/>
                <w:color w:val="000000"/>
              </w:rPr>
              <w:t>2</w:t>
            </w:r>
            <w:r w:rsidRPr="0080413F">
              <w:rPr>
                <w:b/>
                <w:bCs/>
                <w:i/>
                <w:color w:val="000000"/>
              </w:rPr>
              <w:t xml:space="preserve">: </w:t>
            </w:r>
            <w:bookmarkStart w:id="7" w:name="_Hlk86748118"/>
            <w:r w:rsidR="00482CC1" w:rsidRPr="003D35A2">
              <w:rPr>
                <w:bCs/>
              </w:rPr>
              <w:t xml:space="preserve">Materiały eksploatacyjne do aparatury medycznej </w:t>
            </w:r>
            <w:r w:rsidR="00482CC1" w:rsidRPr="003D35A2">
              <w:rPr>
                <w:b/>
                <w:bCs/>
              </w:rPr>
              <w:t>kompatybilne z</w:t>
            </w:r>
            <w:r w:rsidR="00482CC1" w:rsidRPr="003D35A2">
              <w:rPr>
                <w:b/>
              </w:rPr>
              <w:t xml:space="preserve"> urządzeniem </w:t>
            </w:r>
            <w:proofErr w:type="spellStart"/>
            <w:r w:rsidR="00482CC1" w:rsidRPr="003D35A2">
              <w:rPr>
                <w:b/>
              </w:rPr>
              <w:t>Versajet</w:t>
            </w:r>
            <w:proofErr w:type="spellEnd"/>
            <w:r w:rsidR="00482CC1" w:rsidRPr="003D35A2">
              <w:rPr>
                <w:b/>
              </w:rPr>
              <w:t xml:space="preserve"> II </w:t>
            </w:r>
            <w:proofErr w:type="spellStart"/>
            <w:r w:rsidR="00482CC1" w:rsidRPr="003D35A2">
              <w:rPr>
                <w:b/>
              </w:rPr>
              <w:t>Exact</w:t>
            </w:r>
            <w:bookmarkEnd w:id="7"/>
            <w:proofErr w:type="spellEnd"/>
          </w:p>
        </w:tc>
        <w:tc>
          <w:tcPr>
            <w:tcW w:w="850" w:type="dxa"/>
            <w:shd w:val="clear" w:color="auto" w:fill="D9D9D9"/>
            <w:vAlign w:val="center"/>
          </w:tcPr>
          <w:p w14:paraId="02E463E6" w14:textId="77777777" w:rsidR="00755B62" w:rsidRPr="0080413F" w:rsidRDefault="00755B62"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14:paraId="0ED92AA7" w14:textId="77777777" w:rsidR="00755B62" w:rsidRPr="0080413F" w:rsidRDefault="00755B62"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14:paraId="3C45EFB5" w14:textId="77777777" w:rsidR="00755B62" w:rsidRPr="0080413F" w:rsidRDefault="00755B62" w:rsidP="00A76C56">
            <w:pPr>
              <w:widowControl w:val="0"/>
              <w:jc w:val="center"/>
              <w:rPr>
                <w:b/>
                <w:bCs/>
                <w:color w:val="000000"/>
              </w:rPr>
            </w:pPr>
            <w:r w:rsidRPr="0080413F">
              <w:rPr>
                <w:b/>
                <w:bCs/>
                <w:color w:val="000000"/>
              </w:rPr>
              <w:t xml:space="preserve">Cena </w:t>
            </w:r>
            <w:proofErr w:type="spellStart"/>
            <w:r w:rsidRPr="0080413F">
              <w:rPr>
                <w:b/>
                <w:bCs/>
                <w:color w:val="000000"/>
              </w:rPr>
              <w:t>jed</w:t>
            </w:r>
            <w:proofErr w:type="spellEnd"/>
            <w:r w:rsidRPr="0080413F">
              <w:rPr>
                <w:b/>
                <w:bCs/>
                <w:color w:val="000000"/>
              </w:rPr>
              <w:t>.</w:t>
            </w:r>
          </w:p>
          <w:p w14:paraId="6209D595" w14:textId="77777777" w:rsidR="00755B62" w:rsidRPr="0080413F" w:rsidRDefault="00755B62"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14:paraId="2E53A55F" w14:textId="77777777" w:rsidR="00755B62" w:rsidRPr="0080413F" w:rsidRDefault="00755B62" w:rsidP="00A76C56">
            <w:pPr>
              <w:widowControl w:val="0"/>
              <w:jc w:val="center"/>
              <w:rPr>
                <w:b/>
                <w:bCs/>
                <w:color w:val="000000"/>
              </w:rPr>
            </w:pPr>
            <w:r w:rsidRPr="0080413F">
              <w:rPr>
                <w:b/>
                <w:bCs/>
                <w:color w:val="000000"/>
              </w:rPr>
              <w:t>Wartość</w:t>
            </w:r>
          </w:p>
          <w:p w14:paraId="59FC0B19" w14:textId="77777777" w:rsidR="00755B62" w:rsidRPr="0080413F" w:rsidRDefault="00755B62"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14:paraId="354292E7" w14:textId="77777777" w:rsidR="00755B62" w:rsidRPr="0080413F" w:rsidRDefault="00755B62"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14:paraId="560A7312" w14:textId="77777777" w:rsidR="00755B62" w:rsidRPr="0080413F" w:rsidRDefault="00755B62"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14:paraId="69ED5A7E" w14:textId="77777777" w:rsidR="00755B62" w:rsidRPr="0080413F" w:rsidRDefault="00755B62" w:rsidP="00A76C56">
            <w:pPr>
              <w:widowControl w:val="0"/>
              <w:jc w:val="center"/>
              <w:rPr>
                <w:b/>
                <w:bCs/>
                <w:color w:val="000000"/>
              </w:rPr>
            </w:pPr>
            <w:r w:rsidRPr="0080413F">
              <w:rPr>
                <w:b/>
                <w:bCs/>
                <w:color w:val="000000"/>
              </w:rPr>
              <w:t>Nazwa handlowa /</w:t>
            </w:r>
          </w:p>
          <w:p w14:paraId="51B595A0" w14:textId="77777777" w:rsidR="00755B62" w:rsidRPr="0080413F" w:rsidRDefault="00755B62" w:rsidP="00A76C56">
            <w:pPr>
              <w:widowControl w:val="0"/>
              <w:spacing w:after="120"/>
              <w:jc w:val="center"/>
              <w:rPr>
                <w:b/>
                <w:bCs/>
                <w:color w:val="000000"/>
                <w:highlight w:val="yellow"/>
              </w:rPr>
            </w:pPr>
            <w:r w:rsidRPr="0080413F">
              <w:rPr>
                <w:b/>
                <w:bCs/>
                <w:color w:val="000000"/>
              </w:rPr>
              <w:t>nr katalogowy</w:t>
            </w:r>
          </w:p>
        </w:tc>
      </w:tr>
      <w:tr w:rsidR="00482CC1" w:rsidRPr="0080413F" w14:paraId="6A53A189" w14:textId="77777777" w:rsidTr="00272FA8">
        <w:trPr>
          <w:jc w:val="center"/>
        </w:trPr>
        <w:tc>
          <w:tcPr>
            <w:tcW w:w="539" w:type="dxa"/>
            <w:vAlign w:val="center"/>
          </w:tcPr>
          <w:p w14:paraId="4F3867C2" w14:textId="77777777" w:rsidR="00482CC1" w:rsidRPr="0080413F" w:rsidRDefault="00482CC1" w:rsidP="00482CC1">
            <w:pPr>
              <w:jc w:val="center"/>
            </w:pPr>
            <w:r w:rsidRPr="0080413F">
              <w:t>1.</w:t>
            </w:r>
          </w:p>
        </w:tc>
        <w:tc>
          <w:tcPr>
            <w:tcW w:w="5671" w:type="dxa"/>
            <w:shd w:val="clear" w:color="auto" w:fill="auto"/>
            <w:vAlign w:val="center"/>
          </w:tcPr>
          <w:p w14:paraId="52F0922F" w14:textId="77777777" w:rsidR="00482CC1" w:rsidRPr="003D35A2" w:rsidRDefault="00482CC1" w:rsidP="00482CC1">
            <w:pPr>
              <w:tabs>
                <w:tab w:val="left" w:pos="1565"/>
              </w:tabs>
              <w:jc w:val="both"/>
            </w:pPr>
            <w:bookmarkStart w:id="8" w:name="_Hlk86748200"/>
            <w:r w:rsidRPr="003D35A2">
              <w:t xml:space="preserve">Końcówka robocza do hydrochirurgicznego oczyszczania ran. Sterylna o małej średnicy przepływu cieczy, z otworem okienkowym w części dystalnej, z drenami wysokociśnieniowymi odprowadzającym i ssącym wyposażonymi w mandryn uniwersalny z zaciskiem zamykającym, pompą indukcyjną wyposażoną w szybkie przyłącze do konsoli sterującej, wytwarzające maksymalne ciśnienie przepływu cieczy ok. 1200 barów. </w:t>
            </w:r>
          </w:p>
          <w:p w14:paraId="7224FC66" w14:textId="77777777" w:rsidR="00482CC1" w:rsidRDefault="00482CC1" w:rsidP="00482CC1">
            <w:pPr>
              <w:tabs>
                <w:tab w:val="left" w:pos="1565"/>
              </w:tabs>
              <w:jc w:val="both"/>
            </w:pPr>
            <w:r w:rsidRPr="003D35A2">
              <w:t>Parametry końcówki 15 stopni /14 mm; 45 stopni /8 mm.</w:t>
            </w:r>
            <w:r>
              <w:t xml:space="preserve"> </w:t>
            </w:r>
          </w:p>
          <w:p w14:paraId="41F153F2" w14:textId="0FF3C167" w:rsidR="00482CC1" w:rsidRPr="00E47460" w:rsidRDefault="00482CC1" w:rsidP="00482CC1">
            <w:pPr>
              <w:jc w:val="both"/>
            </w:pPr>
            <w:r>
              <w:rPr>
                <w:i/>
                <w:iCs/>
              </w:rPr>
              <w:t>Wyrób medyczny</w:t>
            </w:r>
            <w:bookmarkEnd w:id="8"/>
          </w:p>
        </w:tc>
        <w:tc>
          <w:tcPr>
            <w:tcW w:w="850" w:type="dxa"/>
            <w:vAlign w:val="center"/>
          </w:tcPr>
          <w:p w14:paraId="622E35EA" w14:textId="154F5913" w:rsidR="00482CC1" w:rsidRPr="00E47460" w:rsidRDefault="00482CC1" w:rsidP="00482CC1">
            <w:pPr>
              <w:jc w:val="center"/>
            </w:pPr>
            <w:r w:rsidRPr="00B2668C">
              <w:t>sztuka</w:t>
            </w:r>
          </w:p>
        </w:tc>
        <w:tc>
          <w:tcPr>
            <w:tcW w:w="709" w:type="dxa"/>
            <w:vAlign w:val="center"/>
          </w:tcPr>
          <w:p w14:paraId="21D74B65" w14:textId="2018DA69" w:rsidR="00482CC1" w:rsidRPr="00E47460" w:rsidRDefault="00482CC1" w:rsidP="00482CC1">
            <w:pPr>
              <w:jc w:val="center"/>
            </w:pPr>
            <w:r>
              <w:t>5</w:t>
            </w:r>
            <w:r w:rsidRPr="00B2668C">
              <w:t>0</w:t>
            </w:r>
          </w:p>
        </w:tc>
        <w:tc>
          <w:tcPr>
            <w:tcW w:w="1134" w:type="dxa"/>
            <w:tcBorders>
              <w:top w:val="single" w:sz="4" w:space="0" w:color="auto"/>
              <w:left w:val="single" w:sz="4" w:space="0" w:color="auto"/>
              <w:bottom w:val="single" w:sz="4" w:space="0" w:color="auto"/>
              <w:right w:val="single" w:sz="4" w:space="0" w:color="auto"/>
            </w:tcBorders>
            <w:vAlign w:val="center"/>
          </w:tcPr>
          <w:p w14:paraId="5B741F0E" w14:textId="2A878EB9" w:rsidR="00482CC1" w:rsidRPr="00E47460" w:rsidRDefault="00482CC1" w:rsidP="00482CC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10D8533A" w14:textId="74318350" w:rsidR="00482CC1" w:rsidRPr="00E47460" w:rsidRDefault="00482CC1" w:rsidP="00482CC1">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55FD8434" w14:textId="02F747A4" w:rsidR="00482CC1" w:rsidRDefault="00482CC1" w:rsidP="00482CC1">
            <w:pPr>
              <w:jc w:val="center"/>
            </w:pPr>
            <w:r>
              <w:t>8%</w:t>
            </w:r>
          </w:p>
        </w:tc>
        <w:tc>
          <w:tcPr>
            <w:tcW w:w="1276" w:type="dxa"/>
          </w:tcPr>
          <w:p w14:paraId="79C59834" w14:textId="77777777" w:rsidR="00482CC1" w:rsidRPr="0080413F" w:rsidRDefault="00482CC1" w:rsidP="00482CC1">
            <w:pPr>
              <w:widowControl w:val="0"/>
              <w:spacing w:after="120"/>
              <w:jc w:val="right"/>
              <w:rPr>
                <w:b/>
                <w:bCs/>
                <w:color w:val="000000"/>
              </w:rPr>
            </w:pPr>
          </w:p>
        </w:tc>
        <w:tc>
          <w:tcPr>
            <w:tcW w:w="1922" w:type="dxa"/>
          </w:tcPr>
          <w:p w14:paraId="2C6CF083" w14:textId="77777777" w:rsidR="00482CC1" w:rsidRPr="0080413F" w:rsidRDefault="00482CC1" w:rsidP="00482CC1">
            <w:pPr>
              <w:widowControl w:val="0"/>
              <w:spacing w:after="120"/>
              <w:jc w:val="right"/>
              <w:rPr>
                <w:b/>
                <w:bCs/>
                <w:color w:val="000000"/>
              </w:rPr>
            </w:pPr>
          </w:p>
        </w:tc>
      </w:tr>
      <w:tr w:rsidR="00755B62" w:rsidRPr="0080413F" w14:paraId="4ABB1199" w14:textId="77777777" w:rsidTr="00A76C56">
        <w:trPr>
          <w:jc w:val="center"/>
        </w:trPr>
        <w:tc>
          <w:tcPr>
            <w:tcW w:w="8903" w:type="dxa"/>
            <w:gridSpan w:val="5"/>
            <w:shd w:val="clear" w:color="auto" w:fill="D9D9D9"/>
          </w:tcPr>
          <w:p w14:paraId="2568FDB5" w14:textId="77777777" w:rsidR="00755B62" w:rsidRPr="0080413F" w:rsidRDefault="00755B62" w:rsidP="00A76C56">
            <w:pPr>
              <w:widowControl w:val="0"/>
              <w:spacing w:after="120"/>
              <w:jc w:val="right"/>
              <w:rPr>
                <w:b/>
                <w:bCs/>
                <w:color w:val="000000"/>
              </w:rPr>
            </w:pPr>
            <w:r w:rsidRPr="0080413F">
              <w:rPr>
                <w:b/>
                <w:bCs/>
                <w:color w:val="000000"/>
              </w:rPr>
              <w:t>Razem</w:t>
            </w:r>
          </w:p>
        </w:tc>
        <w:tc>
          <w:tcPr>
            <w:tcW w:w="1134" w:type="dxa"/>
          </w:tcPr>
          <w:p w14:paraId="47D9C2AC" w14:textId="77777777" w:rsidR="00755B62" w:rsidRPr="0080413F" w:rsidRDefault="00755B62" w:rsidP="00A76C56">
            <w:pPr>
              <w:widowControl w:val="0"/>
              <w:spacing w:after="120"/>
              <w:jc w:val="right"/>
              <w:rPr>
                <w:b/>
                <w:bCs/>
                <w:color w:val="000000"/>
              </w:rPr>
            </w:pPr>
          </w:p>
        </w:tc>
        <w:tc>
          <w:tcPr>
            <w:tcW w:w="850" w:type="dxa"/>
            <w:shd w:val="clear" w:color="auto" w:fill="D9D9D9"/>
          </w:tcPr>
          <w:p w14:paraId="080E29FD" w14:textId="77777777" w:rsidR="00755B62" w:rsidRPr="0080413F" w:rsidRDefault="00755B62" w:rsidP="00A76C56">
            <w:pPr>
              <w:widowControl w:val="0"/>
              <w:spacing w:after="120"/>
              <w:jc w:val="right"/>
              <w:rPr>
                <w:b/>
                <w:bCs/>
                <w:color w:val="000000"/>
              </w:rPr>
            </w:pPr>
          </w:p>
        </w:tc>
        <w:tc>
          <w:tcPr>
            <w:tcW w:w="1276" w:type="dxa"/>
          </w:tcPr>
          <w:p w14:paraId="226D78CC" w14:textId="77777777" w:rsidR="00755B62" w:rsidRPr="0080413F" w:rsidRDefault="00755B62" w:rsidP="00A76C56">
            <w:pPr>
              <w:widowControl w:val="0"/>
              <w:spacing w:after="120"/>
              <w:jc w:val="right"/>
              <w:rPr>
                <w:b/>
                <w:bCs/>
                <w:color w:val="000000"/>
              </w:rPr>
            </w:pPr>
          </w:p>
        </w:tc>
        <w:tc>
          <w:tcPr>
            <w:tcW w:w="1922" w:type="dxa"/>
            <w:shd w:val="clear" w:color="auto" w:fill="D9D9D9"/>
          </w:tcPr>
          <w:p w14:paraId="5CBFF230" w14:textId="77777777" w:rsidR="00755B62" w:rsidRPr="0080413F" w:rsidRDefault="00755B62" w:rsidP="00A76C56">
            <w:pPr>
              <w:widowControl w:val="0"/>
              <w:spacing w:after="120"/>
              <w:jc w:val="right"/>
              <w:rPr>
                <w:b/>
                <w:bCs/>
                <w:color w:val="000000"/>
              </w:rPr>
            </w:pPr>
          </w:p>
        </w:tc>
      </w:tr>
      <w:bookmarkEnd w:id="6"/>
    </w:tbl>
    <w:p w14:paraId="059F0595" w14:textId="77777777" w:rsidR="00755B62" w:rsidRDefault="00755B62" w:rsidP="00755B62">
      <w:pPr>
        <w:spacing w:after="120"/>
        <w:rPr>
          <w:b/>
        </w:rPr>
      </w:pPr>
    </w:p>
    <w:p w14:paraId="40A5E74A" w14:textId="77777777" w:rsidR="00755B62" w:rsidRPr="00597DDE" w:rsidRDefault="00755B62" w:rsidP="00755B62">
      <w:pPr>
        <w:spacing w:after="120"/>
        <w:rPr>
          <w:b/>
          <w:sz w:val="24"/>
        </w:rPr>
      </w:pPr>
      <w:r w:rsidRPr="00597DDE">
        <w:rPr>
          <w:b/>
        </w:rPr>
        <w:t xml:space="preserve">Wartość brutto Pakietu </w:t>
      </w:r>
      <w:r>
        <w:rPr>
          <w:b/>
        </w:rPr>
        <w:t>2</w:t>
      </w:r>
      <w:r w:rsidRPr="00597DDE">
        <w:rPr>
          <w:b/>
        </w:rPr>
        <w:t xml:space="preserve"> ........................ zł słownie .......................................................................................................... </w:t>
      </w:r>
    </w:p>
    <w:p w14:paraId="37A6EAA2" w14:textId="77777777" w:rsidR="00755B62" w:rsidRPr="00597DDE" w:rsidRDefault="00755B62" w:rsidP="00755B62">
      <w:pPr>
        <w:spacing w:after="120"/>
      </w:pPr>
    </w:p>
    <w:p w14:paraId="19842025" w14:textId="77777777" w:rsidR="00755B62" w:rsidRPr="00597DDE" w:rsidRDefault="00755B62" w:rsidP="00755B62">
      <w:pPr>
        <w:spacing w:after="120"/>
      </w:pPr>
      <w:r w:rsidRPr="00597DDE">
        <w:t>w tym:</w:t>
      </w:r>
    </w:p>
    <w:p w14:paraId="7CD1F65E" w14:textId="77777777" w:rsidR="00755B62" w:rsidRPr="00597DDE" w:rsidRDefault="00755B62" w:rsidP="00755B62">
      <w:pPr>
        <w:spacing w:after="120"/>
      </w:pPr>
    </w:p>
    <w:p w14:paraId="1DE56691" w14:textId="77777777" w:rsidR="00755B62" w:rsidRPr="00597DDE" w:rsidRDefault="00755B62" w:rsidP="00755B62">
      <w:pPr>
        <w:spacing w:after="120"/>
      </w:pPr>
      <w:r w:rsidRPr="00597DDE">
        <w:t>wartość netto - ........................................ zł</w:t>
      </w:r>
    </w:p>
    <w:p w14:paraId="049C8A3E" w14:textId="77777777" w:rsidR="00755B62" w:rsidRPr="00597DDE" w:rsidRDefault="00755B62" w:rsidP="00755B62">
      <w:pPr>
        <w:spacing w:after="120"/>
      </w:pPr>
    </w:p>
    <w:p w14:paraId="04701D88" w14:textId="77777777" w:rsidR="00755B62" w:rsidRPr="00597DDE" w:rsidRDefault="00755B62" w:rsidP="00755B62">
      <w:r w:rsidRPr="00597DDE">
        <w:t>podatek VAT - ....................................... zł</w:t>
      </w:r>
    </w:p>
    <w:p w14:paraId="5C2995F0" w14:textId="77777777" w:rsidR="00755B62" w:rsidRPr="0072140B" w:rsidRDefault="00755B62" w:rsidP="00755B62">
      <w:pPr>
        <w:jc w:val="right"/>
        <w:rPr>
          <w:highlight w:val="yellow"/>
        </w:rPr>
      </w:pPr>
    </w:p>
    <w:p w14:paraId="426A067B" w14:textId="77777777" w:rsidR="00755B62" w:rsidRPr="0072140B" w:rsidRDefault="00755B62" w:rsidP="00755B62">
      <w:pPr>
        <w:jc w:val="right"/>
        <w:rPr>
          <w:highlight w:val="yellow"/>
        </w:rPr>
      </w:pPr>
    </w:p>
    <w:p w14:paraId="788784E8" w14:textId="77777777" w:rsidR="00755B62" w:rsidRPr="00597DDE" w:rsidRDefault="00755B62" w:rsidP="00755B62">
      <w:pPr>
        <w:jc w:val="right"/>
      </w:pPr>
    </w:p>
    <w:p w14:paraId="0202AB86" w14:textId="77777777" w:rsidR="00755B62" w:rsidRPr="00597DDE" w:rsidRDefault="00755B62" w:rsidP="00755B62">
      <w:pPr>
        <w:jc w:val="right"/>
      </w:pPr>
    </w:p>
    <w:p w14:paraId="3B7AF53E" w14:textId="77777777" w:rsidR="00755B62" w:rsidRPr="00597DDE" w:rsidRDefault="00755B62" w:rsidP="00755B62">
      <w:pPr>
        <w:jc w:val="right"/>
      </w:pPr>
      <w:r w:rsidRPr="00597DDE">
        <w:t>………………………</w:t>
      </w:r>
    </w:p>
    <w:p w14:paraId="771F22E4" w14:textId="77777777" w:rsidR="00755B62" w:rsidRDefault="00755B62" w:rsidP="00755B62">
      <w:pPr>
        <w:jc w:val="right"/>
      </w:pPr>
      <w:r w:rsidRPr="00597DDE">
        <w:t xml:space="preserve">                                                                                                                                                                         podpis Wykonawcy</w:t>
      </w:r>
    </w:p>
    <w:p w14:paraId="008A6DBB" w14:textId="77777777" w:rsidR="00755B62" w:rsidRDefault="00755B62" w:rsidP="00755B62">
      <w:pPr>
        <w:jc w:val="right"/>
      </w:pPr>
    </w:p>
    <w:p w14:paraId="59A05DCC" w14:textId="77777777" w:rsidR="00755B62" w:rsidRDefault="00755B62" w:rsidP="00755B62">
      <w:pPr>
        <w:jc w:val="right"/>
      </w:pPr>
    </w:p>
    <w:p w14:paraId="311C7699" w14:textId="2BFE953D" w:rsidR="001327B4" w:rsidRDefault="001327B4" w:rsidP="00482CC1"/>
    <w:p w14:paraId="60B00DD7" w14:textId="77777777" w:rsidR="001327B4" w:rsidRDefault="001327B4" w:rsidP="0080413F">
      <w:pPr>
        <w:jc w:val="right"/>
      </w:pPr>
    </w:p>
    <w:p w14:paraId="34475A18" w14:textId="736DD1FE" w:rsidR="0051116E" w:rsidRDefault="0051116E" w:rsidP="0080413F">
      <w:pPr>
        <w:jc w:val="right"/>
      </w:pPr>
    </w:p>
    <w:p w14:paraId="571DF682" w14:textId="3386AF2C" w:rsidR="006B10CE" w:rsidRDefault="006B10CE" w:rsidP="0080413F">
      <w:pPr>
        <w:jc w:val="right"/>
      </w:pPr>
    </w:p>
    <w:p w14:paraId="50FAEB92" w14:textId="452C2FE8" w:rsidR="006B10CE" w:rsidRDefault="006B10CE" w:rsidP="0080413F">
      <w:pPr>
        <w:jc w:val="right"/>
      </w:pPr>
    </w:p>
    <w:p w14:paraId="4B36B863" w14:textId="0D4C9764" w:rsidR="006B10CE" w:rsidRDefault="006B10CE" w:rsidP="0080413F">
      <w:pPr>
        <w:jc w:val="right"/>
      </w:pPr>
    </w:p>
    <w:p w14:paraId="4E58A09C" w14:textId="77777777" w:rsidR="006B10CE" w:rsidRDefault="006B10CE" w:rsidP="0080413F">
      <w:pPr>
        <w:jc w:val="right"/>
      </w:pP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671"/>
        <w:gridCol w:w="850"/>
        <w:gridCol w:w="709"/>
        <w:gridCol w:w="1134"/>
        <w:gridCol w:w="1134"/>
        <w:gridCol w:w="850"/>
        <w:gridCol w:w="1276"/>
        <w:gridCol w:w="1922"/>
      </w:tblGrid>
      <w:tr w:rsidR="0051116E" w:rsidRPr="0080413F" w14:paraId="4DD98783" w14:textId="77777777" w:rsidTr="00A76C56">
        <w:trPr>
          <w:jc w:val="center"/>
        </w:trPr>
        <w:tc>
          <w:tcPr>
            <w:tcW w:w="539" w:type="dxa"/>
            <w:shd w:val="clear" w:color="auto" w:fill="D9D9D9"/>
            <w:vAlign w:val="center"/>
          </w:tcPr>
          <w:p w14:paraId="30582575" w14:textId="77777777" w:rsidR="0051116E" w:rsidRPr="0080413F" w:rsidRDefault="0051116E"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14:paraId="40A1D212" w14:textId="77777777" w:rsidR="0051116E" w:rsidRPr="0080413F" w:rsidRDefault="0051116E" w:rsidP="00A76C56">
            <w:pPr>
              <w:widowControl w:val="0"/>
              <w:jc w:val="both"/>
              <w:rPr>
                <w:b/>
                <w:bCs/>
                <w:color w:val="000000"/>
              </w:rPr>
            </w:pPr>
            <w:r w:rsidRPr="0080413F">
              <w:rPr>
                <w:b/>
                <w:bCs/>
                <w:color w:val="000000"/>
              </w:rPr>
              <w:t>Przedmiot zamówienia</w:t>
            </w:r>
          </w:p>
          <w:p w14:paraId="1B04CAD7" w14:textId="08F9C51D" w:rsidR="0051116E" w:rsidRPr="0080413F" w:rsidRDefault="0051116E" w:rsidP="00A76C56">
            <w:pPr>
              <w:widowControl w:val="0"/>
              <w:spacing w:after="120"/>
              <w:jc w:val="both"/>
              <w:rPr>
                <w:b/>
                <w:bCs/>
                <w:i/>
                <w:color w:val="000000"/>
              </w:rPr>
            </w:pPr>
            <w:r w:rsidRPr="0080413F">
              <w:rPr>
                <w:b/>
                <w:bCs/>
                <w:i/>
                <w:color w:val="000000"/>
              </w:rPr>
              <w:t xml:space="preserve">Pakiet </w:t>
            </w:r>
            <w:r w:rsidR="001327B4">
              <w:rPr>
                <w:b/>
                <w:bCs/>
                <w:i/>
                <w:color w:val="000000"/>
              </w:rPr>
              <w:t>3</w:t>
            </w:r>
            <w:r w:rsidR="00482CC1">
              <w:rPr>
                <w:b/>
                <w:bCs/>
                <w:i/>
                <w:color w:val="000000"/>
              </w:rPr>
              <w:t xml:space="preserve">: </w:t>
            </w:r>
            <w:bookmarkStart w:id="9" w:name="_Hlk86748290"/>
            <w:r w:rsidR="00482CC1" w:rsidRPr="00B2668C">
              <w:rPr>
                <w:bCs/>
              </w:rPr>
              <w:t>Materiały eksploatacyjne do aparatury medycznej</w:t>
            </w:r>
            <w:r w:rsidR="00482CC1">
              <w:rPr>
                <w:bCs/>
              </w:rPr>
              <w:t xml:space="preserve"> </w:t>
            </w:r>
            <w:r w:rsidR="00482CC1" w:rsidRPr="00105E21">
              <w:rPr>
                <w:b/>
                <w:bCs/>
              </w:rPr>
              <w:t xml:space="preserve">kompatybilne z urządzeniem </w:t>
            </w:r>
            <w:proofErr w:type="spellStart"/>
            <w:r w:rsidR="00482CC1" w:rsidRPr="00105E21">
              <w:rPr>
                <w:b/>
                <w:color w:val="000000"/>
              </w:rPr>
              <w:t>Spirolab</w:t>
            </w:r>
            <w:proofErr w:type="spellEnd"/>
            <w:r w:rsidR="00482CC1" w:rsidRPr="00105E21">
              <w:rPr>
                <w:b/>
                <w:color w:val="000000"/>
              </w:rPr>
              <w:t xml:space="preserve"> III</w:t>
            </w:r>
            <w:bookmarkEnd w:id="9"/>
          </w:p>
        </w:tc>
        <w:tc>
          <w:tcPr>
            <w:tcW w:w="850" w:type="dxa"/>
            <w:shd w:val="clear" w:color="auto" w:fill="D9D9D9"/>
            <w:vAlign w:val="center"/>
          </w:tcPr>
          <w:p w14:paraId="21E66CD4" w14:textId="77777777" w:rsidR="0051116E" w:rsidRPr="0080413F" w:rsidRDefault="0051116E"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14:paraId="1FE9C8E0" w14:textId="77777777" w:rsidR="0051116E" w:rsidRPr="0080413F" w:rsidRDefault="0051116E"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14:paraId="66CBF444" w14:textId="77777777" w:rsidR="0051116E" w:rsidRPr="0080413F" w:rsidRDefault="0051116E" w:rsidP="00A76C56">
            <w:pPr>
              <w:widowControl w:val="0"/>
              <w:jc w:val="center"/>
              <w:rPr>
                <w:b/>
                <w:bCs/>
                <w:color w:val="000000"/>
              </w:rPr>
            </w:pPr>
            <w:r w:rsidRPr="0080413F">
              <w:rPr>
                <w:b/>
                <w:bCs/>
                <w:color w:val="000000"/>
              </w:rPr>
              <w:t xml:space="preserve">Cena </w:t>
            </w:r>
            <w:proofErr w:type="spellStart"/>
            <w:r w:rsidRPr="0080413F">
              <w:rPr>
                <w:b/>
                <w:bCs/>
                <w:color w:val="000000"/>
              </w:rPr>
              <w:t>jed</w:t>
            </w:r>
            <w:proofErr w:type="spellEnd"/>
            <w:r w:rsidRPr="0080413F">
              <w:rPr>
                <w:b/>
                <w:bCs/>
                <w:color w:val="000000"/>
              </w:rPr>
              <w:t>.</w:t>
            </w:r>
          </w:p>
          <w:p w14:paraId="3966CC11" w14:textId="77777777" w:rsidR="0051116E" w:rsidRPr="0080413F" w:rsidRDefault="0051116E"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14:paraId="37AF6937" w14:textId="77777777" w:rsidR="0051116E" w:rsidRPr="0080413F" w:rsidRDefault="0051116E" w:rsidP="00A76C56">
            <w:pPr>
              <w:widowControl w:val="0"/>
              <w:jc w:val="center"/>
              <w:rPr>
                <w:b/>
                <w:bCs/>
                <w:color w:val="000000"/>
              </w:rPr>
            </w:pPr>
            <w:r w:rsidRPr="0080413F">
              <w:rPr>
                <w:b/>
                <w:bCs/>
                <w:color w:val="000000"/>
              </w:rPr>
              <w:t>Wartość</w:t>
            </w:r>
          </w:p>
          <w:p w14:paraId="5F642FEE" w14:textId="77777777" w:rsidR="0051116E" w:rsidRPr="0080413F" w:rsidRDefault="0051116E"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14:paraId="218FAC35" w14:textId="77777777" w:rsidR="0051116E" w:rsidRPr="0080413F" w:rsidRDefault="0051116E"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14:paraId="1FCE3291" w14:textId="77777777" w:rsidR="0051116E" w:rsidRPr="0080413F" w:rsidRDefault="0051116E"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14:paraId="447698D3" w14:textId="77777777" w:rsidR="0051116E" w:rsidRPr="0080413F" w:rsidRDefault="0051116E" w:rsidP="00A76C56">
            <w:pPr>
              <w:widowControl w:val="0"/>
              <w:jc w:val="center"/>
              <w:rPr>
                <w:b/>
                <w:bCs/>
                <w:color w:val="000000"/>
              </w:rPr>
            </w:pPr>
            <w:r w:rsidRPr="0080413F">
              <w:rPr>
                <w:b/>
                <w:bCs/>
                <w:color w:val="000000"/>
              </w:rPr>
              <w:t>Nazwa handlowa /</w:t>
            </w:r>
          </w:p>
          <w:p w14:paraId="14D1C0AE" w14:textId="77777777" w:rsidR="0051116E" w:rsidRPr="0080413F" w:rsidRDefault="0051116E" w:rsidP="00A76C56">
            <w:pPr>
              <w:widowControl w:val="0"/>
              <w:spacing w:after="120"/>
              <w:jc w:val="center"/>
              <w:rPr>
                <w:b/>
                <w:bCs/>
                <w:color w:val="000000"/>
                <w:highlight w:val="yellow"/>
              </w:rPr>
            </w:pPr>
            <w:r w:rsidRPr="0080413F">
              <w:rPr>
                <w:b/>
                <w:bCs/>
                <w:color w:val="000000"/>
              </w:rPr>
              <w:t>nr katalogowy</w:t>
            </w:r>
          </w:p>
        </w:tc>
      </w:tr>
      <w:tr w:rsidR="00482CC1" w:rsidRPr="0080413F" w14:paraId="10649948" w14:textId="77777777" w:rsidTr="00A76C56">
        <w:trPr>
          <w:jc w:val="center"/>
        </w:trPr>
        <w:tc>
          <w:tcPr>
            <w:tcW w:w="539" w:type="dxa"/>
            <w:vAlign w:val="center"/>
          </w:tcPr>
          <w:p w14:paraId="2D307E30" w14:textId="77777777" w:rsidR="00482CC1" w:rsidRPr="0080413F" w:rsidRDefault="00482CC1" w:rsidP="006B10CE">
            <w:pPr>
              <w:jc w:val="center"/>
            </w:pPr>
            <w:r w:rsidRPr="0080413F">
              <w:t>1.</w:t>
            </w:r>
          </w:p>
        </w:tc>
        <w:tc>
          <w:tcPr>
            <w:tcW w:w="5671" w:type="dxa"/>
            <w:vAlign w:val="center"/>
          </w:tcPr>
          <w:p w14:paraId="63A3F99A" w14:textId="77777777" w:rsidR="00482CC1" w:rsidRPr="004229B8" w:rsidRDefault="00482CC1" w:rsidP="006B10CE">
            <w:pPr>
              <w:jc w:val="both"/>
            </w:pPr>
            <w:bookmarkStart w:id="10" w:name="_Hlk86748317"/>
            <w:r w:rsidRPr="004229B8">
              <w:t xml:space="preserve">Turbina jednorazowego użytku z ustnikiem jednokrotnego użytku </w:t>
            </w:r>
            <w:bookmarkEnd w:id="10"/>
          </w:p>
          <w:p w14:paraId="33FDCF45" w14:textId="56BF6F1F" w:rsidR="00677919" w:rsidRPr="004229B8" w:rsidRDefault="00677919" w:rsidP="006B10CE">
            <w:pPr>
              <w:jc w:val="both"/>
              <w:rPr>
                <w:bCs/>
                <w:i/>
                <w:iCs/>
              </w:rPr>
            </w:pPr>
            <w:r w:rsidRPr="004229B8">
              <w:rPr>
                <w:i/>
                <w:iCs/>
              </w:rPr>
              <w:t>Wyrób medyczny</w:t>
            </w:r>
          </w:p>
        </w:tc>
        <w:tc>
          <w:tcPr>
            <w:tcW w:w="850" w:type="dxa"/>
            <w:vAlign w:val="center"/>
          </w:tcPr>
          <w:p w14:paraId="2B055572" w14:textId="1D6D840F" w:rsidR="00482CC1" w:rsidRPr="004229B8" w:rsidRDefault="00482CC1" w:rsidP="006B10CE">
            <w:pPr>
              <w:jc w:val="center"/>
              <w:rPr>
                <w:bCs/>
              </w:rPr>
            </w:pPr>
            <w:r w:rsidRPr="004229B8">
              <w:t>sztuka</w:t>
            </w:r>
          </w:p>
        </w:tc>
        <w:tc>
          <w:tcPr>
            <w:tcW w:w="709" w:type="dxa"/>
            <w:vAlign w:val="center"/>
          </w:tcPr>
          <w:p w14:paraId="06ABC5EB" w14:textId="0D6FE907" w:rsidR="00482CC1" w:rsidRPr="004229B8" w:rsidRDefault="00482CC1" w:rsidP="006B10CE">
            <w:pPr>
              <w:jc w:val="center"/>
              <w:rPr>
                <w:bCs/>
              </w:rPr>
            </w:pPr>
            <w:r w:rsidRPr="004229B8">
              <w:t>480</w:t>
            </w:r>
          </w:p>
        </w:tc>
        <w:tc>
          <w:tcPr>
            <w:tcW w:w="1134" w:type="dxa"/>
            <w:vAlign w:val="center"/>
          </w:tcPr>
          <w:p w14:paraId="06D47123" w14:textId="20F7BC28" w:rsidR="00482CC1" w:rsidRPr="004229B8" w:rsidRDefault="00482CC1" w:rsidP="006B10CE">
            <w:pPr>
              <w:jc w:val="center"/>
              <w:rPr>
                <w:bCs/>
              </w:rPr>
            </w:pPr>
          </w:p>
        </w:tc>
        <w:tc>
          <w:tcPr>
            <w:tcW w:w="1134" w:type="dxa"/>
            <w:vAlign w:val="center"/>
          </w:tcPr>
          <w:p w14:paraId="1F04F800" w14:textId="7AFEEDDA" w:rsidR="00482CC1" w:rsidRPr="004229B8" w:rsidRDefault="00482CC1" w:rsidP="006B10CE">
            <w:pPr>
              <w:jc w:val="center"/>
              <w:rPr>
                <w:bCs/>
              </w:rPr>
            </w:pPr>
          </w:p>
        </w:tc>
        <w:tc>
          <w:tcPr>
            <w:tcW w:w="850" w:type="dxa"/>
            <w:vAlign w:val="center"/>
          </w:tcPr>
          <w:p w14:paraId="1CAAD8E4" w14:textId="560CA2EB" w:rsidR="00482CC1" w:rsidRPr="004229B8" w:rsidRDefault="00677919" w:rsidP="006B10CE">
            <w:pPr>
              <w:jc w:val="center"/>
              <w:rPr>
                <w:bCs/>
              </w:rPr>
            </w:pPr>
            <w:r w:rsidRPr="004229B8">
              <w:rPr>
                <w:bCs/>
              </w:rPr>
              <w:t>8%</w:t>
            </w:r>
          </w:p>
        </w:tc>
        <w:tc>
          <w:tcPr>
            <w:tcW w:w="1276" w:type="dxa"/>
          </w:tcPr>
          <w:p w14:paraId="614F61D7" w14:textId="77777777" w:rsidR="00482CC1" w:rsidRPr="0080413F" w:rsidRDefault="00482CC1" w:rsidP="006B10CE">
            <w:pPr>
              <w:widowControl w:val="0"/>
              <w:jc w:val="right"/>
              <w:rPr>
                <w:b/>
                <w:bCs/>
                <w:color w:val="000000"/>
              </w:rPr>
            </w:pPr>
          </w:p>
        </w:tc>
        <w:tc>
          <w:tcPr>
            <w:tcW w:w="1922" w:type="dxa"/>
          </w:tcPr>
          <w:p w14:paraId="3D696C18" w14:textId="6B2129FB" w:rsidR="00482CC1" w:rsidRPr="0080413F" w:rsidRDefault="00482CC1" w:rsidP="006B10CE">
            <w:pPr>
              <w:widowControl w:val="0"/>
              <w:rPr>
                <w:b/>
                <w:bCs/>
                <w:color w:val="000000"/>
              </w:rPr>
            </w:pPr>
          </w:p>
        </w:tc>
      </w:tr>
      <w:tr w:rsidR="00482CC1" w:rsidRPr="0080413F" w14:paraId="343A4F89" w14:textId="77777777" w:rsidTr="00A76C56">
        <w:trPr>
          <w:jc w:val="center"/>
        </w:trPr>
        <w:tc>
          <w:tcPr>
            <w:tcW w:w="539" w:type="dxa"/>
            <w:vAlign w:val="center"/>
          </w:tcPr>
          <w:p w14:paraId="0ADB5488" w14:textId="66335F78" w:rsidR="00482CC1" w:rsidRPr="0080413F" w:rsidRDefault="00482CC1" w:rsidP="006B10CE">
            <w:pPr>
              <w:jc w:val="center"/>
            </w:pPr>
            <w:r>
              <w:t>2.</w:t>
            </w:r>
          </w:p>
        </w:tc>
        <w:tc>
          <w:tcPr>
            <w:tcW w:w="5671" w:type="dxa"/>
            <w:vAlign w:val="center"/>
          </w:tcPr>
          <w:p w14:paraId="1B468BEC" w14:textId="5375ABE8" w:rsidR="00482CC1" w:rsidRPr="00AE0D24" w:rsidRDefault="00482CC1" w:rsidP="006B10CE">
            <w:pPr>
              <w:jc w:val="both"/>
              <w:rPr>
                <w:bCs/>
                <w:i/>
              </w:rPr>
            </w:pPr>
            <w:bookmarkStart w:id="11" w:name="_Hlk86748352"/>
            <w:r>
              <w:rPr>
                <w:color w:val="000000"/>
              </w:rPr>
              <w:t>Papier termiczny do spirometru.</w:t>
            </w:r>
            <w:bookmarkEnd w:id="11"/>
          </w:p>
        </w:tc>
        <w:tc>
          <w:tcPr>
            <w:tcW w:w="850" w:type="dxa"/>
            <w:vAlign w:val="center"/>
          </w:tcPr>
          <w:p w14:paraId="7C729E25" w14:textId="6450BF84" w:rsidR="00482CC1" w:rsidRPr="002C6F8B" w:rsidRDefault="00482CC1" w:rsidP="006B10CE">
            <w:pPr>
              <w:jc w:val="center"/>
              <w:rPr>
                <w:bCs/>
              </w:rPr>
            </w:pPr>
            <w:r w:rsidRPr="00B2668C">
              <w:rPr>
                <w:color w:val="000000"/>
              </w:rPr>
              <w:t>sztuka</w:t>
            </w:r>
          </w:p>
        </w:tc>
        <w:tc>
          <w:tcPr>
            <w:tcW w:w="709" w:type="dxa"/>
            <w:vAlign w:val="center"/>
          </w:tcPr>
          <w:p w14:paraId="5429E13C" w14:textId="08D01BCC" w:rsidR="00482CC1" w:rsidRPr="00CF1C91" w:rsidRDefault="00482CC1" w:rsidP="006B10CE">
            <w:pPr>
              <w:jc w:val="center"/>
              <w:rPr>
                <w:bCs/>
              </w:rPr>
            </w:pPr>
            <w:r w:rsidRPr="00B2668C">
              <w:rPr>
                <w:color w:val="000000"/>
              </w:rPr>
              <w:t>10</w:t>
            </w:r>
          </w:p>
        </w:tc>
        <w:tc>
          <w:tcPr>
            <w:tcW w:w="1134" w:type="dxa"/>
            <w:vAlign w:val="center"/>
          </w:tcPr>
          <w:p w14:paraId="65B294EF" w14:textId="48386EDB" w:rsidR="00482CC1" w:rsidRPr="00CF1C91" w:rsidRDefault="00482CC1" w:rsidP="006B10CE">
            <w:pPr>
              <w:jc w:val="center"/>
              <w:rPr>
                <w:bCs/>
              </w:rPr>
            </w:pPr>
          </w:p>
        </w:tc>
        <w:tc>
          <w:tcPr>
            <w:tcW w:w="1134" w:type="dxa"/>
            <w:vAlign w:val="center"/>
          </w:tcPr>
          <w:p w14:paraId="0F08825F" w14:textId="5AFA1D07" w:rsidR="00482CC1" w:rsidRPr="006746C4" w:rsidRDefault="00482CC1" w:rsidP="006B10CE">
            <w:pPr>
              <w:jc w:val="center"/>
              <w:rPr>
                <w:bCs/>
              </w:rPr>
            </w:pPr>
          </w:p>
        </w:tc>
        <w:tc>
          <w:tcPr>
            <w:tcW w:w="850" w:type="dxa"/>
            <w:vAlign w:val="center"/>
          </w:tcPr>
          <w:p w14:paraId="547E3F6B" w14:textId="77777777" w:rsidR="00482CC1" w:rsidRPr="00906C9F" w:rsidRDefault="00482CC1" w:rsidP="006B10CE">
            <w:pPr>
              <w:jc w:val="center"/>
              <w:rPr>
                <w:bCs/>
              </w:rPr>
            </w:pPr>
          </w:p>
        </w:tc>
        <w:tc>
          <w:tcPr>
            <w:tcW w:w="1276" w:type="dxa"/>
          </w:tcPr>
          <w:p w14:paraId="0A53BB99" w14:textId="77777777" w:rsidR="00482CC1" w:rsidRPr="0080413F" w:rsidRDefault="00482CC1" w:rsidP="006B10CE">
            <w:pPr>
              <w:widowControl w:val="0"/>
              <w:jc w:val="right"/>
              <w:rPr>
                <w:b/>
                <w:bCs/>
                <w:color w:val="000000"/>
              </w:rPr>
            </w:pPr>
          </w:p>
        </w:tc>
        <w:tc>
          <w:tcPr>
            <w:tcW w:w="1922" w:type="dxa"/>
          </w:tcPr>
          <w:p w14:paraId="49509A3F" w14:textId="77777777" w:rsidR="00482CC1" w:rsidRPr="0080413F" w:rsidRDefault="00482CC1" w:rsidP="006B10CE">
            <w:pPr>
              <w:widowControl w:val="0"/>
              <w:rPr>
                <w:b/>
                <w:bCs/>
                <w:color w:val="000000"/>
              </w:rPr>
            </w:pPr>
          </w:p>
        </w:tc>
      </w:tr>
      <w:tr w:rsidR="0051116E" w:rsidRPr="0080413F" w14:paraId="300E688C" w14:textId="77777777" w:rsidTr="00A76C56">
        <w:trPr>
          <w:jc w:val="center"/>
        </w:trPr>
        <w:tc>
          <w:tcPr>
            <w:tcW w:w="8903" w:type="dxa"/>
            <w:gridSpan w:val="5"/>
            <w:shd w:val="clear" w:color="auto" w:fill="D9D9D9"/>
          </w:tcPr>
          <w:p w14:paraId="7E591A59" w14:textId="77777777" w:rsidR="0051116E" w:rsidRPr="0080413F" w:rsidRDefault="0051116E" w:rsidP="00A76C56">
            <w:pPr>
              <w:widowControl w:val="0"/>
              <w:spacing w:after="120"/>
              <w:jc w:val="right"/>
              <w:rPr>
                <w:b/>
                <w:bCs/>
                <w:color w:val="000000"/>
              </w:rPr>
            </w:pPr>
            <w:r w:rsidRPr="0080413F">
              <w:rPr>
                <w:b/>
                <w:bCs/>
                <w:color w:val="000000"/>
              </w:rPr>
              <w:t>Razem</w:t>
            </w:r>
          </w:p>
        </w:tc>
        <w:tc>
          <w:tcPr>
            <w:tcW w:w="1134" w:type="dxa"/>
          </w:tcPr>
          <w:p w14:paraId="3B54B534" w14:textId="77777777" w:rsidR="0051116E" w:rsidRPr="0080413F" w:rsidRDefault="0051116E" w:rsidP="00A76C56">
            <w:pPr>
              <w:widowControl w:val="0"/>
              <w:spacing w:after="120"/>
              <w:jc w:val="right"/>
              <w:rPr>
                <w:b/>
                <w:bCs/>
                <w:color w:val="000000"/>
              </w:rPr>
            </w:pPr>
          </w:p>
        </w:tc>
        <w:tc>
          <w:tcPr>
            <w:tcW w:w="850" w:type="dxa"/>
            <w:shd w:val="clear" w:color="auto" w:fill="D9D9D9"/>
          </w:tcPr>
          <w:p w14:paraId="3BB862E2" w14:textId="77777777" w:rsidR="0051116E" w:rsidRPr="0080413F" w:rsidRDefault="0051116E" w:rsidP="00A76C56">
            <w:pPr>
              <w:widowControl w:val="0"/>
              <w:spacing w:after="120"/>
              <w:jc w:val="right"/>
              <w:rPr>
                <w:b/>
                <w:bCs/>
                <w:color w:val="000000"/>
              </w:rPr>
            </w:pPr>
          </w:p>
        </w:tc>
        <w:tc>
          <w:tcPr>
            <w:tcW w:w="1276" w:type="dxa"/>
          </w:tcPr>
          <w:p w14:paraId="2BB64D85" w14:textId="77777777" w:rsidR="0051116E" w:rsidRPr="0080413F" w:rsidRDefault="0051116E" w:rsidP="00A76C56">
            <w:pPr>
              <w:widowControl w:val="0"/>
              <w:spacing w:after="120"/>
              <w:jc w:val="right"/>
              <w:rPr>
                <w:b/>
                <w:bCs/>
                <w:color w:val="000000"/>
              </w:rPr>
            </w:pPr>
          </w:p>
        </w:tc>
        <w:tc>
          <w:tcPr>
            <w:tcW w:w="1922" w:type="dxa"/>
            <w:shd w:val="clear" w:color="auto" w:fill="D9D9D9"/>
          </w:tcPr>
          <w:p w14:paraId="0BC8C3DB" w14:textId="77777777" w:rsidR="0051116E" w:rsidRPr="0080413F" w:rsidRDefault="0051116E" w:rsidP="00A76C56">
            <w:pPr>
              <w:widowControl w:val="0"/>
              <w:spacing w:after="120"/>
              <w:jc w:val="right"/>
              <w:rPr>
                <w:b/>
                <w:bCs/>
                <w:color w:val="000000"/>
              </w:rPr>
            </w:pPr>
          </w:p>
        </w:tc>
      </w:tr>
    </w:tbl>
    <w:p w14:paraId="33CDA158" w14:textId="77777777" w:rsidR="0051116E" w:rsidRDefault="0051116E" w:rsidP="0051116E">
      <w:pPr>
        <w:spacing w:after="120"/>
        <w:rPr>
          <w:b/>
        </w:rPr>
      </w:pPr>
    </w:p>
    <w:p w14:paraId="72B388AE" w14:textId="77777777" w:rsidR="0051116E" w:rsidRPr="00597DDE" w:rsidRDefault="0051116E" w:rsidP="0051116E">
      <w:pPr>
        <w:spacing w:after="120"/>
        <w:rPr>
          <w:b/>
          <w:sz w:val="24"/>
        </w:rPr>
      </w:pPr>
      <w:r w:rsidRPr="00597DDE">
        <w:rPr>
          <w:b/>
        </w:rPr>
        <w:t xml:space="preserve">Wartość brutto Pakietu </w:t>
      </w:r>
      <w:r>
        <w:rPr>
          <w:b/>
        </w:rPr>
        <w:t>3</w:t>
      </w:r>
      <w:r w:rsidRPr="00597DDE">
        <w:rPr>
          <w:b/>
        </w:rPr>
        <w:t xml:space="preserve"> ........................ zł słownie .......................................................................................................... </w:t>
      </w:r>
    </w:p>
    <w:p w14:paraId="6C8F61A3" w14:textId="77777777" w:rsidR="0051116E" w:rsidRPr="00597DDE" w:rsidRDefault="0051116E" w:rsidP="0051116E">
      <w:pPr>
        <w:spacing w:after="120"/>
      </w:pPr>
    </w:p>
    <w:p w14:paraId="53A18FBE" w14:textId="77777777" w:rsidR="0051116E" w:rsidRPr="00597DDE" w:rsidRDefault="0051116E" w:rsidP="0051116E">
      <w:pPr>
        <w:spacing w:after="120"/>
      </w:pPr>
      <w:r w:rsidRPr="00597DDE">
        <w:t>w tym:</w:t>
      </w:r>
    </w:p>
    <w:p w14:paraId="78144AA8" w14:textId="77777777" w:rsidR="0051116E" w:rsidRPr="00597DDE" w:rsidRDefault="0051116E" w:rsidP="0051116E">
      <w:pPr>
        <w:spacing w:after="120"/>
      </w:pPr>
    </w:p>
    <w:p w14:paraId="3D80F8AE" w14:textId="77777777" w:rsidR="0051116E" w:rsidRPr="00597DDE" w:rsidRDefault="0051116E" w:rsidP="0051116E">
      <w:pPr>
        <w:spacing w:after="120"/>
      </w:pPr>
      <w:r w:rsidRPr="00597DDE">
        <w:t>wartość netto - ........................................ zł</w:t>
      </w:r>
    </w:p>
    <w:p w14:paraId="17D1098C" w14:textId="77777777" w:rsidR="0051116E" w:rsidRPr="00597DDE" w:rsidRDefault="0051116E" w:rsidP="0051116E">
      <w:pPr>
        <w:spacing w:after="120"/>
      </w:pPr>
    </w:p>
    <w:p w14:paraId="49680DA2" w14:textId="77777777" w:rsidR="0051116E" w:rsidRPr="00597DDE" w:rsidRDefault="0051116E" w:rsidP="0051116E">
      <w:r w:rsidRPr="00597DDE">
        <w:t>podatek VAT - ....................................... zł</w:t>
      </w:r>
    </w:p>
    <w:p w14:paraId="37DFEE85" w14:textId="77777777" w:rsidR="0051116E" w:rsidRPr="0072140B" w:rsidRDefault="0051116E" w:rsidP="0051116E">
      <w:pPr>
        <w:jc w:val="right"/>
        <w:rPr>
          <w:highlight w:val="yellow"/>
        </w:rPr>
      </w:pPr>
    </w:p>
    <w:p w14:paraId="24CE4906" w14:textId="77777777" w:rsidR="0051116E" w:rsidRPr="0072140B" w:rsidRDefault="0051116E" w:rsidP="0051116E">
      <w:pPr>
        <w:jc w:val="right"/>
        <w:rPr>
          <w:highlight w:val="yellow"/>
        </w:rPr>
      </w:pPr>
    </w:p>
    <w:p w14:paraId="18D42374" w14:textId="77777777" w:rsidR="0051116E" w:rsidRPr="00597DDE" w:rsidRDefault="0051116E" w:rsidP="0051116E">
      <w:pPr>
        <w:jc w:val="right"/>
      </w:pPr>
    </w:p>
    <w:p w14:paraId="1D60DC6E" w14:textId="5D0FD249" w:rsidR="0051116E" w:rsidRDefault="0051116E" w:rsidP="0051116E">
      <w:pPr>
        <w:jc w:val="right"/>
      </w:pPr>
    </w:p>
    <w:p w14:paraId="43032AE9" w14:textId="6B92182A" w:rsidR="001327B4" w:rsidRDefault="001327B4" w:rsidP="0051116E">
      <w:pPr>
        <w:jc w:val="right"/>
      </w:pPr>
    </w:p>
    <w:p w14:paraId="5EB5F632" w14:textId="05B2CE95" w:rsidR="001327B4" w:rsidRDefault="001327B4" w:rsidP="0051116E">
      <w:pPr>
        <w:jc w:val="right"/>
      </w:pPr>
    </w:p>
    <w:p w14:paraId="2E689315" w14:textId="77777777" w:rsidR="001327B4" w:rsidRPr="00597DDE" w:rsidRDefault="001327B4" w:rsidP="0051116E">
      <w:pPr>
        <w:jc w:val="right"/>
      </w:pPr>
    </w:p>
    <w:p w14:paraId="27F51FC9" w14:textId="77777777" w:rsidR="0051116E" w:rsidRPr="00597DDE" w:rsidRDefault="0051116E" w:rsidP="0051116E">
      <w:pPr>
        <w:jc w:val="right"/>
      </w:pPr>
      <w:r w:rsidRPr="00597DDE">
        <w:t>………………………</w:t>
      </w:r>
    </w:p>
    <w:p w14:paraId="01D121DD" w14:textId="7CDF50F6" w:rsidR="0051116E" w:rsidRDefault="0051116E" w:rsidP="0051116E">
      <w:pPr>
        <w:jc w:val="right"/>
      </w:pPr>
      <w:r w:rsidRPr="00597DDE">
        <w:t xml:space="preserve">                                                                                                                                                                         podpis Wykonawcy</w:t>
      </w:r>
    </w:p>
    <w:p w14:paraId="1E31E062" w14:textId="7A79E28B" w:rsidR="001327B4" w:rsidRDefault="001327B4" w:rsidP="0051116E">
      <w:pPr>
        <w:jc w:val="right"/>
      </w:pPr>
    </w:p>
    <w:p w14:paraId="30F4F19F" w14:textId="3FE635CE" w:rsidR="001327B4" w:rsidRDefault="001327B4" w:rsidP="0051116E">
      <w:pPr>
        <w:jc w:val="right"/>
      </w:pPr>
    </w:p>
    <w:p w14:paraId="7DAAFFE4" w14:textId="2427C8CA" w:rsidR="001327B4" w:rsidRDefault="001327B4" w:rsidP="0051116E">
      <w:pPr>
        <w:jc w:val="right"/>
      </w:pPr>
    </w:p>
    <w:p w14:paraId="254EA3B5" w14:textId="54EB24AE" w:rsidR="001327B4" w:rsidRDefault="001327B4" w:rsidP="0051116E">
      <w:pPr>
        <w:jc w:val="right"/>
      </w:pPr>
    </w:p>
    <w:p w14:paraId="5BEAFD74" w14:textId="610A279A" w:rsidR="001327B4" w:rsidRDefault="001327B4" w:rsidP="0051116E">
      <w:pPr>
        <w:jc w:val="right"/>
      </w:pPr>
    </w:p>
    <w:p w14:paraId="5D9E1E54" w14:textId="15FE5F20" w:rsidR="001327B4" w:rsidRDefault="001327B4" w:rsidP="0051116E">
      <w:pPr>
        <w:jc w:val="right"/>
      </w:pPr>
    </w:p>
    <w:p w14:paraId="5A940399" w14:textId="7B5AEE87" w:rsidR="001327B4" w:rsidRDefault="001327B4" w:rsidP="0051116E">
      <w:pPr>
        <w:jc w:val="right"/>
      </w:pPr>
    </w:p>
    <w:p w14:paraId="6A7DAB19" w14:textId="140D1146" w:rsidR="001327B4" w:rsidRDefault="001327B4" w:rsidP="0051116E">
      <w:pPr>
        <w:jc w:val="right"/>
      </w:pPr>
    </w:p>
    <w:p w14:paraId="545C7548" w14:textId="7A0C369A" w:rsidR="006B10CE" w:rsidRDefault="006B10CE" w:rsidP="0051116E">
      <w:pPr>
        <w:jc w:val="right"/>
      </w:pPr>
    </w:p>
    <w:p w14:paraId="41979DEB" w14:textId="77777777" w:rsidR="006B10CE" w:rsidRDefault="006B10CE" w:rsidP="0051116E">
      <w:pPr>
        <w:jc w:val="right"/>
      </w:pPr>
    </w:p>
    <w:p w14:paraId="64D62F2C" w14:textId="07DCA319" w:rsidR="001327B4" w:rsidRDefault="001327B4" w:rsidP="0051116E">
      <w:pPr>
        <w:jc w:val="right"/>
      </w:pPr>
    </w:p>
    <w:p w14:paraId="3669B014" w14:textId="0F94B95F" w:rsidR="001327B4" w:rsidRDefault="001327B4" w:rsidP="0051116E">
      <w:pPr>
        <w:jc w:val="right"/>
      </w:pPr>
    </w:p>
    <w:p w14:paraId="3247D306" w14:textId="087764A0" w:rsidR="001327B4" w:rsidRDefault="001327B4" w:rsidP="00350E8F"/>
    <w:p w14:paraId="675C00A0" w14:textId="77777777" w:rsidR="001327B4" w:rsidRDefault="001327B4" w:rsidP="0051116E">
      <w:pPr>
        <w:jc w:val="right"/>
      </w:pP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671"/>
        <w:gridCol w:w="850"/>
        <w:gridCol w:w="709"/>
        <w:gridCol w:w="1134"/>
        <w:gridCol w:w="1134"/>
        <w:gridCol w:w="850"/>
        <w:gridCol w:w="1276"/>
        <w:gridCol w:w="1922"/>
      </w:tblGrid>
      <w:tr w:rsidR="0051116E" w:rsidRPr="0080413F" w14:paraId="5D3F51A8" w14:textId="77777777" w:rsidTr="00A76C56">
        <w:trPr>
          <w:jc w:val="center"/>
        </w:trPr>
        <w:tc>
          <w:tcPr>
            <w:tcW w:w="539" w:type="dxa"/>
            <w:shd w:val="clear" w:color="auto" w:fill="D9D9D9"/>
            <w:vAlign w:val="center"/>
          </w:tcPr>
          <w:p w14:paraId="4F0CC578" w14:textId="77777777" w:rsidR="0051116E" w:rsidRPr="0080413F" w:rsidRDefault="0051116E"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14:paraId="3800708D" w14:textId="77777777" w:rsidR="0051116E" w:rsidRPr="0080413F" w:rsidRDefault="0051116E" w:rsidP="00A76C56">
            <w:pPr>
              <w:widowControl w:val="0"/>
              <w:jc w:val="both"/>
              <w:rPr>
                <w:b/>
                <w:bCs/>
                <w:color w:val="000000"/>
              </w:rPr>
            </w:pPr>
            <w:r w:rsidRPr="0080413F">
              <w:rPr>
                <w:b/>
                <w:bCs/>
                <w:color w:val="000000"/>
              </w:rPr>
              <w:t>Przedmiot zamówienia</w:t>
            </w:r>
          </w:p>
          <w:p w14:paraId="03EAA78B" w14:textId="2B19C1A5" w:rsidR="0051116E" w:rsidRPr="0080413F" w:rsidRDefault="0051116E" w:rsidP="00A76C56">
            <w:pPr>
              <w:widowControl w:val="0"/>
              <w:spacing w:after="120"/>
              <w:jc w:val="both"/>
              <w:rPr>
                <w:b/>
                <w:bCs/>
                <w:i/>
                <w:color w:val="000000"/>
              </w:rPr>
            </w:pPr>
            <w:r w:rsidRPr="0080413F">
              <w:rPr>
                <w:b/>
                <w:bCs/>
                <w:i/>
                <w:color w:val="000000"/>
              </w:rPr>
              <w:t xml:space="preserve">Pakiet </w:t>
            </w:r>
            <w:r>
              <w:rPr>
                <w:b/>
                <w:bCs/>
                <w:i/>
                <w:color w:val="000000"/>
              </w:rPr>
              <w:t>4</w:t>
            </w:r>
            <w:r w:rsidR="00350E8F">
              <w:rPr>
                <w:b/>
                <w:bCs/>
                <w:i/>
                <w:color w:val="000000"/>
              </w:rPr>
              <w:t xml:space="preserve">: </w:t>
            </w:r>
            <w:bookmarkStart w:id="12" w:name="_Hlk86748415"/>
            <w:r w:rsidR="00350E8F" w:rsidRPr="00B2668C">
              <w:rPr>
                <w:bCs/>
              </w:rPr>
              <w:t>Materiały eksploatacyjne do aparatury medycznej</w:t>
            </w:r>
            <w:bookmarkEnd w:id="12"/>
          </w:p>
        </w:tc>
        <w:tc>
          <w:tcPr>
            <w:tcW w:w="850" w:type="dxa"/>
            <w:shd w:val="clear" w:color="auto" w:fill="D9D9D9"/>
            <w:vAlign w:val="center"/>
          </w:tcPr>
          <w:p w14:paraId="5C2A3C90" w14:textId="77777777" w:rsidR="0051116E" w:rsidRPr="0080413F" w:rsidRDefault="0051116E"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14:paraId="5B623B93" w14:textId="77777777" w:rsidR="0051116E" w:rsidRPr="0080413F" w:rsidRDefault="0051116E"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14:paraId="62945961" w14:textId="77777777" w:rsidR="0051116E" w:rsidRPr="0080413F" w:rsidRDefault="0051116E" w:rsidP="00A76C56">
            <w:pPr>
              <w:widowControl w:val="0"/>
              <w:jc w:val="center"/>
              <w:rPr>
                <w:b/>
                <w:bCs/>
                <w:color w:val="000000"/>
              </w:rPr>
            </w:pPr>
            <w:r w:rsidRPr="0080413F">
              <w:rPr>
                <w:b/>
                <w:bCs/>
                <w:color w:val="000000"/>
              </w:rPr>
              <w:t xml:space="preserve">Cena </w:t>
            </w:r>
            <w:proofErr w:type="spellStart"/>
            <w:r w:rsidRPr="0080413F">
              <w:rPr>
                <w:b/>
                <w:bCs/>
                <w:color w:val="000000"/>
              </w:rPr>
              <w:t>jed</w:t>
            </w:r>
            <w:proofErr w:type="spellEnd"/>
            <w:r w:rsidRPr="0080413F">
              <w:rPr>
                <w:b/>
                <w:bCs/>
                <w:color w:val="000000"/>
              </w:rPr>
              <w:t>.</w:t>
            </w:r>
          </w:p>
          <w:p w14:paraId="7035DC6A" w14:textId="77777777" w:rsidR="0051116E" w:rsidRPr="0080413F" w:rsidRDefault="0051116E"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14:paraId="5D55CA37" w14:textId="77777777" w:rsidR="0051116E" w:rsidRPr="0080413F" w:rsidRDefault="0051116E" w:rsidP="00A76C56">
            <w:pPr>
              <w:widowControl w:val="0"/>
              <w:jc w:val="center"/>
              <w:rPr>
                <w:b/>
                <w:bCs/>
                <w:color w:val="000000"/>
              </w:rPr>
            </w:pPr>
            <w:r w:rsidRPr="0080413F">
              <w:rPr>
                <w:b/>
                <w:bCs/>
                <w:color w:val="000000"/>
              </w:rPr>
              <w:t>Wartość</w:t>
            </w:r>
          </w:p>
          <w:p w14:paraId="3F3B75A0" w14:textId="77777777" w:rsidR="0051116E" w:rsidRPr="0080413F" w:rsidRDefault="0051116E"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14:paraId="671C4633" w14:textId="77777777" w:rsidR="0051116E" w:rsidRPr="0080413F" w:rsidRDefault="0051116E"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14:paraId="42BE12E1" w14:textId="77777777" w:rsidR="0051116E" w:rsidRPr="0080413F" w:rsidRDefault="0051116E"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14:paraId="10E7215A" w14:textId="77777777" w:rsidR="0051116E" w:rsidRPr="0080413F" w:rsidRDefault="0051116E" w:rsidP="00A76C56">
            <w:pPr>
              <w:widowControl w:val="0"/>
              <w:jc w:val="center"/>
              <w:rPr>
                <w:b/>
                <w:bCs/>
                <w:color w:val="000000"/>
              </w:rPr>
            </w:pPr>
            <w:r w:rsidRPr="0080413F">
              <w:rPr>
                <w:b/>
                <w:bCs/>
                <w:color w:val="000000"/>
              </w:rPr>
              <w:t>Nazwa handlowa /</w:t>
            </w:r>
          </w:p>
          <w:p w14:paraId="0DF7247C" w14:textId="77777777" w:rsidR="0051116E" w:rsidRPr="0080413F" w:rsidRDefault="0051116E" w:rsidP="00A76C56">
            <w:pPr>
              <w:widowControl w:val="0"/>
              <w:spacing w:after="120"/>
              <w:jc w:val="center"/>
              <w:rPr>
                <w:b/>
                <w:bCs/>
                <w:color w:val="000000"/>
                <w:highlight w:val="yellow"/>
              </w:rPr>
            </w:pPr>
            <w:r w:rsidRPr="0080413F">
              <w:rPr>
                <w:b/>
                <w:bCs/>
                <w:color w:val="000000"/>
              </w:rPr>
              <w:t>nr katalogowy</w:t>
            </w:r>
          </w:p>
        </w:tc>
      </w:tr>
      <w:tr w:rsidR="00350E8F" w:rsidRPr="0080413F" w14:paraId="45EE05E8" w14:textId="77777777" w:rsidTr="00A76C56">
        <w:trPr>
          <w:jc w:val="center"/>
        </w:trPr>
        <w:tc>
          <w:tcPr>
            <w:tcW w:w="539" w:type="dxa"/>
            <w:vAlign w:val="center"/>
          </w:tcPr>
          <w:p w14:paraId="612C851A" w14:textId="77777777" w:rsidR="00350E8F" w:rsidRPr="0080413F" w:rsidRDefault="00350E8F" w:rsidP="00350E8F">
            <w:pPr>
              <w:jc w:val="center"/>
            </w:pPr>
            <w:r w:rsidRPr="0080413F">
              <w:t>1.</w:t>
            </w:r>
          </w:p>
        </w:tc>
        <w:tc>
          <w:tcPr>
            <w:tcW w:w="5671" w:type="dxa"/>
            <w:vAlign w:val="center"/>
          </w:tcPr>
          <w:p w14:paraId="012BF253" w14:textId="77777777" w:rsidR="00350E8F" w:rsidRDefault="00350E8F" w:rsidP="00350E8F">
            <w:pPr>
              <w:jc w:val="both"/>
              <w:rPr>
                <w:color w:val="000000"/>
              </w:rPr>
            </w:pPr>
            <w:bookmarkStart w:id="13" w:name="_Hlk86748443"/>
            <w:r w:rsidRPr="00E1030B">
              <w:rPr>
                <w:color w:val="000000"/>
              </w:rPr>
              <w:t>Ostrza do dermatomu AES</w:t>
            </w:r>
            <w:r>
              <w:rPr>
                <w:color w:val="000000"/>
              </w:rPr>
              <w:t xml:space="preserve">CULAP GB 22. </w:t>
            </w:r>
          </w:p>
          <w:p w14:paraId="03FB25F1" w14:textId="0DFC107B" w:rsidR="00350E8F" w:rsidRPr="00A527D4" w:rsidRDefault="00350E8F" w:rsidP="00350E8F">
            <w:pPr>
              <w:contextualSpacing/>
              <w:jc w:val="both"/>
              <w:rPr>
                <w:shd w:val="clear" w:color="auto" w:fill="FFFFFF"/>
              </w:rPr>
            </w:pPr>
            <w:r w:rsidRPr="008D0199">
              <w:rPr>
                <w:bCs/>
                <w:i/>
              </w:rPr>
              <w:t>Wyrób medyczny.</w:t>
            </w:r>
            <w:bookmarkEnd w:id="13"/>
          </w:p>
        </w:tc>
        <w:tc>
          <w:tcPr>
            <w:tcW w:w="850" w:type="dxa"/>
            <w:vAlign w:val="center"/>
          </w:tcPr>
          <w:p w14:paraId="54EB4CD1" w14:textId="1A10E640" w:rsidR="00350E8F" w:rsidRPr="00906C9F" w:rsidRDefault="00350E8F" w:rsidP="00350E8F">
            <w:pPr>
              <w:jc w:val="center"/>
              <w:rPr>
                <w:bCs/>
              </w:rPr>
            </w:pPr>
            <w:r>
              <w:t>sztuka</w:t>
            </w:r>
          </w:p>
        </w:tc>
        <w:tc>
          <w:tcPr>
            <w:tcW w:w="709" w:type="dxa"/>
            <w:vAlign w:val="center"/>
          </w:tcPr>
          <w:p w14:paraId="61EEC597" w14:textId="155DE0A2" w:rsidR="00350E8F" w:rsidRPr="00906C9F" w:rsidRDefault="00350E8F" w:rsidP="00350E8F">
            <w:pPr>
              <w:jc w:val="center"/>
              <w:rPr>
                <w:bCs/>
              </w:rPr>
            </w:pPr>
            <w:r>
              <w:t>1 000</w:t>
            </w:r>
          </w:p>
        </w:tc>
        <w:tc>
          <w:tcPr>
            <w:tcW w:w="1134" w:type="dxa"/>
            <w:vAlign w:val="center"/>
          </w:tcPr>
          <w:p w14:paraId="201F1FA1" w14:textId="24111108" w:rsidR="00350E8F" w:rsidRPr="00906C9F" w:rsidRDefault="00350E8F" w:rsidP="00350E8F">
            <w:pPr>
              <w:jc w:val="center"/>
              <w:rPr>
                <w:bCs/>
              </w:rPr>
            </w:pPr>
          </w:p>
        </w:tc>
        <w:tc>
          <w:tcPr>
            <w:tcW w:w="1134" w:type="dxa"/>
            <w:vAlign w:val="center"/>
          </w:tcPr>
          <w:p w14:paraId="650D1AEF" w14:textId="667EA872" w:rsidR="00350E8F" w:rsidRPr="00906C9F" w:rsidRDefault="00350E8F" w:rsidP="00350E8F">
            <w:pPr>
              <w:jc w:val="center"/>
              <w:rPr>
                <w:bCs/>
              </w:rPr>
            </w:pPr>
          </w:p>
        </w:tc>
        <w:tc>
          <w:tcPr>
            <w:tcW w:w="850" w:type="dxa"/>
            <w:vAlign w:val="center"/>
          </w:tcPr>
          <w:p w14:paraId="0794D4AB" w14:textId="77777777" w:rsidR="00350E8F" w:rsidRDefault="00350E8F" w:rsidP="00350E8F">
            <w:pPr>
              <w:jc w:val="center"/>
            </w:pPr>
          </w:p>
          <w:p w14:paraId="73AF45E9" w14:textId="77777777" w:rsidR="00350E8F" w:rsidRDefault="00350E8F" w:rsidP="00350E8F">
            <w:pPr>
              <w:jc w:val="center"/>
            </w:pPr>
            <w:r>
              <w:t>8%</w:t>
            </w:r>
          </w:p>
          <w:p w14:paraId="42CF2C8C" w14:textId="212BA3A1" w:rsidR="00350E8F" w:rsidRPr="00906C9F" w:rsidRDefault="00350E8F" w:rsidP="00350E8F">
            <w:pPr>
              <w:jc w:val="center"/>
              <w:rPr>
                <w:bCs/>
              </w:rPr>
            </w:pPr>
          </w:p>
        </w:tc>
        <w:tc>
          <w:tcPr>
            <w:tcW w:w="1276" w:type="dxa"/>
          </w:tcPr>
          <w:p w14:paraId="20ECDC04" w14:textId="77777777" w:rsidR="00350E8F" w:rsidRPr="0080413F" w:rsidRDefault="00350E8F" w:rsidP="00350E8F">
            <w:pPr>
              <w:widowControl w:val="0"/>
              <w:spacing w:after="120"/>
              <w:jc w:val="right"/>
              <w:rPr>
                <w:b/>
                <w:bCs/>
                <w:color w:val="000000"/>
              </w:rPr>
            </w:pPr>
          </w:p>
        </w:tc>
        <w:tc>
          <w:tcPr>
            <w:tcW w:w="1922" w:type="dxa"/>
          </w:tcPr>
          <w:p w14:paraId="39C1412C" w14:textId="77777777" w:rsidR="00350E8F" w:rsidRPr="0080413F" w:rsidRDefault="00350E8F" w:rsidP="00350E8F">
            <w:pPr>
              <w:widowControl w:val="0"/>
              <w:spacing w:after="120"/>
              <w:jc w:val="right"/>
              <w:rPr>
                <w:b/>
                <w:bCs/>
                <w:color w:val="000000"/>
              </w:rPr>
            </w:pPr>
          </w:p>
        </w:tc>
      </w:tr>
      <w:tr w:rsidR="0051116E" w:rsidRPr="0080413F" w14:paraId="4E847017" w14:textId="77777777" w:rsidTr="00A76C56">
        <w:trPr>
          <w:jc w:val="center"/>
        </w:trPr>
        <w:tc>
          <w:tcPr>
            <w:tcW w:w="8903" w:type="dxa"/>
            <w:gridSpan w:val="5"/>
            <w:shd w:val="clear" w:color="auto" w:fill="D9D9D9"/>
          </w:tcPr>
          <w:p w14:paraId="6C1ED0AE" w14:textId="77777777" w:rsidR="0051116E" w:rsidRPr="0080413F" w:rsidRDefault="0051116E" w:rsidP="00A76C56">
            <w:pPr>
              <w:widowControl w:val="0"/>
              <w:spacing w:after="120"/>
              <w:jc w:val="right"/>
              <w:rPr>
                <w:b/>
                <w:bCs/>
                <w:color w:val="000000"/>
              </w:rPr>
            </w:pPr>
            <w:r w:rsidRPr="0080413F">
              <w:rPr>
                <w:b/>
                <w:bCs/>
                <w:color w:val="000000"/>
              </w:rPr>
              <w:t>Razem</w:t>
            </w:r>
          </w:p>
        </w:tc>
        <w:tc>
          <w:tcPr>
            <w:tcW w:w="1134" w:type="dxa"/>
          </w:tcPr>
          <w:p w14:paraId="75388417" w14:textId="77777777" w:rsidR="0051116E" w:rsidRPr="0080413F" w:rsidRDefault="0051116E" w:rsidP="00A76C56">
            <w:pPr>
              <w:widowControl w:val="0"/>
              <w:spacing w:after="120"/>
              <w:jc w:val="right"/>
              <w:rPr>
                <w:b/>
                <w:bCs/>
                <w:color w:val="000000"/>
              </w:rPr>
            </w:pPr>
          </w:p>
        </w:tc>
        <w:tc>
          <w:tcPr>
            <w:tcW w:w="850" w:type="dxa"/>
            <w:shd w:val="clear" w:color="auto" w:fill="D9D9D9"/>
          </w:tcPr>
          <w:p w14:paraId="14306151" w14:textId="77777777" w:rsidR="0051116E" w:rsidRPr="0080413F" w:rsidRDefault="0051116E" w:rsidP="00A76C56">
            <w:pPr>
              <w:widowControl w:val="0"/>
              <w:spacing w:after="120"/>
              <w:jc w:val="right"/>
              <w:rPr>
                <w:b/>
                <w:bCs/>
                <w:color w:val="000000"/>
              </w:rPr>
            </w:pPr>
          </w:p>
        </w:tc>
        <w:tc>
          <w:tcPr>
            <w:tcW w:w="1276" w:type="dxa"/>
          </w:tcPr>
          <w:p w14:paraId="1F1216C0" w14:textId="77777777" w:rsidR="0051116E" w:rsidRPr="0080413F" w:rsidRDefault="0051116E" w:rsidP="00A76C56">
            <w:pPr>
              <w:widowControl w:val="0"/>
              <w:spacing w:after="120"/>
              <w:jc w:val="right"/>
              <w:rPr>
                <w:b/>
                <w:bCs/>
                <w:color w:val="000000"/>
              </w:rPr>
            </w:pPr>
          </w:p>
        </w:tc>
        <w:tc>
          <w:tcPr>
            <w:tcW w:w="1922" w:type="dxa"/>
            <w:shd w:val="clear" w:color="auto" w:fill="D9D9D9"/>
          </w:tcPr>
          <w:p w14:paraId="13FF91AE" w14:textId="77777777" w:rsidR="0051116E" w:rsidRPr="0080413F" w:rsidRDefault="0051116E" w:rsidP="00A76C56">
            <w:pPr>
              <w:widowControl w:val="0"/>
              <w:spacing w:after="120"/>
              <w:jc w:val="right"/>
              <w:rPr>
                <w:b/>
                <w:bCs/>
                <w:color w:val="000000"/>
              </w:rPr>
            </w:pPr>
          </w:p>
        </w:tc>
      </w:tr>
    </w:tbl>
    <w:p w14:paraId="49CCFED1" w14:textId="77777777" w:rsidR="0051116E" w:rsidRDefault="0051116E" w:rsidP="0051116E">
      <w:pPr>
        <w:spacing w:after="120"/>
        <w:rPr>
          <w:b/>
        </w:rPr>
      </w:pPr>
    </w:p>
    <w:p w14:paraId="5858774F" w14:textId="77777777" w:rsidR="0051116E" w:rsidRPr="00597DDE" w:rsidRDefault="0051116E" w:rsidP="0051116E">
      <w:pPr>
        <w:spacing w:after="120"/>
        <w:rPr>
          <w:b/>
          <w:sz w:val="24"/>
        </w:rPr>
      </w:pPr>
      <w:r w:rsidRPr="00597DDE">
        <w:rPr>
          <w:b/>
        </w:rPr>
        <w:t xml:space="preserve">Wartość brutto Pakietu </w:t>
      </w:r>
      <w:r>
        <w:rPr>
          <w:b/>
        </w:rPr>
        <w:t>4</w:t>
      </w:r>
      <w:r w:rsidRPr="00597DDE">
        <w:rPr>
          <w:b/>
        </w:rPr>
        <w:t xml:space="preserve"> ........................ zł słownie .......................................................................................................... </w:t>
      </w:r>
    </w:p>
    <w:p w14:paraId="54E5F44E" w14:textId="77777777" w:rsidR="0051116E" w:rsidRPr="00597DDE" w:rsidRDefault="0051116E" w:rsidP="0051116E">
      <w:pPr>
        <w:spacing w:after="120"/>
      </w:pPr>
    </w:p>
    <w:p w14:paraId="14DA2FAD" w14:textId="77777777" w:rsidR="0051116E" w:rsidRPr="00597DDE" w:rsidRDefault="0051116E" w:rsidP="0051116E">
      <w:pPr>
        <w:spacing w:after="120"/>
      </w:pPr>
      <w:r w:rsidRPr="00597DDE">
        <w:t>w tym:</w:t>
      </w:r>
    </w:p>
    <w:p w14:paraId="1163C370" w14:textId="77777777" w:rsidR="0051116E" w:rsidRPr="00597DDE" w:rsidRDefault="0051116E" w:rsidP="0051116E">
      <w:pPr>
        <w:spacing w:after="120"/>
      </w:pPr>
    </w:p>
    <w:p w14:paraId="3B4D4D05" w14:textId="77777777" w:rsidR="0051116E" w:rsidRPr="00597DDE" w:rsidRDefault="0051116E" w:rsidP="0051116E">
      <w:pPr>
        <w:spacing w:after="120"/>
      </w:pPr>
      <w:r w:rsidRPr="00597DDE">
        <w:t>wartość netto - ........................................ zł</w:t>
      </w:r>
    </w:p>
    <w:p w14:paraId="1F908E89" w14:textId="77777777" w:rsidR="0051116E" w:rsidRPr="00597DDE" w:rsidRDefault="0051116E" w:rsidP="0051116E">
      <w:pPr>
        <w:spacing w:after="120"/>
      </w:pPr>
    </w:p>
    <w:p w14:paraId="07B8EFD2" w14:textId="77777777" w:rsidR="0051116E" w:rsidRPr="00597DDE" w:rsidRDefault="0051116E" w:rsidP="0051116E">
      <w:r w:rsidRPr="00597DDE">
        <w:t>podatek VAT - ....................................... zł</w:t>
      </w:r>
    </w:p>
    <w:p w14:paraId="5CD4FACB" w14:textId="77777777" w:rsidR="0051116E" w:rsidRPr="0072140B" w:rsidRDefault="0051116E" w:rsidP="0051116E">
      <w:pPr>
        <w:jc w:val="right"/>
        <w:rPr>
          <w:highlight w:val="yellow"/>
        </w:rPr>
      </w:pPr>
    </w:p>
    <w:p w14:paraId="71A61DBA" w14:textId="77777777" w:rsidR="0051116E" w:rsidRPr="0072140B" w:rsidRDefault="0051116E" w:rsidP="0051116E">
      <w:pPr>
        <w:jc w:val="right"/>
        <w:rPr>
          <w:highlight w:val="yellow"/>
        </w:rPr>
      </w:pPr>
    </w:p>
    <w:p w14:paraId="0CCF5C90" w14:textId="77777777" w:rsidR="0051116E" w:rsidRPr="00597DDE" w:rsidRDefault="0051116E" w:rsidP="0051116E">
      <w:pPr>
        <w:jc w:val="right"/>
      </w:pPr>
    </w:p>
    <w:p w14:paraId="0A1EBAAF" w14:textId="77777777" w:rsidR="0051116E" w:rsidRPr="00597DDE" w:rsidRDefault="0051116E" w:rsidP="0051116E">
      <w:pPr>
        <w:jc w:val="right"/>
      </w:pPr>
    </w:p>
    <w:p w14:paraId="57EC9228" w14:textId="77777777" w:rsidR="0051116E" w:rsidRPr="00597DDE" w:rsidRDefault="0051116E" w:rsidP="0051116E">
      <w:pPr>
        <w:jc w:val="right"/>
      </w:pPr>
      <w:r w:rsidRPr="00597DDE">
        <w:t>………………………</w:t>
      </w:r>
    </w:p>
    <w:p w14:paraId="29AFE66B" w14:textId="77777777" w:rsidR="0051116E" w:rsidRDefault="0051116E" w:rsidP="0051116E">
      <w:pPr>
        <w:jc w:val="right"/>
      </w:pPr>
      <w:r w:rsidRPr="00597DDE">
        <w:t xml:space="preserve">                                                                                                                                                                         podpis Wykonawcy</w:t>
      </w:r>
    </w:p>
    <w:p w14:paraId="5C276133" w14:textId="77777777" w:rsidR="0051116E" w:rsidRDefault="0051116E" w:rsidP="0080413F">
      <w:pPr>
        <w:jc w:val="right"/>
      </w:pPr>
    </w:p>
    <w:p w14:paraId="6DC8C28F" w14:textId="77777777" w:rsidR="00755B62" w:rsidRDefault="00755B62" w:rsidP="00755B62">
      <w:pPr>
        <w:jc w:val="center"/>
      </w:pPr>
    </w:p>
    <w:p w14:paraId="49DCCA68" w14:textId="77777777" w:rsidR="0051116E" w:rsidRDefault="0051116E" w:rsidP="00755B62">
      <w:pPr>
        <w:jc w:val="center"/>
      </w:pPr>
    </w:p>
    <w:p w14:paraId="364DC555" w14:textId="77777777" w:rsidR="0051116E" w:rsidRDefault="0051116E" w:rsidP="00755B62">
      <w:pPr>
        <w:jc w:val="center"/>
      </w:pPr>
    </w:p>
    <w:p w14:paraId="609827A4" w14:textId="77777777" w:rsidR="0051116E" w:rsidRDefault="0051116E" w:rsidP="00755B62">
      <w:pPr>
        <w:jc w:val="center"/>
      </w:pPr>
    </w:p>
    <w:p w14:paraId="4835AFA5" w14:textId="77777777" w:rsidR="0051116E" w:rsidRDefault="0051116E" w:rsidP="00755B62">
      <w:pPr>
        <w:jc w:val="center"/>
      </w:pPr>
    </w:p>
    <w:p w14:paraId="4EA02A74" w14:textId="77777777" w:rsidR="0051116E" w:rsidRDefault="0051116E" w:rsidP="00755B62">
      <w:pPr>
        <w:jc w:val="center"/>
      </w:pPr>
    </w:p>
    <w:p w14:paraId="718971FD" w14:textId="77777777" w:rsidR="0051116E" w:rsidRDefault="0051116E" w:rsidP="00755B62">
      <w:pPr>
        <w:jc w:val="center"/>
      </w:pPr>
    </w:p>
    <w:p w14:paraId="40E6EC8C" w14:textId="77777777" w:rsidR="0051116E" w:rsidRDefault="0051116E" w:rsidP="00755B62">
      <w:pPr>
        <w:jc w:val="center"/>
      </w:pPr>
    </w:p>
    <w:p w14:paraId="760D9797" w14:textId="77777777" w:rsidR="0051116E" w:rsidRDefault="0051116E" w:rsidP="00755B62">
      <w:pPr>
        <w:jc w:val="center"/>
      </w:pPr>
    </w:p>
    <w:p w14:paraId="027D68CE" w14:textId="77777777" w:rsidR="0051116E" w:rsidRDefault="0051116E" w:rsidP="00755B62">
      <w:pPr>
        <w:jc w:val="center"/>
      </w:pPr>
    </w:p>
    <w:p w14:paraId="202A5E83" w14:textId="77777777" w:rsidR="0051116E" w:rsidRDefault="0051116E" w:rsidP="00755B62">
      <w:pPr>
        <w:jc w:val="center"/>
      </w:pPr>
    </w:p>
    <w:p w14:paraId="1478797F" w14:textId="77777777" w:rsidR="0051116E" w:rsidRDefault="0051116E" w:rsidP="00755B62">
      <w:pPr>
        <w:jc w:val="center"/>
      </w:pPr>
    </w:p>
    <w:p w14:paraId="6CD9C690" w14:textId="77777777" w:rsidR="0051116E" w:rsidRDefault="0051116E" w:rsidP="00755B62">
      <w:pPr>
        <w:jc w:val="center"/>
      </w:pPr>
    </w:p>
    <w:p w14:paraId="79A382D0" w14:textId="77777777" w:rsidR="0051116E" w:rsidRDefault="0051116E" w:rsidP="00755B62">
      <w:pPr>
        <w:jc w:val="center"/>
      </w:pPr>
    </w:p>
    <w:p w14:paraId="10DE5330" w14:textId="77777777" w:rsidR="0051116E" w:rsidRDefault="0051116E" w:rsidP="00755B62">
      <w:pPr>
        <w:jc w:val="center"/>
      </w:pPr>
    </w:p>
    <w:p w14:paraId="3C2A0206" w14:textId="77777777" w:rsidR="0051116E" w:rsidRDefault="0051116E" w:rsidP="00755B62">
      <w:pPr>
        <w:jc w:val="center"/>
      </w:pP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671"/>
        <w:gridCol w:w="850"/>
        <w:gridCol w:w="709"/>
        <w:gridCol w:w="1134"/>
        <w:gridCol w:w="1134"/>
        <w:gridCol w:w="850"/>
        <w:gridCol w:w="1276"/>
        <w:gridCol w:w="1922"/>
      </w:tblGrid>
      <w:tr w:rsidR="0051116E" w:rsidRPr="0080413F" w14:paraId="1C1867BE" w14:textId="77777777" w:rsidTr="00A76C56">
        <w:trPr>
          <w:jc w:val="center"/>
        </w:trPr>
        <w:tc>
          <w:tcPr>
            <w:tcW w:w="539" w:type="dxa"/>
            <w:shd w:val="clear" w:color="auto" w:fill="D9D9D9"/>
            <w:vAlign w:val="center"/>
          </w:tcPr>
          <w:p w14:paraId="329C72C0" w14:textId="77777777" w:rsidR="0051116E" w:rsidRPr="0080413F" w:rsidRDefault="0051116E"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14:paraId="36EB1009" w14:textId="77777777" w:rsidR="0051116E" w:rsidRPr="0080413F" w:rsidRDefault="0051116E" w:rsidP="00A76C56">
            <w:pPr>
              <w:widowControl w:val="0"/>
              <w:jc w:val="both"/>
              <w:rPr>
                <w:b/>
                <w:bCs/>
                <w:color w:val="000000"/>
              </w:rPr>
            </w:pPr>
            <w:r w:rsidRPr="0080413F">
              <w:rPr>
                <w:b/>
                <w:bCs/>
                <w:color w:val="000000"/>
              </w:rPr>
              <w:t>Przedmiot zamówienia</w:t>
            </w:r>
          </w:p>
          <w:p w14:paraId="72D2EC67" w14:textId="1F0732E1" w:rsidR="0051116E" w:rsidRPr="0080413F" w:rsidRDefault="0051116E" w:rsidP="00A76C56">
            <w:pPr>
              <w:widowControl w:val="0"/>
              <w:spacing w:after="120"/>
              <w:jc w:val="both"/>
              <w:rPr>
                <w:b/>
                <w:bCs/>
                <w:i/>
                <w:color w:val="000000"/>
              </w:rPr>
            </w:pPr>
            <w:r w:rsidRPr="0080413F">
              <w:rPr>
                <w:b/>
                <w:bCs/>
                <w:i/>
                <w:color w:val="000000"/>
              </w:rPr>
              <w:t xml:space="preserve">Pakiet </w:t>
            </w:r>
            <w:r>
              <w:rPr>
                <w:b/>
                <w:bCs/>
                <w:i/>
                <w:color w:val="000000"/>
              </w:rPr>
              <w:t>5</w:t>
            </w:r>
            <w:r w:rsidR="00350E8F">
              <w:rPr>
                <w:b/>
                <w:bCs/>
                <w:i/>
                <w:color w:val="000000"/>
              </w:rPr>
              <w:t xml:space="preserve">: </w:t>
            </w:r>
            <w:bookmarkStart w:id="14" w:name="_Hlk86748508"/>
            <w:r w:rsidR="00350E8F" w:rsidRPr="00B2668C">
              <w:rPr>
                <w:bCs/>
              </w:rPr>
              <w:t>Materiały eksploatacyjne do aparatury medycznej</w:t>
            </w:r>
            <w:bookmarkEnd w:id="14"/>
          </w:p>
        </w:tc>
        <w:tc>
          <w:tcPr>
            <w:tcW w:w="850" w:type="dxa"/>
            <w:shd w:val="clear" w:color="auto" w:fill="D9D9D9"/>
            <w:vAlign w:val="center"/>
          </w:tcPr>
          <w:p w14:paraId="20C42208" w14:textId="77777777" w:rsidR="0051116E" w:rsidRPr="0080413F" w:rsidRDefault="0051116E"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14:paraId="1F5A5511" w14:textId="77777777" w:rsidR="0051116E" w:rsidRPr="0080413F" w:rsidRDefault="0051116E"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14:paraId="677E1D94" w14:textId="77777777" w:rsidR="0051116E" w:rsidRPr="0080413F" w:rsidRDefault="0051116E" w:rsidP="00A76C56">
            <w:pPr>
              <w:widowControl w:val="0"/>
              <w:jc w:val="center"/>
              <w:rPr>
                <w:b/>
                <w:bCs/>
                <w:color w:val="000000"/>
              </w:rPr>
            </w:pPr>
            <w:r w:rsidRPr="0080413F">
              <w:rPr>
                <w:b/>
                <w:bCs/>
                <w:color w:val="000000"/>
              </w:rPr>
              <w:t xml:space="preserve">Cena </w:t>
            </w:r>
            <w:proofErr w:type="spellStart"/>
            <w:r w:rsidRPr="0080413F">
              <w:rPr>
                <w:b/>
                <w:bCs/>
                <w:color w:val="000000"/>
              </w:rPr>
              <w:t>jed</w:t>
            </w:r>
            <w:proofErr w:type="spellEnd"/>
            <w:r w:rsidRPr="0080413F">
              <w:rPr>
                <w:b/>
                <w:bCs/>
                <w:color w:val="000000"/>
              </w:rPr>
              <w:t>.</w:t>
            </w:r>
          </w:p>
          <w:p w14:paraId="6C419DA4" w14:textId="77777777" w:rsidR="0051116E" w:rsidRPr="0080413F" w:rsidRDefault="0051116E"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14:paraId="2C49857B" w14:textId="77777777" w:rsidR="0051116E" w:rsidRPr="0080413F" w:rsidRDefault="0051116E" w:rsidP="00A76C56">
            <w:pPr>
              <w:widowControl w:val="0"/>
              <w:jc w:val="center"/>
              <w:rPr>
                <w:b/>
                <w:bCs/>
                <w:color w:val="000000"/>
              </w:rPr>
            </w:pPr>
            <w:r w:rsidRPr="0080413F">
              <w:rPr>
                <w:b/>
                <w:bCs/>
                <w:color w:val="000000"/>
              </w:rPr>
              <w:t>Wartość</w:t>
            </w:r>
          </w:p>
          <w:p w14:paraId="1B927E8D" w14:textId="77777777" w:rsidR="0051116E" w:rsidRPr="0080413F" w:rsidRDefault="0051116E"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14:paraId="5E0DA9E8" w14:textId="77777777" w:rsidR="0051116E" w:rsidRPr="0080413F" w:rsidRDefault="0051116E"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14:paraId="4D3C1C72" w14:textId="77777777" w:rsidR="0051116E" w:rsidRPr="0080413F" w:rsidRDefault="0051116E"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14:paraId="161C2239" w14:textId="77777777" w:rsidR="0051116E" w:rsidRPr="0080413F" w:rsidRDefault="0051116E" w:rsidP="00A76C56">
            <w:pPr>
              <w:widowControl w:val="0"/>
              <w:jc w:val="center"/>
              <w:rPr>
                <w:b/>
                <w:bCs/>
                <w:color w:val="000000"/>
              </w:rPr>
            </w:pPr>
            <w:r w:rsidRPr="0080413F">
              <w:rPr>
                <w:b/>
                <w:bCs/>
                <w:color w:val="000000"/>
              </w:rPr>
              <w:t>Nazwa handlowa /</w:t>
            </w:r>
          </w:p>
          <w:p w14:paraId="5059B242" w14:textId="77777777" w:rsidR="0051116E" w:rsidRPr="0080413F" w:rsidRDefault="0051116E" w:rsidP="00A76C56">
            <w:pPr>
              <w:widowControl w:val="0"/>
              <w:spacing w:after="120"/>
              <w:jc w:val="center"/>
              <w:rPr>
                <w:b/>
                <w:bCs/>
                <w:color w:val="000000"/>
                <w:highlight w:val="yellow"/>
              </w:rPr>
            </w:pPr>
            <w:r w:rsidRPr="0080413F">
              <w:rPr>
                <w:b/>
                <w:bCs/>
                <w:color w:val="000000"/>
              </w:rPr>
              <w:t>nr katalogowy</w:t>
            </w:r>
          </w:p>
        </w:tc>
      </w:tr>
      <w:tr w:rsidR="00350E8F" w:rsidRPr="0080413F" w14:paraId="7115E9A0" w14:textId="77777777" w:rsidTr="00A76C56">
        <w:trPr>
          <w:jc w:val="center"/>
        </w:trPr>
        <w:tc>
          <w:tcPr>
            <w:tcW w:w="539" w:type="dxa"/>
            <w:vAlign w:val="center"/>
          </w:tcPr>
          <w:p w14:paraId="6F50AEB9" w14:textId="77777777" w:rsidR="00350E8F" w:rsidRPr="0080413F" w:rsidRDefault="00350E8F" w:rsidP="00350E8F">
            <w:pPr>
              <w:jc w:val="center"/>
            </w:pPr>
            <w:r w:rsidRPr="0080413F">
              <w:t>1.</w:t>
            </w:r>
          </w:p>
        </w:tc>
        <w:tc>
          <w:tcPr>
            <w:tcW w:w="5671" w:type="dxa"/>
            <w:vAlign w:val="center"/>
          </w:tcPr>
          <w:p w14:paraId="35786897" w14:textId="77777777" w:rsidR="00350E8F" w:rsidRPr="004229B8" w:rsidRDefault="00350E8F" w:rsidP="00350E8F">
            <w:pPr>
              <w:jc w:val="both"/>
            </w:pPr>
            <w:bookmarkStart w:id="15" w:name="_Hlk86748536"/>
            <w:r w:rsidRPr="004229B8">
              <w:t xml:space="preserve">Zestaw pierścieni mocujących wraz z płynem kontaktowym, kompatybilnych </w:t>
            </w:r>
            <w:r w:rsidRPr="004229B8">
              <w:br/>
              <w:t>z elektrodami urządzenia do przezskórnych pomiarów prężności tlenu (tcpO2) TCM400. Opakowanie 100 sztuk.</w:t>
            </w:r>
            <w:bookmarkEnd w:id="15"/>
          </w:p>
          <w:p w14:paraId="26B368A8" w14:textId="77777777" w:rsidR="00677919" w:rsidRDefault="00677919" w:rsidP="00350E8F">
            <w:pPr>
              <w:jc w:val="both"/>
              <w:rPr>
                <w:i/>
                <w:iCs/>
              </w:rPr>
            </w:pPr>
            <w:r w:rsidRPr="004229B8">
              <w:rPr>
                <w:i/>
                <w:iCs/>
              </w:rPr>
              <w:t>Wyrób medyczny</w:t>
            </w:r>
          </w:p>
          <w:p w14:paraId="054BF316" w14:textId="1A9A4B48" w:rsidR="00530048" w:rsidRPr="004229B8" w:rsidRDefault="00530048" w:rsidP="00350E8F">
            <w:pPr>
              <w:jc w:val="both"/>
              <w:rPr>
                <w:rFonts w:eastAsia="BatangChe"/>
                <w:i/>
                <w:iCs/>
              </w:rPr>
            </w:pPr>
            <w:r>
              <w:rPr>
                <w:bCs/>
                <w:i/>
                <w:iCs/>
                <w:highlight w:val="lightGray"/>
              </w:rPr>
              <w:t>Zamawiający dopuszcza zmianę wielkości opakowania z zachowaniem zasady proporcjonalności. Zmiana wielkości opakowania nie może mieć wpływu na zmianę ogólnej ilości (sztuk).</w:t>
            </w:r>
          </w:p>
        </w:tc>
        <w:tc>
          <w:tcPr>
            <w:tcW w:w="850" w:type="dxa"/>
            <w:vAlign w:val="center"/>
          </w:tcPr>
          <w:p w14:paraId="4DB93A7B" w14:textId="53D99C1E" w:rsidR="00350E8F" w:rsidRPr="004229B8" w:rsidRDefault="00350E8F" w:rsidP="00350E8F">
            <w:pPr>
              <w:jc w:val="center"/>
              <w:rPr>
                <w:bCs/>
              </w:rPr>
            </w:pPr>
            <w:r w:rsidRPr="004229B8">
              <w:t>opak.</w:t>
            </w:r>
          </w:p>
        </w:tc>
        <w:tc>
          <w:tcPr>
            <w:tcW w:w="709" w:type="dxa"/>
            <w:vAlign w:val="center"/>
          </w:tcPr>
          <w:p w14:paraId="56054FF5" w14:textId="5E47125F" w:rsidR="00350E8F" w:rsidRPr="004229B8" w:rsidRDefault="00350E8F" w:rsidP="00350E8F">
            <w:pPr>
              <w:jc w:val="center"/>
              <w:rPr>
                <w:bCs/>
              </w:rPr>
            </w:pPr>
            <w:r w:rsidRPr="004229B8">
              <w:t>1</w:t>
            </w:r>
          </w:p>
        </w:tc>
        <w:tc>
          <w:tcPr>
            <w:tcW w:w="1134" w:type="dxa"/>
            <w:vAlign w:val="center"/>
          </w:tcPr>
          <w:p w14:paraId="24D94A97" w14:textId="2504A561" w:rsidR="00350E8F" w:rsidRPr="004229B8" w:rsidRDefault="00350E8F" w:rsidP="00350E8F">
            <w:pPr>
              <w:jc w:val="center"/>
              <w:rPr>
                <w:bCs/>
              </w:rPr>
            </w:pPr>
          </w:p>
        </w:tc>
        <w:tc>
          <w:tcPr>
            <w:tcW w:w="1134" w:type="dxa"/>
            <w:vAlign w:val="center"/>
          </w:tcPr>
          <w:p w14:paraId="3F0F3B80" w14:textId="7F77765C" w:rsidR="00350E8F" w:rsidRPr="004229B8" w:rsidRDefault="00350E8F" w:rsidP="00350E8F">
            <w:pPr>
              <w:jc w:val="center"/>
              <w:rPr>
                <w:bCs/>
              </w:rPr>
            </w:pPr>
          </w:p>
        </w:tc>
        <w:tc>
          <w:tcPr>
            <w:tcW w:w="850" w:type="dxa"/>
            <w:vAlign w:val="center"/>
          </w:tcPr>
          <w:p w14:paraId="466A83A1" w14:textId="239CB442" w:rsidR="00350E8F" w:rsidRPr="004229B8" w:rsidRDefault="00677919" w:rsidP="00350E8F">
            <w:pPr>
              <w:jc w:val="center"/>
              <w:rPr>
                <w:bCs/>
              </w:rPr>
            </w:pPr>
            <w:r w:rsidRPr="004229B8">
              <w:rPr>
                <w:bCs/>
              </w:rPr>
              <w:t>8%</w:t>
            </w:r>
          </w:p>
        </w:tc>
        <w:tc>
          <w:tcPr>
            <w:tcW w:w="1276" w:type="dxa"/>
          </w:tcPr>
          <w:p w14:paraId="7F488110" w14:textId="77777777" w:rsidR="00350E8F" w:rsidRPr="0080413F" w:rsidRDefault="00350E8F" w:rsidP="00350E8F">
            <w:pPr>
              <w:widowControl w:val="0"/>
              <w:spacing w:after="120"/>
              <w:jc w:val="right"/>
              <w:rPr>
                <w:b/>
                <w:bCs/>
                <w:color w:val="000000"/>
              </w:rPr>
            </w:pPr>
          </w:p>
        </w:tc>
        <w:tc>
          <w:tcPr>
            <w:tcW w:w="1922" w:type="dxa"/>
          </w:tcPr>
          <w:p w14:paraId="1B8C5141" w14:textId="77777777" w:rsidR="00350E8F" w:rsidRPr="0080413F" w:rsidRDefault="00350E8F" w:rsidP="00350E8F">
            <w:pPr>
              <w:widowControl w:val="0"/>
              <w:spacing w:after="120"/>
              <w:jc w:val="right"/>
              <w:rPr>
                <w:b/>
                <w:bCs/>
                <w:color w:val="000000"/>
              </w:rPr>
            </w:pPr>
          </w:p>
        </w:tc>
      </w:tr>
      <w:tr w:rsidR="00350E8F" w:rsidRPr="0080413F" w14:paraId="3A65633D" w14:textId="77777777" w:rsidTr="00A76C56">
        <w:trPr>
          <w:jc w:val="center"/>
        </w:trPr>
        <w:tc>
          <w:tcPr>
            <w:tcW w:w="539" w:type="dxa"/>
            <w:vAlign w:val="center"/>
          </w:tcPr>
          <w:p w14:paraId="71420D2E" w14:textId="43C97131" w:rsidR="00350E8F" w:rsidRPr="0080413F" w:rsidRDefault="00350E8F" w:rsidP="00350E8F">
            <w:pPr>
              <w:jc w:val="center"/>
            </w:pPr>
            <w:r>
              <w:t>2.</w:t>
            </w:r>
          </w:p>
        </w:tc>
        <w:tc>
          <w:tcPr>
            <w:tcW w:w="5671" w:type="dxa"/>
            <w:vAlign w:val="center"/>
          </w:tcPr>
          <w:p w14:paraId="38689104" w14:textId="77777777" w:rsidR="00350E8F" w:rsidRPr="004229B8" w:rsidRDefault="00350E8F" w:rsidP="00350E8F">
            <w:pPr>
              <w:jc w:val="both"/>
            </w:pPr>
            <w:bookmarkStart w:id="16" w:name="_Hlk86748585"/>
            <w:r w:rsidRPr="004229B8">
              <w:t>Zestaw membran z elektrolitem do stosowania z pierścieniami mocującymi stosowanymi do urządzenia TCM400. Opakowanie 12 sztuk.</w:t>
            </w:r>
            <w:bookmarkEnd w:id="16"/>
          </w:p>
          <w:p w14:paraId="20CA1C00" w14:textId="77777777" w:rsidR="00677919" w:rsidRDefault="00677919" w:rsidP="00350E8F">
            <w:pPr>
              <w:jc w:val="both"/>
              <w:rPr>
                <w:i/>
                <w:iCs/>
              </w:rPr>
            </w:pPr>
            <w:r w:rsidRPr="004229B8">
              <w:rPr>
                <w:i/>
                <w:iCs/>
              </w:rPr>
              <w:t>Wyrób medyczny</w:t>
            </w:r>
          </w:p>
          <w:p w14:paraId="0E0096F3" w14:textId="53D889EC" w:rsidR="00530048" w:rsidRPr="004229B8" w:rsidRDefault="00530048" w:rsidP="00350E8F">
            <w:pPr>
              <w:jc w:val="both"/>
              <w:rPr>
                <w:rFonts w:eastAsia="BatangChe"/>
              </w:rPr>
            </w:pPr>
            <w:r>
              <w:rPr>
                <w:bCs/>
                <w:i/>
                <w:iCs/>
                <w:highlight w:val="lightGray"/>
              </w:rPr>
              <w:t>Zamawiający dopuszcza zmianę wielkości opakowania z zachowaniem zasady proporcjonalności. Zmiana wielkości opakowania nie może mieć wpływu na zmianę ogólnej ilości (sztuk).</w:t>
            </w:r>
          </w:p>
        </w:tc>
        <w:tc>
          <w:tcPr>
            <w:tcW w:w="850" w:type="dxa"/>
            <w:vAlign w:val="center"/>
          </w:tcPr>
          <w:p w14:paraId="47AB97DB" w14:textId="0FB05529" w:rsidR="00350E8F" w:rsidRPr="004229B8" w:rsidRDefault="00350E8F" w:rsidP="00350E8F">
            <w:pPr>
              <w:jc w:val="center"/>
              <w:rPr>
                <w:bCs/>
              </w:rPr>
            </w:pPr>
            <w:r w:rsidRPr="004229B8">
              <w:t>opak.</w:t>
            </w:r>
          </w:p>
        </w:tc>
        <w:tc>
          <w:tcPr>
            <w:tcW w:w="709" w:type="dxa"/>
            <w:vAlign w:val="center"/>
          </w:tcPr>
          <w:p w14:paraId="1CED9383" w14:textId="7ABFB4F2" w:rsidR="00350E8F" w:rsidRPr="004229B8" w:rsidRDefault="00350E8F" w:rsidP="00350E8F">
            <w:pPr>
              <w:jc w:val="center"/>
              <w:rPr>
                <w:bCs/>
              </w:rPr>
            </w:pPr>
            <w:r w:rsidRPr="004229B8">
              <w:t>1</w:t>
            </w:r>
          </w:p>
        </w:tc>
        <w:tc>
          <w:tcPr>
            <w:tcW w:w="1134" w:type="dxa"/>
            <w:vAlign w:val="center"/>
          </w:tcPr>
          <w:p w14:paraId="6140D218" w14:textId="1C1A6CBC" w:rsidR="00350E8F" w:rsidRPr="004229B8" w:rsidRDefault="00350E8F" w:rsidP="00350E8F">
            <w:pPr>
              <w:jc w:val="center"/>
              <w:rPr>
                <w:bCs/>
              </w:rPr>
            </w:pPr>
          </w:p>
        </w:tc>
        <w:tc>
          <w:tcPr>
            <w:tcW w:w="1134" w:type="dxa"/>
            <w:vAlign w:val="center"/>
          </w:tcPr>
          <w:p w14:paraId="0EC8C3D4" w14:textId="3E49464A" w:rsidR="00350E8F" w:rsidRPr="004229B8" w:rsidRDefault="00350E8F" w:rsidP="00350E8F">
            <w:pPr>
              <w:jc w:val="center"/>
              <w:rPr>
                <w:bCs/>
              </w:rPr>
            </w:pPr>
          </w:p>
        </w:tc>
        <w:tc>
          <w:tcPr>
            <w:tcW w:w="850" w:type="dxa"/>
            <w:vAlign w:val="center"/>
          </w:tcPr>
          <w:p w14:paraId="470D5F14" w14:textId="436A779E" w:rsidR="00350E8F" w:rsidRPr="004229B8" w:rsidRDefault="00677919" w:rsidP="00350E8F">
            <w:pPr>
              <w:jc w:val="center"/>
              <w:rPr>
                <w:bCs/>
              </w:rPr>
            </w:pPr>
            <w:r w:rsidRPr="004229B8">
              <w:rPr>
                <w:bCs/>
              </w:rPr>
              <w:t>8%</w:t>
            </w:r>
          </w:p>
        </w:tc>
        <w:tc>
          <w:tcPr>
            <w:tcW w:w="1276" w:type="dxa"/>
          </w:tcPr>
          <w:p w14:paraId="67054B8B" w14:textId="77777777" w:rsidR="00350E8F" w:rsidRPr="0080413F" w:rsidRDefault="00350E8F" w:rsidP="00350E8F">
            <w:pPr>
              <w:widowControl w:val="0"/>
              <w:spacing w:after="120"/>
              <w:jc w:val="right"/>
              <w:rPr>
                <w:b/>
                <w:bCs/>
                <w:color w:val="000000"/>
              </w:rPr>
            </w:pPr>
          </w:p>
        </w:tc>
        <w:tc>
          <w:tcPr>
            <w:tcW w:w="1922" w:type="dxa"/>
          </w:tcPr>
          <w:p w14:paraId="51300610" w14:textId="77777777" w:rsidR="00350E8F" w:rsidRPr="0080413F" w:rsidRDefault="00350E8F" w:rsidP="00350E8F">
            <w:pPr>
              <w:widowControl w:val="0"/>
              <w:spacing w:after="120"/>
              <w:jc w:val="right"/>
              <w:rPr>
                <w:b/>
                <w:bCs/>
                <w:color w:val="000000"/>
              </w:rPr>
            </w:pPr>
          </w:p>
        </w:tc>
      </w:tr>
      <w:tr w:rsidR="0051116E" w:rsidRPr="0080413F" w14:paraId="3F23507B" w14:textId="77777777" w:rsidTr="00A76C56">
        <w:trPr>
          <w:jc w:val="center"/>
        </w:trPr>
        <w:tc>
          <w:tcPr>
            <w:tcW w:w="8903" w:type="dxa"/>
            <w:gridSpan w:val="5"/>
            <w:shd w:val="clear" w:color="auto" w:fill="D9D9D9"/>
          </w:tcPr>
          <w:p w14:paraId="70B0961C" w14:textId="77777777" w:rsidR="0051116E" w:rsidRPr="0080413F" w:rsidRDefault="0051116E" w:rsidP="00A76C56">
            <w:pPr>
              <w:widowControl w:val="0"/>
              <w:spacing w:after="120"/>
              <w:jc w:val="right"/>
              <w:rPr>
                <w:b/>
                <w:bCs/>
                <w:color w:val="000000"/>
              </w:rPr>
            </w:pPr>
            <w:r w:rsidRPr="0080413F">
              <w:rPr>
                <w:b/>
                <w:bCs/>
                <w:color w:val="000000"/>
              </w:rPr>
              <w:t>Razem</w:t>
            </w:r>
          </w:p>
        </w:tc>
        <w:tc>
          <w:tcPr>
            <w:tcW w:w="1134" w:type="dxa"/>
          </w:tcPr>
          <w:p w14:paraId="417B9B18" w14:textId="77777777" w:rsidR="0051116E" w:rsidRPr="0080413F" w:rsidRDefault="0051116E" w:rsidP="00A76C56">
            <w:pPr>
              <w:widowControl w:val="0"/>
              <w:spacing w:after="120"/>
              <w:jc w:val="right"/>
              <w:rPr>
                <w:b/>
                <w:bCs/>
                <w:color w:val="000000"/>
              </w:rPr>
            </w:pPr>
          </w:p>
        </w:tc>
        <w:tc>
          <w:tcPr>
            <w:tcW w:w="850" w:type="dxa"/>
            <w:shd w:val="clear" w:color="auto" w:fill="D9D9D9"/>
          </w:tcPr>
          <w:p w14:paraId="3DF9C95A" w14:textId="77777777" w:rsidR="0051116E" w:rsidRPr="0080413F" w:rsidRDefault="0051116E" w:rsidP="00A76C56">
            <w:pPr>
              <w:widowControl w:val="0"/>
              <w:spacing w:after="120"/>
              <w:jc w:val="right"/>
              <w:rPr>
                <w:b/>
                <w:bCs/>
                <w:color w:val="000000"/>
              </w:rPr>
            </w:pPr>
          </w:p>
        </w:tc>
        <w:tc>
          <w:tcPr>
            <w:tcW w:w="1276" w:type="dxa"/>
          </w:tcPr>
          <w:p w14:paraId="32AE4F2C" w14:textId="77777777" w:rsidR="0051116E" w:rsidRPr="0080413F" w:rsidRDefault="0051116E" w:rsidP="00A76C56">
            <w:pPr>
              <w:widowControl w:val="0"/>
              <w:spacing w:after="120"/>
              <w:jc w:val="right"/>
              <w:rPr>
                <w:b/>
                <w:bCs/>
                <w:color w:val="000000"/>
              </w:rPr>
            </w:pPr>
          </w:p>
        </w:tc>
        <w:tc>
          <w:tcPr>
            <w:tcW w:w="1922" w:type="dxa"/>
            <w:shd w:val="clear" w:color="auto" w:fill="D9D9D9"/>
          </w:tcPr>
          <w:p w14:paraId="64201DC7" w14:textId="77777777" w:rsidR="0051116E" w:rsidRPr="0080413F" w:rsidRDefault="0051116E" w:rsidP="00A76C56">
            <w:pPr>
              <w:widowControl w:val="0"/>
              <w:spacing w:after="120"/>
              <w:jc w:val="right"/>
              <w:rPr>
                <w:b/>
                <w:bCs/>
                <w:color w:val="000000"/>
              </w:rPr>
            </w:pPr>
          </w:p>
        </w:tc>
      </w:tr>
    </w:tbl>
    <w:p w14:paraId="48D35BD2" w14:textId="77777777" w:rsidR="0051116E" w:rsidRDefault="0051116E" w:rsidP="0051116E">
      <w:pPr>
        <w:spacing w:after="120"/>
        <w:rPr>
          <w:b/>
        </w:rPr>
      </w:pPr>
    </w:p>
    <w:p w14:paraId="6F7658A9" w14:textId="77777777" w:rsidR="0051116E" w:rsidRPr="00597DDE" w:rsidRDefault="0051116E" w:rsidP="0051116E">
      <w:pPr>
        <w:spacing w:after="120"/>
        <w:rPr>
          <w:b/>
          <w:sz w:val="24"/>
        </w:rPr>
      </w:pPr>
      <w:r w:rsidRPr="00597DDE">
        <w:rPr>
          <w:b/>
        </w:rPr>
        <w:t xml:space="preserve">Wartość brutto Pakietu </w:t>
      </w:r>
      <w:r>
        <w:rPr>
          <w:b/>
        </w:rPr>
        <w:t>5</w:t>
      </w:r>
      <w:r w:rsidRPr="00597DDE">
        <w:rPr>
          <w:b/>
        </w:rPr>
        <w:t xml:space="preserve"> ........................ zł słownie .......................................................................................................... </w:t>
      </w:r>
    </w:p>
    <w:p w14:paraId="2A342F47" w14:textId="77777777" w:rsidR="0051116E" w:rsidRPr="00597DDE" w:rsidRDefault="0051116E" w:rsidP="0051116E">
      <w:pPr>
        <w:spacing w:after="120"/>
      </w:pPr>
    </w:p>
    <w:p w14:paraId="2F066F37" w14:textId="77777777" w:rsidR="0051116E" w:rsidRPr="00597DDE" w:rsidRDefault="0051116E" w:rsidP="0051116E">
      <w:pPr>
        <w:spacing w:after="120"/>
      </w:pPr>
      <w:r w:rsidRPr="00597DDE">
        <w:t>w tym:</w:t>
      </w:r>
    </w:p>
    <w:p w14:paraId="24E56234" w14:textId="77777777" w:rsidR="0051116E" w:rsidRPr="00597DDE" w:rsidRDefault="0051116E" w:rsidP="0051116E">
      <w:pPr>
        <w:spacing w:after="120"/>
      </w:pPr>
    </w:p>
    <w:p w14:paraId="0EF53AD6" w14:textId="77777777" w:rsidR="0051116E" w:rsidRPr="00597DDE" w:rsidRDefault="0051116E" w:rsidP="0051116E">
      <w:pPr>
        <w:spacing w:after="120"/>
      </w:pPr>
      <w:r w:rsidRPr="00597DDE">
        <w:t>wartość netto - ........................................ zł</w:t>
      </w:r>
    </w:p>
    <w:p w14:paraId="70DEE454" w14:textId="77777777" w:rsidR="0051116E" w:rsidRPr="00597DDE" w:rsidRDefault="0051116E" w:rsidP="0051116E">
      <w:pPr>
        <w:spacing w:after="120"/>
      </w:pPr>
    </w:p>
    <w:p w14:paraId="31EA5A62" w14:textId="77777777" w:rsidR="0051116E" w:rsidRPr="00597DDE" w:rsidRDefault="0051116E" w:rsidP="0051116E">
      <w:r w:rsidRPr="00597DDE">
        <w:t>podatek VAT - ....................................... zł</w:t>
      </w:r>
    </w:p>
    <w:p w14:paraId="069A42CA" w14:textId="77777777" w:rsidR="0051116E" w:rsidRPr="0072140B" w:rsidRDefault="0051116E" w:rsidP="0051116E">
      <w:pPr>
        <w:jc w:val="right"/>
        <w:rPr>
          <w:highlight w:val="yellow"/>
        </w:rPr>
      </w:pPr>
    </w:p>
    <w:p w14:paraId="6700E30C" w14:textId="77777777" w:rsidR="0051116E" w:rsidRPr="0072140B" w:rsidRDefault="0051116E" w:rsidP="0051116E">
      <w:pPr>
        <w:jc w:val="right"/>
        <w:rPr>
          <w:highlight w:val="yellow"/>
        </w:rPr>
      </w:pPr>
    </w:p>
    <w:p w14:paraId="28132EE2" w14:textId="77777777" w:rsidR="0051116E" w:rsidRPr="00597DDE" w:rsidRDefault="0051116E" w:rsidP="0051116E">
      <w:pPr>
        <w:jc w:val="right"/>
      </w:pPr>
    </w:p>
    <w:p w14:paraId="02FA60AF" w14:textId="77777777" w:rsidR="0051116E" w:rsidRPr="00597DDE" w:rsidRDefault="0051116E" w:rsidP="0051116E">
      <w:pPr>
        <w:jc w:val="right"/>
      </w:pPr>
    </w:p>
    <w:p w14:paraId="5A5BBF1D" w14:textId="77777777" w:rsidR="0051116E" w:rsidRPr="00597DDE" w:rsidRDefault="0051116E" w:rsidP="0051116E">
      <w:pPr>
        <w:jc w:val="right"/>
      </w:pPr>
      <w:r w:rsidRPr="00597DDE">
        <w:t>………………………</w:t>
      </w:r>
    </w:p>
    <w:p w14:paraId="0CBF9574" w14:textId="77777777" w:rsidR="0051116E" w:rsidRDefault="0051116E" w:rsidP="0051116E">
      <w:pPr>
        <w:jc w:val="right"/>
      </w:pPr>
      <w:r w:rsidRPr="00597DDE">
        <w:t xml:space="preserve">                                                                                                                                                                         podpis Wykonawcy</w:t>
      </w:r>
    </w:p>
    <w:p w14:paraId="2CD54C6C" w14:textId="77777777" w:rsidR="0051116E" w:rsidRDefault="0051116E" w:rsidP="0051116E">
      <w:pPr>
        <w:jc w:val="right"/>
      </w:pPr>
    </w:p>
    <w:p w14:paraId="0DE19771" w14:textId="77777777" w:rsidR="0051116E" w:rsidRDefault="0051116E" w:rsidP="0051116E">
      <w:pPr>
        <w:jc w:val="center"/>
      </w:pPr>
    </w:p>
    <w:p w14:paraId="227B731D" w14:textId="77777777" w:rsidR="0051116E" w:rsidRDefault="0051116E" w:rsidP="00755B62">
      <w:pPr>
        <w:jc w:val="center"/>
      </w:pPr>
    </w:p>
    <w:p w14:paraId="74FBE7B0" w14:textId="77777777" w:rsidR="0051116E" w:rsidRDefault="0051116E" w:rsidP="00755B62">
      <w:pPr>
        <w:jc w:val="center"/>
      </w:pPr>
    </w:p>
    <w:p w14:paraId="7EF44810" w14:textId="77777777" w:rsidR="0051116E" w:rsidRDefault="0051116E" w:rsidP="00755B62">
      <w:pPr>
        <w:jc w:val="center"/>
      </w:pPr>
    </w:p>
    <w:p w14:paraId="77929BC4" w14:textId="77777777" w:rsidR="001327B4" w:rsidRDefault="001327B4" w:rsidP="00A2700C"/>
    <w:p w14:paraId="1B1CEFB5" w14:textId="77777777" w:rsidR="0051116E" w:rsidRDefault="0051116E" w:rsidP="00755B62">
      <w:pPr>
        <w:jc w:val="center"/>
      </w:pP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671"/>
        <w:gridCol w:w="850"/>
        <w:gridCol w:w="709"/>
        <w:gridCol w:w="1134"/>
        <w:gridCol w:w="1134"/>
        <w:gridCol w:w="850"/>
        <w:gridCol w:w="1276"/>
        <w:gridCol w:w="1922"/>
      </w:tblGrid>
      <w:tr w:rsidR="0051116E" w:rsidRPr="0080413F" w14:paraId="25A87B22" w14:textId="77777777" w:rsidTr="00A76C56">
        <w:trPr>
          <w:jc w:val="center"/>
        </w:trPr>
        <w:tc>
          <w:tcPr>
            <w:tcW w:w="539" w:type="dxa"/>
            <w:shd w:val="clear" w:color="auto" w:fill="D9D9D9"/>
            <w:vAlign w:val="center"/>
          </w:tcPr>
          <w:p w14:paraId="4024AC4D" w14:textId="77777777" w:rsidR="0051116E" w:rsidRPr="0080413F" w:rsidRDefault="0051116E" w:rsidP="00A76C56">
            <w:pPr>
              <w:widowControl w:val="0"/>
              <w:spacing w:after="120"/>
              <w:jc w:val="center"/>
              <w:rPr>
                <w:b/>
                <w:bCs/>
                <w:color w:val="000000"/>
              </w:rPr>
            </w:pPr>
            <w:bookmarkStart w:id="17" w:name="_Hlk82162358"/>
            <w:r w:rsidRPr="0080413F">
              <w:rPr>
                <w:b/>
                <w:bCs/>
                <w:color w:val="000000"/>
              </w:rPr>
              <w:t>l.p.</w:t>
            </w:r>
          </w:p>
        </w:tc>
        <w:tc>
          <w:tcPr>
            <w:tcW w:w="5671" w:type="dxa"/>
            <w:shd w:val="clear" w:color="auto" w:fill="D9D9D9"/>
            <w:vAlign w:val="center"/>
          </w:tcPr>
          <w:p w14:paraId="59F2CCA1" w14:textId="77777777" w:rsidR="0051116E" w:rsidRPr="0080413F" w:rsidRDefault="0051116E" w:rsidP="00A76C56">
            <w:pPr>
              <w:widowControl w:val="0"/>
              <w:jc w:val="both"/>
              <w:rPr>
                <w:b/>
                <w:bCs/>
                <w:color w:val="000000"/>
              </w:rPr>
            </w:pPr>
            <w:r w:rsidRPr="0080413F">
              <w:rPr>
                <w:b/>
                <w:bCs/>
                <w:color w:val="000000"/>
              </w:rPr>
              <w:t>Przedmiot zamówienia</w:t>
            </w:r>
          </w:p>
          <w:p w14:paraId="52A12157" w14:textId="0AB7C3F1" w:rsidR="0051116E" w:rsidRPr="0080413F" w:rsidRDefault="0051116E" w:rsidP="00A76C56">
            <w:pPr>
              <w:widowControl w:val="0"/>
              <w:spacing w:after="120"/>
              <w:jc w:val="both"/>
              <w:rPr>
                <w:b/>
                <w:bCs/>
                <w:i/>
                <w:color w:val="000000"/>
              </w:rPr>
            </w:pPr>
            <w:r w:rsidRPr="0080413F">
              <w:rPr>
                <w:b/>
                <w:bCs/>
                <w:i/>
                <w:color w:val="000000"/>
              </w:rPr>
              <w:t xml:space="preserve">Pakiet </w:t>
            </w:r>
            <w:r>
              <w:rPr>
                <w:b/>
                <w:bCs/>
                <w:i/>
                <w:color w:val="000000"/>
              </w:rPr>
              <w:t>6</w:t>
            </w:r>
            <w:r w:rsidR="00350E8F">
              <w:rPr>
                <w:b/>
                <w:bCs/>
                <w:i/>
                <w:color w:val="000000"/>
              </w:rPr>
              <w:t>:</w:t>
            </w:r>
            <w:r w:rsidR="00487BB8">
              <w:rPr>
                <w:b/>
                <w:bCs/>
                <w:i/>
                <w:color w:val="000000"/>
              </w:rPr>
              <w:t xml:space="preserve"> </w:t>
            </w:r>
            <w:bookmarkStart w:id="18" w:name="_Hlk86748679"/>
            <w:r w:rsidR="00487BB8" w:rsidRPr="00B2668C">
              <w:rPr>
                <w:bCs/>
              </w:rPr>
              <w:t>Materiały eksploatacyjne do aparatury medycznej</w:t>
            </w:r>
            <w:r w:rsidR="00487BB8">
              <w:rPr>
                <w:bCs/>
              </w:rPr>
              <w:t xml:space="preserve"> </w:t>
            </w:r>
            <w:r w:rsidR="00487BB8" w:rsidRPr="00105E21">
              <w:rPr>
                <w:b/>
                <w:bCs/>
              </w:rPr>
              <w:t>kompatybilne z respiratorem</w:t>
            </w:r>
            <w:r w:rsidR="00487BB8" w:rsidRPr="00105E21">
              <w:rPr>
                <w:b/>
              </w:rPr>
              <w:t xml:space="preserve"> </w:t>
            </w:r>
            <w:proofErr w:type="spellStart"/>
            <w:r w:rsidR="00487BB8" w:rsidRPr="00105E21">
              <w:rPr>
                <w:b/>
              </w:rPr>
              <w:t>Monnal</w:t>
            </w:r>
            <w:proofErr w:type="spellEnd"/>
            <w:r w:rsidR="00487BB8" w:rsidRPr="00105E21">
              <w:rPr>
                <w:b/>
              </w:rPr>
              <w:t xml:space="preserve"> T75</w:t>
            </w:r>
            <w:bookmarkEnd w:id="18"/>
          </w:p>
        </w:tc>
        <w:tc>
          <w:tcPr>
            <w:tcW w:w="850" w:type="dxa"/>
            <w:shd w:val="clear" w:color="auto" w:fill="D9D9D9"/>
            <w:vAlign w:val="center"/>
          </w:tcPr>
          <w:p w14:paraId="0A88F32E" w14:textId="77777777" w:rsidR="0051116E" w:rsidRPr="0080413F" w:rsidRDefault="0051116E"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14:paraId="42E5E6C1" w14:textId="77777777" w:rsidR="0051116E" w:rsidRPr="0080413F" w:rsidRDefault="0051116E"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14:paraId="08D2590D" w14:textId="77777777" w:rsidR="0051116E" w:rsidRPr="0080413F" w:rsidRDefault="0051116E" w:rsidP="00A76C56">
            <w:pPr>
              <w:widowControl w:val="0"/>
              <w:jc w:val="center"/>
              <w:rPr>
                <w:b/>
                <w:bCs/>
                <w:color w:val="000000"/>
              </w:rPr>
            </w:pPr>
            <w:r w:rsidRPr="0080413F">
              <w:rPr>
                <w:b/>
                <w:bCs/>
                <w:color w:val="000000"/>
              </w:rPr>
              <w:t xml:space="preserve">Cena </w:t>
            </w:r>
            <w:proofErr w:type="spellStart"/>
            <w:r w:rsidRPr="0080413F">
              <w:rPr>
                <w:b/>
                <w:bCs/>
                <w:color w:val="000000"/>
              </w:rPr>
              <w:t>jed</w:t>
            </w:r>
            <w:proofErr w:type="spellEnd"/>
            <w:r w:rsidRPr="0080413F">
              <w:rPr>
                <w:b/>
                <w:bCs/>
                <w:color w:val="000000"/>
              </w:rPr>
              <w:t>.</w:t>
            </w:r>
          </w:p>
          <w:p w14:paraId="08AF0086" w14:textId="77777777" w:rsidR="0051116E" w:rsidRPr="0080413F" w:rsidRDefault="0051116E"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14:paraId="3CB3BC04" w14:textId="77777777" w:rsidR="0051116E" w:rsidRPr="0080413F" w:rsidRDefault="0051116E" w:rsidP="00A76C56">
            <w:pPr>
              <w:widowControl w:val="0"/>
              <w:jc w:val="center"/>
              <w:rPr>
                <w:b/>
                <w:bCs/>
                <w:color w:val="000000"/>
              </w:rPr>
            </w:pPr>
            <w:r w:rsidRPr="0080413F">
              <w:rPr>
                <w:b/>
                <w:bCs/>
                <w:color w:val="000000"/>
              </w:rPr>
              <w:t>Wartość</w:t>
            </w:r>
          </w:p>
          <w:p w14:paraId="5640CD27" w14:textId="77777777" w:rsidR="0051116E" w:rsidRPr="0080413F" w:rsidRDefault="0051116E"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14:paraId="0F0B39FF" w14:textId="77777777" w:rsidR="0051116E" w:rsidRPr="0080413F" w:rsidRDefault="0051116E"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14:paraId="3CBCA389" w14:textId="77777777" w:rsidR="0051116E" w:rsidRPr="0080413F" w:rsidRDefault="0051116E"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14:paraId="2BDA8594" w14:textId="77777777" w:rsidR="0051116E" w:rsidRPr="0080413F" w:rsidRDefault="0051116E" w:rsidP="00A76C56">
            <w:pPr>
              <w:widowControl w:val="0"/>
              <w:jc w:val="center"/>
              <w:rPr>
                <w:b/>
                <w:bCs/>
                <w:color w:val="000000"/>
              </w:rPr>
            </w:pPr>
            <w:r w:rsidRPr="0080413F">
              <w:rPr>
                <w:b/>
                <w:bCs/>
                <w:color w:val="000000"/>
              </w:rPr>
              <w:t>Nazwa handlowa /</w:t>
            </w:r>
          </w:p>
          <w:p w14:paraId="79434B30" w14:textId="77777777" w:rsidR="0051116E" w:rsidRPr="0080413F" w:rsidRDefault="0051116E" w:rsidP="00A76C56">
            <w:pPr>
              <w:widowControl w:val="0"/>
              <w:spacing w:after="120"/>
              <w:jc w:val="center"/>
              <w:rPr>
                <w:b/>
                <w:bCs/>
                <w:color w:val="000000"/>
                <w:highlight w:val="yellow"/>
              </w:rPr>
            </w:pPr>
            <w:r w:rsidRPr="0080413F">
              <w:rPr>
                <w:b/>
                <w:bCs/>
                <w:color w:val="000000"/>
              </w:rPr>
              <w:t>nr katalogowy</w:t>
            </w:r>
          </w:p>
        </w:tc>
      </w:tr>
      <w:tr w:rsidR="00487BB8" w:rsidRPr="0080413F" w14:paraId="6667BFB8" w14:textId="77777777" w:rsidTr="00A76C56">
        <w:trPr>
          <w:jc w:val="center"/>
        </w:trPr>
        <w:tc>
          <w:tcPr>
            <w:tcW w:w="539" w:type="dxa"/>
            <w:vAlign w:val="center"/>
          </w:tcPr>
          <w:p w14:paraId="4B888338" w14:textId="77777777" w:rsidR="00487BB8" w:rsidRPr="0080413F" w:rsidRDefault="00487BB8" w:rsidP="00487BB8">
            <w:pPr>
              <w:jc w:val="center"/>
            </w:pPr>
            <w:r w:rsidRPr="0080413F">
              <w:t>1.</w:t>
            </w:r>
          </w:p>
        </w:tc>
        <w:tc>
          <w:tcPr>
            <w:tcW w:w="5671" w:type="dxa"/>
            <w:vAlign w:val="center"/>
          </w:tcPr>
          <w:p w14:paraId="4F1EDA34" w14:textId="1E9899C6" w:rsidR="00487BB8" w:rsidRPr="00ED35D3" w:rsidRDefault="00487BB8" w:rsidP="00487BB8">
            <w:pPr>
              <w:jc w:val="both"/>
              <w:rPr>
                <w:spacing w:val="2"/>
              </w:rPr>
            </w:pPr>
            <w:bookmarkStart w:id="19" w:name="_Hlk86748718"/>
            <w:r w:rsidRPr="00310FFD">
              <w:t xml:space="preserve">Wielorazowa zastawka wydechowa do respiratora </w:t>
            </w:r>
            <w:bookmarkEnd w:id="19"/>
          </w:p>
        </w:tc>
        <w:tc>
          <w:tcPr>
            <w:tcW w:w="850" w:type="dxa"/>
            <w:vAlign w:val="center"/>
          </w:tcPr>
          <w:p w14:paraId="6DA5D514" w14:textId="5F4FFCCC" w:rsidR="00487BB8" w:rsidRPr="00ED35D3" w:rsidRDefault="00487BB8" w:rsidP="00487BB8">
            <w:pPr>
              <w:jc w:val="center"/>
            </w:pPr>
            <w:r w:rsidRPr="00310FFD">
              <w:t>sztuka</w:t>
            </w:r>
          </w:p>
        </w:tc>
        <w:tc>
          <w:tcPr>
            <w:tcW w:w="709" w:type="dxa"/>
            <w:vAlign w:val="center"/>
          </w:tcPr>
          <w:p w14:paraId="0DEC5874" w14:textId="1AA1FCF9" w:rsidR="00487BB8" w:rsidRPr="00ED35D3" w:rsidRDefault="00487BB8" w:rsidP="00487BB8">
            <w:pPr>
              <w:jc w:val="center"/>
            </w:pPr>
            <w:r>
              <w:t>1</w:t>
            </w:r>
          </w:p>
        </w:tc>
        <w:tc>
          <w:tcPr>
            <w:tcW w:w="1134" w:type="dxa"/>
            <w:vAlign w:val="center"/>
          </w:tcPr>
          <w:p w14:paraId="3F0A1B1B" w14:textId="178B28A1" w:rsidR="00487BB8" w:rsidRPr="00ED35D3" w:rsidRDefault="00487BB8" w:rsidP="00487BB8">
            <w:pPr>
              <w:jc w:val="center"/>
              <w:rPr>
                <w:color w:val="000000"/>
              </w:rPr>
            </w:pPr>
          </w:p>
        </w:tc>
        <w:tc>
          <w:tcPr>
            <w:tcW w:w="1134" w:type="dxa"/>
            <w:vAlign w:val="center"/>
          </w:tcPr>
          <w:p w14:paraId="01BEA0CC" w14:textId="73943391" w:rsidR="00487BB8" w:rsidRPr="00ED35D3" w:rsidRDefault="00487BB8" w:rsidP="00487BB8">
            <w:pPr>
              <w:jc w:val="center"/>
              <w:rPr>
                <w:color w:val="000000"/>
              </w:rPr>
            </w:pPr>
          </w:p>
        </w:tc>
        <w:tc>
          <w:tcPr>
            <w:tcW w:w="850" w:type="dxa"/>
            <w:vAlign w:val="center"/>
          </w:tcPr>
          <w:p w14:paraId="092B5840" w14:textId="27FCA4C7" w:rsidR="00487BB8" w:rsidRPr="00ED35D3" w:rsidRDefault="00487BB8" w:rsidP="00487BB8">
            <w:pPr>
              <w:spacing w:after="240"/>
              <w:jc w:val="center"/>
              <w:rPr>
                <w:bCs/>
              </w:rPr>
            </w:pPr>
          </w:p>
        </w:tc>
        <w:tc>
          <w:tcPr>
            <w:tcW w:w="1276" w:type="dxa"/>
          </w:tcPr>
          <w:p w14:paraId="5EE5542F" w14:textId="77777777" w:rsidR="00487BB8" w:rsidRPr="0080413F" w:rsidRDefault="00487BB8" w:rsidP="00487BB8">
            <w:pPr>
              <w:widowControl w:val="0"/>
              <w:spacing w:after="120"/>
              <w:jc w:val="right"/>
              <w:rPr>
                <w:b/>
                <w:bCs/>
                <w:color w:val="000000"/>
              </w:rPr>
            </w:pPr>
          </w:p>
        </w:tc>
        <w:tc>
          <w:tcPr>
            <w:tcW w:w="1922" w:type="dxa"/>
          </w:tcPr>
          <w:p w14:paraId="1EDB841B" w14:textId="77777777" w:rsidR="00487BB8" w:rsidRPr="0080413F" w:rsidRDefault="00487BB8" w:rsidP="00487BB8">
            <w:pPr>
              <w:widowControl w:val="0"/>
              <w:spacing w:after="120"/>
              <w:jc w:val="right"/>
              <w:rPr>
                <w:b/>
                <w:bCs/>
                <w:color w:val="000000"/>
              </w:rPr>
            </w:pPr>
          </w:p>
        </w:tc>
      </w:tr>
      <w:tr w:rsidR="00487BB8" w:rsidRPr="0080413F" w14:paraId="5027561B" w14:textId="77777777" w:rsidTr="00A76C56">
        <w:trPr>
          <w:jc w:val="center"/>
        </w:trPr>
        <w:tc>
          <w:tcPr>
            <w:tcW w:w="539" w:type="dxa"/>
            <w:vAlign w:val="center"/>
          </w:tcPr>
          <w:p w14:paraId="3532F3B9" w14:textId="77777777" w:rsidR="00487BB8" w:rsidRPr="0080413F" w:rsidRDefault="00487BB8" w:rsidP="00487BB8">
            <w:pPr>
              <w:jc w:val="center"/>
            </w:pPr>
            <w:r>
              <w:t>2.</w:t>
            </w:r>
          </w:p>
        </w:tc>
        <w:tc>
          <w:tcPr>
            <w:tcW w:w="5671" w:type="dxa"/>
            <w:vAlign w:val="center"/>
          </w:tcPr>
          <w:p w14:paraId="7EBCE009" w14:textId="034EE8F0" w:rsidR="00487BB8" w:rsidRPr="00ED35D3" w:rsidRDefault="00487BB8" w:rsidP="00487BB8">
            <w:pPr>
              <w:ind w:left="44"/>
              <w:jc w:val="both"/>
            </w:pPr>
            <w:bookmarkStart w:id="20" w:name="_Hlk86748745"/>
            <w:r w:rsidRPr="00310FFD">
              <w:t xml:space="preserve">Wielorazowy czujnik wydechowy do respiratora </w:t>
            </w:r>
            <w:bookmarkEnd w:id="20"/>
          </w:p>
        </w:tc>
        <w:tc>
          <w:tcPr>
            <w:tcW w:w="850" w:type="dxa"/>
            <w:vAlign w:val="center"/>
          </w:tcPr>
          <w:p w14:paraId="2EEBC5B0" w14:textId="054ADEE3" w:rsidR="00487BB8" w:rsidRPr="00ED35D3" w:rsidRDefault="00487BB8" w:rsidP="00487BB8">
            <w:pPr>
              <w:jc w:val="center"/>
            </w:pPr>
            <w:r w:rsidRPr="00310FFD">
              <w:t>sztuka</w:t>
            </w:r>
          </w:p>
        </w:tc>
        <w:tc>
          <w:tcPr>
            <w:tcW w:w="709" w:type="dxa"/>
            <w:vAlign w:val="center"/>
          </w:tcPr>
          <w:p w14:paraId="260BB3B3" w14:textId="24555793" w:rsidR="00487BB8" w:rsidRPr="00ED35D3" w:rsidRDefault="00487BB8" w:rsidP="00487BB8">
            <w:pPr>
              <w:jc w:val="center"/>
            </w:pPr>
            <w:r>
              <w:t>1</w:t>
            </w:r>
          </w:p>
        </w:tc>
        <w:tc>
          <w:tcPr>
            <w:tcW w:w="1134" w:type="dxa"/>
            <w:vAlign w:val="center"/>
          </w:tcPr>
          <w:p w14:paraId="29F9ADCD" w14:textId="0301BE20" w:rsidR="00487BB8" w:rsidRPr="00ED35D3" w:rsidRDefault="00487BB8" w:rsidP="00487BB8">
            <w:pPr>
              <w:jc w:val="center"/>
              <w:rPr>
                <w:color w:val="000000"/>
              </w:rPr>
            </w:pPr>
          </w:p>
        </w:tc>
        <w:tc>
          <w:tcPr>
            <w:tcW w:w="1134" w:type="dxa"/>
            <w:vAlign w:val="center"/>
          </w:tcPr>
          <w:p w14:paraId="6A8D47CB" w14:textId="50A27224" w:rsidR="00487BB8" w:rsidRPr="00ED35D3" w:rsidRDefault="00487BB8" w:rsidP="00487BB8">
            <w:pPr>
              <w:jc w:val="center"/>
              <w:rPr>
                <w:color w:val="000000"/>
              </w:rPr>
            </w:pPr>
          </w:p>
        </w:tc>
        <w:tc>
          <w:tcPr>
            <w:tcW w:w="850" w:type="dxa"/>
            <w:vAlign w:val="center"/>
          </w:tcPr>
          <w:p w14:paraId="49082B09" w14:textId="73344C3E" w:rsidR="00487BB8" w:rsidRPr="00ED35D3" w:rsidRDefault="00487BB8" w:rsidP="00487BB8">
            <w:pPr>
              <w:spacing w:after="240"/>
              <w:jc w:val="center"/>
              <w:rPr>
                <w:bCs/>
              </w:rPr>
            </w:pPr>
          </w:p>
        </w:tc>
        <w:tc>
          <w:tcPr>
            <w:tcW w:w="1276" w:type="dxa"/>
          </w:tcPr>
          <w:p w14:paraId="5967CE83" w14:textId="77777777" w:rsidR="00487BB8" w:rsidRPr="0080413F" w:rsidRDefault="00487BB8" w:rsidP="00487BB8">
            <w:pPr>
              <w:widowControl w:val="0"/>
              <w:spacing w:after="120"/>
              <w:jc w:val="right"/>
              <w:rPr>
                <w:b/>
                <w:bCs/>
                <w:color w:val="000000"/>
              </w:rPr>
            </w:pPr>
          </w:p>
        </w:tc>
        <w:tc>
          <w:tcPr>
            <w:tcW w:w="1922" w:type="dxa"/>
          </w:tcPr>
          <w:p w14:paraId="7E6A540C" w14:textId="77777777" w:rsidR="00487BB8" w:rsidRPr="0080413F" w:rsidRDefault="00487BB8" w:rsidP="00487BB8">
            <w:pPr>
              <w:widowControl w:val="0"/>
              <w:spacing w:after="120"/>
              <w:jc w:val="right"/>
              <w:rPr>
                <w:b/>
                <w:bCs/>
                <w:color w:val="000000"/>
              </w:rPr>
            </w:pPr>
          </w:p>
        </w:tc>
      </w:tr>
      <w:tr w:rsidR="00487BB8" w:rsidRPr="0080413F" w14:paraId="4C6F8CD4" w14:textId="77777777" w:rsidTr="00A76C56">
        <w:trPr>
          <w:jc w:val="center"/>
        </w:trPr>
        <w:tc>
          <w:tcPr>
            <w:tcW w:w="539" w:type="dxa"/>
            <w:vAlign w:val="center"/>
          </w:tcPr>
          <w:p w14:paraId="101F2C7E" w14:textId="77777777" w:rsidR="00487BB8" w:rsidRDefault="00487BB8" w:rsidP="00487BB8">
            <w:pPr>
              <w:jc w:val="center"/>
            </w:pPr>
            <w:r>
              <w:t>3.</w:t>
            </w:r>
          </w:p>
        </w:tc>
        <w:tc>
          <w:tcPr>
            <w:tcW w:w="5671" w:type="dxa"/>
            <w:vAlign w:val="center"/>
          </w:tcPr>
          <w:p w14:paraId="16FA99B8" w14:textId="0F31434B" w:rsidR="00487BB8" w:rsidRPr="00ED35D3" w:rsidRDefault="00487BB8" w:rsidP="00487BB8">
            <w:pPr>
              <w:ind w:left="44"/>
              <w:jc w:val="both"/>
            </w:pPr>
            <w:bookmarkStart w:id="21" w:name="_Hlk86748770"/>
            <w:r w:rsidRPr="00310FFD">
              <w:t xml:space="preserve">Uszczelka pod zastawkę wydechową do respiratora </w:t>
            </w:r>
            <w:bookmarkEnd w:id="21"/>
          </w:p>
        </w:tc>
        <w:tc>
          <w:tcPr>
            <w:tcW w:w="850" w:type="dxa"/>
            <w:vAlign w:val="center"/>
          </w:tcPr>
          <w:p w14:paraId="26E7E74F" w14:textId="6FEF567B" w:rsidR="00487BB8" w:rsidRPr="00ED35D3" w:rsidRDefault="00487BB8" w:rsidP="00487BB8">
            <w:pPr>
              <w:jc w:val="center"/>
            </w:pPr>
            <w:r w:rsidRPr="00310FFD">
              <w:t>sztuka</w:t>
            </w:r>
          </w:p>
        </w:tc>
        <w:tc>
          <w:tcPr>
            <w:tcW w:w="709" w:type="dxa"/>
            <w:vAlign w:val="center"/>
          </w:tcPr>
          <w:p w14:paraId="29A195C5" w14:textId="4BD59C67" w:rsidR="00487BB8" w:rsidRPr="00ED35D3" w:rsidRDefault="00487BB8" w:rsidP="00487BB8">
            <w:pPr>
              <w:jc w:val="center"/>
            </w:pPr>
            <w:r w:rsidRPr="00310FFD">
              <w:t>4</w:t>
            </w:r>
          </w:p>
        </w:tc>
        <w:tc>
          <w:tcPr>
            <w:tcW w:w="1134" w:type="dxa"/>
            <w:vAlign w:val="center"/>
          </w:tcPr>
          <w:p w14:paraId="36FB78C3" w14:textId="7203BB71" w:rsidR="00487BB8" w:rsidRPr="00ED35D3" w:rsidRDefault="00487BB8" w:rsidP="00487BB8">
            <w:pPr>
              <w:jc w:val="center"/>
              <w:rPr>
                <w:color w:val="000000"/>
              </w:rPr>
            </w:pPr>
          </w:p>
        </w:tc>
        <w:tc>
          <w:tcPr>
            <w:tcW w:w="1134" w:type="dxa"/>
            <w:vAlign w:val="center"/>
          </w:tcPr>
          <w:p w14:paraId="6854B4A4" w14:textId="74E78C71" w:rsidR="00487BB8" w:rsidRPr="00ED35D3" w:rsidRDefault="00487BB8" w:rsidP="00487BB8">
            <w:pPr>
              <w:jc w:val="center"/>
              <w:rPr>
                <w:color w:val="000000"/>
              </w:rPr>
            </w:pPr>
          </w:p>
        </w:tc>
        <w:tc>
          <w:tcPr>
            <w:tcW w:w="850" w:type="dxa"/>
            <w:vAlign w:val="center"/>
          </w:tcPr>
          <w:p w14:paraId="14A2F5AF" w14:textId="6CFB9144" w:rsidR="00487BB8" w:rsidRPr="00ED35D3" w:rsidRDefault="00487BB8" w:rsidP="00487BB8">
            <w:pPr>
              <w:spacing w:after="240"/>
              <w:jc w:val="center"/>
              <w:rPr>
                <w:bCs/>
              </w:rPr>
            </w:pPr>
          </w:p>
        </w:tc>
        <w:tc>
          <w:tcPr>
            <w:tcW w:w="1276" w:type="dxa"/>
          </w:tcPr>
          <w:p w14:paraId="4AB808F3" w14:textId="77777777" w:rsidR="00487BB8" w:rsidRPr="0080413F" w:rsidRDefault="00487BB8" w:rsidP="00487BB8">
            <w:pPr>
              <w:widowControl w:val="0"/>
              <w:spacing w:after="120"/>
              <w:jc w:val="right"/>
              <w:rPr>
                <w:b/>
                <w:bCs/>
                <w:color w:val="000000"/>
              </w:rPr>
            </w:pPr>
          </w:p>
        </w:tc>
        <w:tc>
          <w:tcPr>
            <w:tcW w:w="1922" w:type="dxa"/>
          </w:tcPr>
          <w:p w14:paraId="113C2BF8" w14:textId="77777777" w:rsidR="00487BB8" w:rsidRPr="0080413F" w:rsidRDefault="00487BB8" w:rsidP="00487BB8">
            <w:pPr>
              <w:widowControl w:val="0"/>
              <w:spacing w:after="120"/>
              <w:jc w:val="right"/>
              <w:rPr>
                <w:b/>
                <w:bCs/>
                <w:color w:val="000000"/>
              </w:rPr>
            </w:pPr>
          </w:p>
        </w:tc>
      </w:tr>
      <w:tr w:rsidR="00487BB8" w:rsidRPr="0080413F" w14:paraId="2D52D542" w14:textId="77777777" w:rsidTr="00A76C56">
        <w:trPr>
          <w:jc w:val="center"/>
        </w:trPr>
        <w:tc>
          <w:tcPr>
            <w:tcW w:w="539" w:type="dxa"/>
            <w:vAlign w:val="center"/>
          </w:tcPr>
          <w:p w14:paraId="6E7A82A5" w14:textId="77777777" w:rsidR="00487BB8" w:rsidRDefault="00487BB8" w:rsidP="00487BB8">
            <w:pPr>
              <w:jc w:val="center"/>
            </w:pPr>
            <w:r>
              <w:t>4.</w:t>
            </w:r>
          </w:p>
        </w:tc>
        <w:tc>
          <w:tcPr>
            <w:tcW w:w="5671" w:type="dxa"/>
            <w:vAlign w:val="center"/>
          </w:tcPr>
          <w:p w14:paraId="6CF2E7C7" w14:textId="7C357150" w:rsidR="00487BB8" w:rsidRPr="00ED35D3" w:rsidRDefault="00487BB8" w:rsidP="003922A3">
            <w:pPr>
              <w:ind w:left="44"/>
              <w:jc w:val="both"/>
            </w:pPr>
            <w:bookmarkStart w:id="22" w:name="_Hlk86748796"/>
            <w:r w:rsidRPr="00310FFD">
              <w:t xml:space="preserve">Filtr HEPA do respiratora </w:t>
            </w:r>
            <w:bookmarkEnd w:id="22"/>
          </w:p>
        </w:tc>
        <w:tc>
          <w:tcPr>
            <w:tcW w:w="850" w:type="dxa"/>
            <w:vAlign w:val="center"/>
          </w:tcPr>
          <w:p w14:paraId="3DB2B69A" w14:textId="2949040C" w:rsidR="00487BB8" w:rsidRPr="00ED35D3" w:rsidRDefault="00487BB8" w:rsidP="00487BB8">
            <w:pPr>
              <w:jc w:val="center"/>
            </w:pPr>
            <w:r w:rsidRPr="00310FFD">
              <w:t>sztuka</w:t>
            </w:r>
          </w:p>
        </w:tc>
        <w:tc>
          <w:tcPr>
            <w:tcW w:w="709" w:type="dxa"/>
            <w:vAlign w:val="center"/>
          </w:tcPr>
          <w:p w14:paraId="0C140EC9" w14:textId="712D0F1B" w:rsidR="00487BB8" w:rsidRPr="00ED35D3" w:rsidRDefault="00487BB8" w:rsidP="00487BB8">
            <w:pPr>
              <w:jc w:val="center"/>
            </w:pPr>
            <w:r w:rsidRPr="00310FFD">
              <w:t>2</w:t>
            </w:r>
          </w:p>
        </w:tc>
        <w:tc>
          <w:tcPr>
            <w:tcW w:w="1134" w:type="dxa"/>
            <w:vAlign w:val="center"/>
          </w:tcPr>
          <w:p w14:paraId="7887EA84" w14:textId="31C93139" w:rsidR="00487BB8" w:rsidRPr="00ED35D3" w:rsidRDefault="00487BB8" w:rsidP="00487BB8">
            <w:pPr>
              <w:jc w:val="center"/>
              <w:rPr>
                <w:color w:val="000000"/>
              </w:rPr>
            </w:pPr>
          </w:p>
        </w:tc>
        <w:tc>
          <w:tcPr>
            <w:tcW w:w="1134" w:type="dxa"/>
            <w:vAlign w:val="center"/>
          </w:tcPr>
          <w:p w14:paraId="113CBE52" w14:textId="143AE0A7" w:rsidR="00487BB8" w:rsidRPr="00ED35D3" w:rsidRDefault="00487BB8" w:rsidP="00487BB8">
            <w:pPr>
              <w:jc w:val="center"/>
              <w:rPr>
                <w:color w:val="000000"/>
              </w:rPr>
            </w:pPr>
          </w:p>
        </w:tc>
        <w:tc>
          <w:tcPr>
            <w:tcW w:w="850" w:type="dxa"/>
            <w:vAlign w:val="center"/>
          </w:tcPr>
          <w:p w14:paraId="625E06B6" w14:textId="4E3AA633" w:rsidR="00487BB8" w:rsidRPr="00ED35D3" w:rsidRDefault="00487BB8" w:rsidP="00487BB8">
            <w:pPr>
              <w:spacing w:after="240"/>
              <w:jc w:val="center"/>
              <w:rPr>
                <w:bCs/>
              </w:rPr>
            </w:pPr>
          </w:p>
        </w:tc>
        <w:tc>
          <w:tcPr>
            <w:tcW w:w="1276" w:type="dxa"/>
          </w:tcPr>
          <w:p w14:paraId="4C34536D" w14:textId="77777777" w:rsidR="00487BB8" w:rsidRPr="0080413F" w:rsidRDefault="00487BB8" w:rsidP="00487BB8">
            <w:pPr>
              <w:widowControl w:val="0"/>
              <w:spacing w:after="120"/>
              <w:jc w:val="right"/>
              <w:rPr>
                <w:b/>
                <w:bCs/>
                <w:color w:val="000000"/>
              </w:rPr>
            </w:pPr>
          </w:p>
        </w:tc>
        <w:tc>
          <w:tcPr>
            <w:tcW w:w="1922" w:type="dxa"/>
          </w:tcPr>
          <w:p w14:paraId="0E71583D" w14:textId="77777777" w:rsidR="00487BB8" w:rsidRPr="0080413F" w:rsidRDefault="00487BB8" w:rsidP="00487BB8">
            <w:pPr>
              <w:widowControl w:val="0"/>
              <w:spacing w:after="120"/>
              <w:jc w:val="right"/>
              <w:rPr>
                <w:b/>
                <w:bCs/>
                <w:color w:val="000000"/>
              </w:rPr>
            </w:pPr>
          </w:p>
        </w:tc>
      </w:tr>
      <w:tr w:rsidR="0051116E" w:rsidRPr="0080413F" w14:paraId="7EE93E9E" w14:textId="77777777" w:rsidTr="00A76C56">
        <w:trPr>
          <w:jc w:val="center"/>
        </w:trPr>
        <w:tc>
          <w:tcPr>
            <w:tcW w:w="8903" w:type="dxa"/>
            <w:gridSpan w:val="5"/>
            <w:shd w:val="clear" w:color="auto" w:fill="D9D9D9"/>
          </w:tcPr>
          <w:p w14:paraId="26CEB2DA" w14:textId="77777777" w:rsidR="0051116E" w:rsidRPr="0080413F" w:rsidRDefault="0051116E" w:rsidP="00A76C56">
            <w:pPr>
              <w:widowControl w:val="0"/>
              <w:spacing w:after="120"/>
              <w:jc w:val="right"/>
              <w:rPr>
                <w:b/>
                <w:bCs/>
                <w:color w:val="000000"/>
              </w:rPr>
            </w:pPr>
            <w:r w:rsidRPr="0080413F">
              <w:rPr>
                <w:b/>
                <w:bCs/>
                <w:color w:val="000000"/>
              </w:rPr>
              <w:t>Razem</w:t>
            </w:r>
          </w:p>
        </w:tc>
        <w:tc>
          <w:tcPr>
            <w:tcW w:w="1134" w:type="dxa"/>
          </w:tcPr>
          <w:p w14:paraId="62B019D4" w14:textId="77777777" w:rsidR="0051116E" w:rsidRPr="0080413F" w:rsidRDefault="0051116E" w:rsidP="00A76C56">
            <w:pPr>
              <w:widowControl w:val="0"/>
              <w:spacing w:after="120"/>
              <w:jc w:val="right"/>
              <w:rPr>
                <w:b/>
                <w:bCs/>
                <w:color w:val="000000"/>
              </w:rPr>
            </w:pPr>
          </w:p>
        </w:tc>
        <w:tc>
          <w:tcPr>
            <w:tcW w:w="850" w:type="dxa"/>
            <w:shd w:val="clear" w:color="auto" w:fill="D9D9D9"/>
          </w:tcPr>
          <w:p w14:paraId="18DBC28B" w14:textId="77777777" w:rsidR="0051116E" w:rsidRPr="0080413F" w:rsidRDefault="0051116E" w:rsidP="00A76C56">
            <w:pPr>
              <w:widowControl w:val="0"/>
              <w:spacing w:after="120"/>
              <w:jc w:val="right"/>
              <w:rPr>
                <w:b/>
                <w:bCs/>
                <w:color w:val="000000"/>
              </w:rPr>
            </w:pPr>
          </w:p>
        </w:tc>
        <w:tc>
          <w:tcPr>
            <w:tcW w:w="1276" w:type="dxa"/>
          </w:tcPr>
          <w:p w14:paraId="41C310E2" w14:textId="77777777" w:rsidR="0051116E" w:rsidRPr="0080413F" w:rsidRDefault="0051116E" w:rsidP="00A76C56">
            <w:pPr>
              <w:widowControl w:val="0"/>
              <w:spacing w:after="120"/>
              <w:jc w:val="right"/>
              <w:rPr>
                <w:b/>
                <w:bCs/>
                <w:color w:val="000000"/>
              </w:rPr>
            </w:pPr>
          </w:p>
        </w:tc>
        <w:tc>
          <w:tcPr>
            <w:tcW w:w="1922" w:type="dxa"/>
            <w:shd w:val="clear" w:color="auto" w:fill="D9D9D9"/>
          </w:tcPr>
          <w:p w14:paraId="736B8564" w14:textId="77777777" w:rsidR="0051116E" w:rsidRPr="0080413F" w:rsidRDefault="0051116E" w:rsidP="00A76C56">
            <w:pPr>
              <w:widowControl w:val="0"/>
              <w:spacing w:after="120"/>
              <w:jc w:val="right"/>
              <w:rPr>
                <w:b/>
                <w:bCs/>
                <w:color w:val="000000"/>
              </w:rPr>
            </w:pPr>
          </w:p>
        </w:tc>
      </w:tr>
      <w:bookmarkEnd w:id="17"/>
    </w:tbl>
    <w:p w14:paraId="551425D0" w14:textId="77777777" w:rsidR="0051116E" w:rsidRDefault="0051116E" w:rsidP="0051116E">
      <w:pPr>
        <w:spacing w:after="120"/>
        <w:rPr>
          <w:b/>
        </w:rPr>
      </w:pPr>
    </w:p>
    <w:p w14:paraId="00FB847E" w14:textId="77777777" w:rsidR="0051116E" w:rsidRPr="00597DDE" w:rsidRDefault="0051116E" w:rsidP="0051116E">
      <w:pPr>
        <w:spacing w:after="120"/>
        <w:rPr>
          <w:b/>
          <w:sz w:val="24"/>
        </w:rPr>
      </w:pPr>
      <w:r w:rsidRPr="00597DDE">
        <w:rPr>
          <w:b/>
        </w:rPr>
        <w:t xml:space="preserve">Wartość brutto Pakietu </w:t>
      </w:r>
      <w:r>
        <w:rPr>
          <w:b/>
        </w:rPr>
        <w:t>6</w:t>
      </w:r>
      <w:r w:rsidRPr="00597DDE">
        <w:rPr>
          <w:b/>
        </w:rPr>
        <w:t xml:space="preserve"> ........................ zł słownie .......................................................................................................... </w:t>
      </w:r>
    </w:p>
    <w:p w14:paraId="4C1686C7" w14:textId="77777777" w:rsidR="0051116E" w:rsidRPr="00597DDE" w:rsidRDefault="0051116E" w:rsidP="0051116E">
      <w:pPr>
        <w:spacing w:after="120"/>
      </w:pPr>
    </w:p>
    <w:p w14:paraId="173D5232" w14:textId="77777777" w:rsidR="0051116E" w:rsidRPr="00597DDE" w:rsidRDefault="0051116E" w:rsidP="0051116E">
      <w:pPr>
        <w:spacing w:after="120"/>
      </w:pPr>
      <w:r w:rsidRPr="00597DDE">
        <w:t>w tym:</w:t>
      </w:r>
    </w:p>
    <w:p w14:paraId="2686F533" w14:textId="77777777" w:rsidR="0051116E" w:rsidRPr="00597DDE" w:rsidRDefault="0051116E" w:rsidP="0051116E">
      <w:pPr>
        <w:spacing w:after="120"/>
      </w:pPr>
    </w:p>
    <w:p w14:paraId="22795F60" w14:textId="77777777" w:rsidR="0051116E" w:rsidRPr="00597DDE" w:rsidRDefault="0051116E" w:rsidP="0051116E">
      <w:pPr>
        <w:spacing w:after="120"/>
      </w:pPr>
      <w:r w:rsidRPr="00597DDE">
        <w:t>wartość netto - ........................................ zł</w:t>
      </w:r>
    </w:p>
    <w:p w14:paraId="254CA20B" w14:textId="77777777" w:rsidR="0051116E" w:rsidRPr="00597DDE" w:rsidRDefault="0051116E" w:rsidP="0051116E">
      <w:pPr>
        <w:spacing w:after="120"/>
      </w:pPr>
    </w:p>
    <w:p w14:paraId="07F1545E" w14:textId="77777777" w:rsidR="0051116E" w:rsidRPr="00597DDE" w:rsidRDefault="0051116E" w:rsidP="0051116E">
      <w:r w:rsidRPr="00597DDE">
        <w:t>podatek VAT - ....................................... zł</w:t>
      </w:r>
    </w:p>
    <w:p w14:paraId="503E61DB" w14:textId="77777777" w:rsidR="0051116E" w:rsidRPr="0072140B" w:rsidRDefault="0051116E" w:rsidP="0051116E">
      <w:pPr>
        <w:jc w:val="right"/>
        <w:rPr>
          <w:highlight w:val="yellow"/>
        </w:rPr>
      </w:pPr>
    </w:p>
    <w:p w14:paraId="043CE1E2" w14:textId="77777777" w:rsidR="0051116E" w:rsidRPr="0072140B" w:rsidRDefault="0051116E" w:rsidP="0051116E">
      <w:pPr>
        <w:jc w:val="right"/>
        <w:rPr>
          <w:highlight w:val="yellow"/>
        </w:rPr>
      </w:pPr>
    </w:p>
    <w:p w14:paraId="2EB24DFB" w14:textId="77777777" w:rsidR="0051116E" w:rsidRPr="00597DDE" w:rsidRDefault="0051116E" w:rsidP="0051116E">
      <w:pPr>
        <w:jc w:val="right"/>
      </w:pPr>
    </w:p>
    <w:p w14:paraId="0966567A" w14:textId="77777777" w:rsidR="0051116E" w:rsidRPr="00597DDE" w:rsidRDefault="0051116E" w:rsidP="0051116E">
      <w:pPr>
        <w:jc w:val="right"/>
      </w:pPr>
    </w:p>
    <w:p w14:paraId="361033F4" w14:textId="77777777" w:rsidR="0051116E" w:rsidRPr="00597DDE" w:rsidRDefault="0051116E" w:rsidP="0051116E">
      <w:pPr>
        <w:jc w:val="right"/>
      </w:pPr>
      <w:r w:rsidRPr="00597DDE">
        <w:t>………………………</w:t>
      </w:r>
    </w:p>
    <w:p w14:paraId="26A5E2DF" w14:textId="77777777" w:rsidR="0051116E" w:rsidRDefault="0051116E" w:rsidP="0051116E">
      <w:pPr>
        <w:jc w:val="right"/>
      </w:pPr>
      <w:r w:rsidRPr="00597DDE">
        <w:t xml:space="preserve">                                                                                                                                                                         podpis Wykonawcy</w:t>
      </w:r>
    </w:p>
    <w:p w14:paraId="44FD4693" w14:textId="16A403FA" w:rsidR="0051116E" w:rsidRDefault="0051116E" w:rsidP="0051116E">
      <w:pPr>
        <w:jc w:val="right"/>
      </w:pPr>
    </w:p>
    <w:p w14:paraId="2D393E60" w14:textId="081AB754" w:rsidR="001327B4" w:rsidRDefault="001327B4" w:rsidP="0051116E">
      <w:pPr>
        <w:jc w:val="right"/>
      </w:pPr>
    </w:p>
    <w:p w14:paraId="03F7CBD0" w14:textId="5452AA2D" w:rsidR="001327B4" w:rsidRDefault="001327B4" w:rsidP="0051116E">
      <w:pPr>
        <w:jc w:val="right"/>
      </w:pPr>
    </w:p>
    <w:p w14:paraId="0257625C" w14:textId="6D650703" w:rsidR="001327B4" w:rsidRDefault="001327B4" w:rsidP="0051116E">
      <w:pPr>
        <w:jc w:val="right"/>
      </w:pPr>
    </w:p>
    <w:p w14:paraId="57CAE2A5" w14:textId="569F6FA2" w:rsidR="001327B4" w:rsidRDefault="001327B4" w:rsidP="0051116E">
      <w:pPr>
        <w:jc w:val="right"/>
      </w:pPr>
    </w:p>
    <w:p w14:paraId="3D8A8DEA" w14:textId="077331B6" w:rsidR="00A2700C" w:rsidRDefault="00A2700C" w:rsidP="0051116E">
      <w:pPr>
        <w:jc w:val="right"/>
      </w:pPr>
    </w:p>
    <w:p w14:paraId="6946D594" w14:textId="5D7C6D06" w:rsidR="00A2700C" w:rsidRDefault="00A2700C" w:rsidP="0051116E">
      <w:pPr>
        <w:jc w:val="right"/>
      </w:pPr>
    </w:p>
    <w:p w14:paraId="096F6C5B" w14:textId="77777777" w:rsidR="00A2700C" w:rsidRDefault="00A2700C" w:rsidP="0051116E">
      <w:pPr>
        <w:jc w:val="right"/>
      </w:pPr>
    </w:p>
    <w:p w14:paraId="62DF4B46" w14:textId="2B579692" w:rsidR="001327B4" w:rsidRDefault="001327B4" w:rsidP="0051116E">
      <w:pPr>
        <w:jc w:val="right"/>
      </w:pPr>
    </w:p>
    <w:p w14:paraId="43894CC5" w14:textId="77777777" w:rsidR="0051116E" w:rsidRDefault="0051116E" w:rsidP="00285A2D"/>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671"/>
        <w:gridCol w:w="850"/>
        <w:gridCol w:w="709"/>
        <w:gridCol w:w="1134"/>
        <w:gridCol w:w="1134"/>
        <w:gridCol w:w="850"/>
        <w:gridCol w:w="1276"/>
        <w:gridCol w:w="1922"/>
      </w:tblGrid>
      <w:tr w:rsidR="00155055" w:rsidRPr="0080413F" w14:paraId="4D662329" w14:textId="77777777" w:rsidTr="00A76C56">
        <w:trPr>
          <w:jc w:val="center"/>
        </w:trPr>
        <w:tc>
          <w:tcPr>
            <w:tcW w:w="539" w:type="dxa"/>
            <w:shd w:val="clear" w:color="auto" w:fill="D9D9D9"/>
            <w:vAlign w:val="center"/>
          </w:tcPr>
          <w:p w14:paraId="0552F378" w14:textId="77777777" w:rsidR="00155055" w:rsidRPr="0080413F" w:rsidRDefault="00155055"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14:paraId="5A52E429" w14:textId="77777777" w:rsidR="00155055" w:rsidRPr="0080413F" w:rsidRDefault="00155055" w:rsidP="00A76C56">
            <w:pPr>
              <w:widowControl w:val="0"/>
              <w:jc w:val="both"/>
              <w:rPr>
                <w:b/>
                <w:bCs/>
                <w:color w:val="000000"/>
              </w:rPr>
            </w:pPr>
            <w:r w:rsidRPr="0080413F">
              <w:rPr>
                <w:b/>
                <w:bCs/>
                <w:color w:val="000000"/>
              </w:rPr>
              <w:t>Przedmiot zamówienia</w:t>
            </w:r>
          </w:p>
          <w:p w14:paraId="3907E11F" w14:textId="13E4D596" w:rsidR="00155055" w:rsidRPr="0080413F" w:rsidRDefault="00155055" w:rsidP="00A76C56">
            <w:pPr>
              <w:widowControl w:val="0"/>
              <w:spacing w:after="120"/>
              <w:jc w:val="both"/>
              <w:rPr>
                <w:b/>
                <w:bCs/>
                <w:i/>
                <w:color w:val="000000"/>
              </w:rPr>
            </w:pPr>
            <w:r w:rsidRPr="0080413F">
              <w:rPr>
                <w:b/>
                <w:bCs/>
                <w:i/>
                <w:color w:val="000000"/>
              </w:rPr>
              <w:t xml:space="preserve">Pakiet </w:t>
            </w:r>
            <w:r>
              <w:rPr>
                <w:b/>
                <w:bCs/>
                <w:i/>
                <w:color w:val="000000"/>
              </w:rPr>
              <w:t>7</w:t>
            </w:r>
            <w:r w:rsidR="00487BB8">
              <w:rPr>
                <w:b/>
                <w:bCs/>
                <w:i/>
                <w:color w:val="000000"/>
              </w:rPr>
              <w:t xml:space="preserve">: </w:t>
            </w:r>
            <w:bookmarkStart w:id="23" w:name="_Hlk86748855"/>
            <w:r w:rsidR="00487BB8" w:rsidRPr="00B2668C">
              <w:rPr>
                <w:bCs/>
              </w:rPr>
              <w:t>Materiały eksploatacyjne do aparatury medycznej</w:t>
            </w:r>
            <w:bookmarkEnd w:id="23"/>
          </w:p>
        </w:tc>
        <w:tc>
          <w:tcPr>
            <w:tcW w:w="850" w:type="dxa"/>
            <w:shd w:val="clear" w:color="auto" w:fill="D9D9D9"/>
            <w:vAlign w:val="center"/>
          </w:tcPr>
          <w:p w14:paraId="7E542F22" w14:textId="77777777" w:rsidR="00155055" w:rsidRPr="0080413F" w:rsidRDefault="00155055"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14:paraId="7EA1397D" w14:textId="77777777" w:rsidR="00155055" w:rsidRPr="0080413F" w:rsidRDefault="00155055"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14:paraId="0A276048" w14:textId="77777777" w:rsidR="00155055" w:rsidRPr="0080413F" w:rsidRDefault="00155055" w:rsidP="00A76C56">
            <w:pPr>
              <w:widowControl w:val="0"/>
              <w:jc w:val="center"/>
              <w:rPr>
                <w:b/>
                <w:bCs/>
                <w:color w:val="000000"/>
              </w:rPr>
            </w:pPr>
            <w:r w:rsidRPr="0080413F">
              <w:rPr>
                <w:b/>
                <w:bCs/>
                <w:color w:val="000000"/>
              </w:rPr>
              <w:t xml:space="preserve">Cena </w:t>
            </w:r>
            <w:proofErr w:type="spellStart"/>
            <w:r w:rsidRPr="0080413F">
              <w:rPr>
                <w:b/>
                <w:bCs/>
                <w:color w:val="000000"/>
              </w:rPr>
              <w:t>jed</w:t>
            </w:r>
            <w:proofErr w:type="spellEnd"/>
            <w:r w:rsidRPr="0080413F">
              <w:rPr>
                <w:b/>
                <w:bCs/>
                <w:color w:val="000000"/>
              </w:rPr>
              <w:t>.</w:t>
            </w:r>
          </w:p>
          <w:p w14:paraId="23A564FA" w14:textId="77777777" w:rsidR="00155055" w:rsidRPr="0080413F" w:rsidRDefault="00155055"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14:paraId="1B1F94DA" w14:textId="77777777" w:rsidR="00155055" w:rsidRPr="0080413F" w:rsidRDefault="00155055" w:rsidP="00A76C56">
            <w:pPr>
              <w:widowControl w:val="0"/>
              <w:jc w:val="center"/>
              <w:rPr>
                <w:b/>
                <w:bCs/>
                <w:color w:val="000000"/>
              </w:rPr>
            </w:pPr>
            <w:r w:rsidRPr="0080413F">
              <w:rPr>
                <w:b/>
                <w:bCs/>
                <w:color w:val="000000"/>
              </w:rPr>
              <w:t>Wartość</w:t>
            </w:r>
          </w:p>
          <w:p w14:paraId="259E345B" w14:textId="77777777" w:rsidR="00155055" w:rsidRPr="0080413F" w:rsidRDefault="00155055"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14:paraId="414B53A3" w14:textId="77777777" w:rsidR="00155055" w:rsidRPr="0080413F" w:rsidRDefault="00155055"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14:paraId="01D4601F" w14:textId="77777777" w:rsidR="00155055" w:rsidRPr="0080413F" w:rsidRDefault="00155055"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14:paraId="4B7838D0" w14:textId="77777777" w:rsidR="00155055" w:rsidRPr="0080413F" w:rsidRDefault="00155055" w:rsidP="00A76C56">
            <w:pPr>
              <w:widowControl w:val="0"/>
              <w:jc w:val="center"/>
              <w:rPr>
                <w:b/>
                <w:bCs/>
                <w:color w:val="000000"/>
              </w:rPr>
            </w:pPr>
            <w:r w:rsidRPr="0080413F">
              <w:rPr>
                <w:b/>
                <w:bCs/>
                <w:color w:val="000000"/>
              </w:rPr>
              <w:t>Nazwa handlowa /</w:t>
            </w:r>
          </w:p>
          <w:p w14:paraId="5E285C34" w14:textId="77777777" w:rsidR="00155055" w:rsidRPr="0080413F" w:rsidRDefault="00155055" w:rsidP="00A76C56">
            <w:pPr>
              <w:widowControl w:val="0"/>
              <w:spacing w:after="120"/>
              <w:jc w:val="center"/>
              <w:rPr>
                <w:b/>
                <w:bCs/>
                <w:color w:val="000000"/>
                <w:highlight w:val="yellow"/>
              </w:rPr>
            </w:pPr>
            <w:r w:rsidRPr="0080413F">
              <w:rPr>
                <w:b/>
                <w:bCs/>
                <w:color w:val="000000"/>
              </w:rPr>
              <w:t>nr katalogowy</w:t>
            </w:r>
          </w:p>
        </w:tc>
      </w:tr>
      <w:tr w:rsidR="00487BB8" w:rsidRPr="0080413F" w14:paraId="44C1300C" w14:textId="77777777" w:rsidTr="00155055">
        <w:trPr>
          <w:jc w:val="center"/>
        </w:trPr>
        <w:tc>
          <w:tcPr>
            <w:tcW w:w="539" w:type="dxa"/>
            <w:vAlign w:val="center"/>
          </w:tcPr>
          <w:p w14:paraId="625FC7CA" w14:textId="77777777" w:rsidR="00487BB8" w:rsidRPr="0080413F" w:rsidRDefault="00487BB8" w:rsidP="00487BB8">
            <w:pPr>
              <w:jc w:val="center"/>
            </w:pPr>
            <w:r w:rsidRPr="0080413F">
              <w:t>1.</w:t>
            </w:r>
          </w:p>
        </w:tc>
        <w:tc>
          <w:tcPr>
            <w:tcW w:w="5671" w:type="dxa"/>
            <w:vAlign w:val="center"/>
          </w:tcPr>
          <w:p w14:paraId="173BBEEC" w14:textId="77777777" w:rsidR="00487BB8" w:rsidRPr="00F374E5" w:rsidRDefault="00487BB8" w:rsidP="00487BB8">
            <w:pPr>
              <w:jc w:val="both"/>
            </w:pPr>
            <w:bookmarkStart w:id="24" w:name="_Hlk86748876"/>
            <w:r w:rsidRPr="007A3C43">
              <w:t>Czujnik przepływu tlenu zewnętrzny,</w:t>
            </w:r>
            <w:r>
              <w:t xml:space="preserve"> dla dorosłych</w:t>
            </w:r>
            <w:r w:rsidRPr="007A3C43">
              <w:t xml:space="preserve">, </w:t>
            </w:r>
            <w:r w:rsidRPr="00F374E5">
              <w:t xml:space="preserve">do respiratora </w:t>
            </w:r>
            <w:proofErr w:type="spellStart"/>
            <w:r w:rsidRPr="00F374E5">
              <w:t>Inspiration</w:t>
            </w:r>
            <w:proofErr w:type="spellEnd"/>
            <w:r w:rsidRPr="00F374E5">
              <w:t xml:space="preserve"> </w:t>
            </w:r>
            <w:proofErr w:type="spellStart"/>
            <w:r w:rsidRPr="00F374E5">
              <w:t>eVent</w:t>
            </w:r>
            <w:proofErr w:type="spellEnd"/>
            <w:r w:rsidRPr="00F374E5">
              <w:t>/ Hamilton</w:t>
            </w:r>
          </w:p>
          <w:p w14:paraId="0F807FCE" w14:textId="6A181C87" w:rsidR="00487BB8" w:rsidRPr="001C00E4" w:rsidRDefault="00487BB8" w:rsidP="00487BB8">
            <w:pPr>
              <w:jc w:val="both"/>
            </w:pPr>
            <w:r w:rsidRPr="008D0199">
              <w:rPr>
                <w:i/>
              </w:rPr>
              <w:t>Wyrób medyczny.</w:t>
            </w:r>
            <w:bookmarkEnd w:id="24"/>
          </w:p>
        </w:tc>
        <w:tc>
          <w:tcPr>
            <w:tcW w:w="850" w:type="dxa"/>
            <w:vAlign w:val="center"/>
          </w:tcPr>
          <w:p w14:paraId="4FB3B922" w14:textId="3A0B5B1C" w:rsidR="00487BB8" w:rsidRPr="001C00E4" w:rsidRDefault="00487BB8" w:rsidP="00487BB8">
            <w:pPr>
              <w:jc w:val="center"/>
            </w:pPr>
            <w:r w:rsidRPr="00062BC8">
              <w:t>sztuka</w:t>
            </w:r>
          </w:p>
        </w:tc>
        <w:tc>
          <w:tcPr>
            <w:tcW w:w="709" w:type="dxa"/>
            <w:vAlign w:val="center"/>
          </w:tcPr>
          <w:p w14:paraId="3CD22924" w14:textId="60B30282" w:rsidR="00487BB8" w:rsidRPr="001C00E4" w:rsidRDefault="00487BB8" w:rsidP="00487BB8">
            <w:pPr>
              <w:jc w:val="center"/>
            </w:pPr>
            <w:r>
              <w:t>24</w:t>
            </w:r>
          </w:p>
        </w:tc>
        <w:tc>
          <w:tcPr>
            <w:tcW w:w="1134" w:type="dxa"/>
            <w:vAlign w:val="center"/>
          </w:tcPr>
          <w:p w14:paraId="6581111C" w14:textId="0F6CB461" w:rsidR="00487BB8" w:rsidRDefault="00487BB8" w:rsidP="00487BB8">
            <w:pPr>
              <w:jc w:val="center"/>
              <w:rPr>
                <w:color w:val="000000"/>
              </w:rPr>
            </w:pPr>
          </w:p>
        </w:tc>
        <w:tc>
          <w:tcPr>
            <w:tcW w:w="1134" w:type="dxa"/>
            <w:vAlign w:val="center"/>
          </w:tcPr>
          <w:p w14:paraId="237A4081" w14:textId="54D8777C" w:rsidR="00487BB8" w:rsidRDefault="00487BB8" w:rsidP="00487BB8">
            <w:pPr>
              <w:jc w:val="center"/>
              <w:rPr>
                <w:color w:val="000000"/>
              </w:rPr>
            </w:pPr>
          </w:p>
        </w:tc>
        <w:tc>
          <w:tcPr>
            <w:tcW w:w="850" w:type="dxa"/>
            <w:vAlign w:val="center"/>
          </w:tcPr>
          <w:p w14:paraId="24096CD5" w14:textId="57C5A85A" w:rsidR="00487BB8" w:rsidRPr="001C00E4" w:rsidRDefault="00487BB8" w:rsidP="00487BB8">
            <w:pPr>
              <w:jc w:val="center"/>
            </w:pPr>
            <w:r>
              <w:t>8%</w:t>
            </w:r>
          </w:p>
        </w:tc>
        <w:tc>
          <w:tcPr>
            <w:tcW w:w="1276" w:type="dxa"/>
          </w:tcPr>
          <w:p w14:paraId="18A0E44C" w14:textId="77777777" w:rsidR="00487BB8" w:rsidRPr="0080413F" w:rsidRDefault="00487BB8" w:rsidP="00487BB8">
            <w:pPr>
              <w:widowControl w:val="0"/>
              <w:spacing w:after="120"/>
              <w:jc w:val="right"/>
              <w:rPr>
                <w:b/>
                <w:bCs/>
                <w:color w:val="000000"/>
              </w:rPr>
            </w:pPr>
          </w:p>
        </w:tc>
        <w:tc>
          <w:tcPr>
            <w:tcW w:w="1922" w:type="dxa"/>
          </w:tcPr>
          <w:p w14:paraId="6F6304EF" w14:textId="77777777" w:rsidR="00487BB8" w:rsidRPr="0080413F" w:rsidRDefault="00487BB8" w:rsidP="00487BB8">
            <w:pPr>
              <w:widowControl w:val="0"/>
              <w:spacing w:after="120"/>
              <w:jc w:val="right"/>
              <w:rPr>
                <w:b/>
                <w:bCs/>
                <w:color w:val="000000"/>
              </w:rPr>
            </w:pPr>
          </w:p>
        </w:tc>
      </w:tr>
      <w:tr w:rsidR="00155055" w:rsidRPr="0080413F" w14:paraId="38C9FD2A" w14:textId="77777777" w:rsidTr="00A76C56">
        <w:trPr>
          <w:jc w:val="center"/>
        </w:trPr>
        <w:tc>
          <w:tcPr>
            <w:tcW w:w="8903" w:type="dxa"/>
            <w:gridSpan w:val="5"/>
            <w:shd w:val="clear" w:color="auto" w:fill="D9D9D9"/>
          </w:tcPr>
          <w:p w14:paraId="1E34F946" w14:textId="77777777" w:rsidR="00155055" w:rsidRPr="0080413F" w:rsidRDefault="00155055" w:rsidP="00A76C56">
            <w:pPr>
              <w:widowControl w:val="0"/>
              <w:spacing w:after="120"/>
              <w:jc w:val="right"/>
              <w:rPr>
                <w:b/>
                <w:bCs/>
                <w:color w:val="000000"/>
              </w:rPr>
            </w:pPr>
            <w:r w:rsidRPr="0080413F">
              <w:rPr>
                <w:b/>
                <w:bCs/>
                <w:color w:val="000000"/>
              </w:rPr>
              <w:t>Razem</w:t>
            </w:r>
          </w:p>
        </w:tc>
        <w:tc>
          <w:tcPr>
            <w:tcW w:w="1134" w:type="dxa"/>
          </w:tcPr>
          <w:p w14:paraId="714BB81C" w14:textId="77777777" w:rsidR="00155055" w:rsidRPr="0080413F" w:rsidRDefault="00155055" w:rsidP="00A76C56">
            <w:pPr>
              <w:widowControl w:val="0"/>
              <w:spacing w:after="120"/>
              <w:jc w:val="right"/>
              <w:rPr>
                <w:b/>
                <w:bCs/>
                <w:color w:val="000000"/>
              </w:rPr>
            </w:pPr>
          </w:p>
        </w:tc>
        <w:tc>
          <w:tcPr>
            <w:tcW w:w="850" w:type="dxa"/>
            <w:shd w:val="clear" w:color="auto" w:fill="D9D9D9"/>
          </w:tcPr>
          <w:p w14:paraId="00E30788" w14:textId="77777777" w:rsidR="00155055" w:rsidRPr="0080413F" w:rsidRDefault="00155055" w:rsidP="00A76C56">
            <w:pPr>
              <w:widowControl w:val="0"/>
              <w:spacing w:after="120"/>
              <w:jc w:val="right"/>
              <w:rPr>
                <w:b/>
                <w:bCs/>
                <w:color w:val="000000"/>
              </w:rPr>
            </w:pPr>
          </w:p>
        </w:tc>
        <w:tc>
          <w:tcPr>
            <w:tcW w:w="1276" w:type="dxa"/>
          </w:tcPr>
          <w:p w14:paraId="20A49B8A" w14:textId="77777777" w:rsidR="00155055" w:rsidRPr="0080413F" w:rsidRDefault="00155055" w:rsidP="00A76C56">
            <w:pPr>
              <w:widowControl w:val="0"/>
              <w:spacing w:after="120"/>
              <w:jc w:val="right"/>
              <w:rPr>
                <w:b/>
                <w:bCs/>
                <w:color w:val="000000"/>
              </w:rPr>
            </w:pPr>
          </w:p>
        </w:tc>
        <w:tc>
          <w:tcPr>
            <w:tcW w:w="1922" w:type="dxa"/>
            <w:shd w:val="clear" w:color="auto" w:fill="D9D9D9"/>
          </w:tcPr>
          <w:p w14:paraId="65EFBA46" w14:textId="77777777" w:rsidR="00155055" w:rsidRPr="0080413F" w:rsidRDefault="00155055" w:rsidP="00A76C56">
            <w:pPr>
              <w:widowControl w:val="0"/>
              <w:spacing w:after="120"/>
              <w:jc w:val="right"/>
              <w:rPr>
                <w:b/>
                <w:bCs/>
                <w:color w:val="000000"/>
              </w:rPr>
            </w:pPr>
          </w:p>
        </w:tc>
      </w:tr>
    </w:tbl>
    <w:p w14:paraId="3801FB71" w14:textId="77777777" w:rsidR="00155055" w:rsidRDefault="00155055" w:rsidP="00155055">
      <w:pPr>
        <w:spacing w:after="120"/>
        <w:rPr>
          <w:b/>
        </w:rPr>
      </w:pPr>
    </w:p>
    <w:p w14:paraId="3F17E6F5" w14:textId="77777777" w:rsidR="00155055" w:rsidRPr="00597DDE" w:rsidRDefault="00155055" w:rsidP="00155055">
      <w:pPr>
        <w:spacing w:after="120"/>
        <w:rPr>
          <w:b/>
          <w:sz w:val="24"/>
        </w:rPr>
      </w:pPr>
      <w:r w:rsidRPr="00597DDE">
        <w:rPr>
          <w:b/>
        </w:rPr>
        <w:t xml:space="preserve">Wartość brutto Pakietu </w:t>
      </w:r>
      <w:r>
        <w:rPr>
          <w:b/>
        </w:rPr>
        <w:t>7</w:t>
      </w:r>
      <w:r w:rsidRPr="00597DDE">
        <w:rPr>
          <w:b/>
        </w:rPr>
        <w:t xml:space="preserve"> ........................ zł słownie .......................................................................................................... </w:t>
      </w:r>
    </w:p>
    <w:p w14:paraId="130414BB" w14:textId="77777777" w:rsidR="00155055" w:rsidRPr="00597DDE" w:rsidRDefault="00155055" w:rsidP="00155055">
      <w:pPr>
        <w:spacing w:after="120"/>
      </w:pPr>
    </w:p>
    <w:p w14:paraId="1E9C079A" w14:textId="77777777" w:rsidR="00155055" w:rsidRPr="00597DDE" w:rsidRDefault="00155055" w:rsidP="00155055">
      <w:pPr>
        <w:spacing w:after="120"/>
      </w:pPr>
      <w:r w:rsidRPr="00597DDE">
        <w:t>w tym:</w:t>
      </w:r>
    </w:p>
    <w:p w14:paraId="62DC653A" w14:textId="77777777" w:rsidR="00155055" w:rsidRPr="00597DDE" w:rsidRDefault="00155055" w:rsidP="00155055">
      <w:pPr>
        <w:spacing w:after="120"/>
      </w:pPr>
    </w:p>
    <w:p w14:paraId="3C244A72" w14:textId="77777777" w:rsidR="00155055" w:rsidRPr="00597DDE" w:rsidRDefault="00155055" w:rsidP="00155055">
      <w:pPr>
        <w:spacing w:after="120"/>
      </w:pPr>
      <w:r w:rsidRPr="00597DDE">
        <w:t>wartość netto - ........................................ zł</w:t>
      </w:r>
    </w:p>
    <w:p w14:paraId="5748D23A" w14:textId="77777777" w:rsidR="00155055" w:rsidRPr="00597DDE" w:rsidRDefault="00155055" w:rsidP="00155055">
      <w:pPr>
        <w:spacing w:after="120"/>
      </w:pPr>
    </w:p>
    <w:p w14:paraId="1FB5DA9B" w14:textId="77777777" w:rsidR="00155055" w:rsidRPr="00597DDE" w:rsidRDefault="00155055" w:rsidP="00155055">
      <w:r w:rsidRPr="00597DDE">
        <w:t>podatek VAT - ....................................... zł</w:t>
      </w:r>
    </w:p>
    <w:p w14:paraId="1E90367D" w14:textId="77777777" w:rsidR="00155055" w:rsidRPr="0072140B" w:rsidRDefault="00155055" w:rsidP="00155055">
      <w:pPr>
        <w:jc w:val="right"/>
        <w:rPr>
          <w:highlight w:val="yellow"/>
        </w:rPr>
      </w:pPr>
    </w:p>
    <w:p w14:paraId="1D872C82" w14:textId="77777777" w:rsidR="00155055" w:rsidRPr="0072140B" w:rsidRDefault="00155055" w:rsidP="00155055">
      <w:pPr>
        <w:jc w:val="right"/>
        <w:rPr>
          <w:highlight w:val="yellow"/>
        </w:rPr>
      </w:pPr>
    </w:p>
    <w:p w14:paraId="65C33B8F" w14:textId="77777777" w:rsidR="00155055" w:rsidRPr="00597DDE" w:rsidRDefault="00155055" w:rsidP="00155055">
      <w:pPr>
        <w:jc w:val="right"/>
      </w:pPr>
    </w:p>
    <w:p w14:paraId="0DD0CFF8" w14:textId="77777777" w:rsidR="00155055" w:rsidRPr="00597DDE" w:rsidRDefault="00155055" w:rsidP="00155055">
      <w:pPr>
        <w:jc w:val="right"/>
      </w:pPr>
    </w:p>
    <w:p w14:paraId="1EC7099A" w14:textId="77777777" w:rsidR="00155055" w:rsidRPr="00597DDE" w:rsidRDefault="00155055" w:rsidP="00155055">
      <w:pPr>
        <w:jc w:val="right"/>
      </w:pPr>
      <w:r w:rsidRPr="00597DDE">
        <w:t>………………………</w:t>
      </w:r>
    </w:p>
    <w:p w14:paraId="54C82EBD" w14:textId="77777777" w:rsidR="00155055" w:rsidRDefault="00155055" w:rsidP="00155055">
      <w:pPr>
        <w:jc w:val="right"/>
      </w:pPr>
      <w:r w:rsidRPr="00597DDE">
        <w:t xml:space="preserve">                                                                                                                                                                         podpis Wykonawcy</w:t>
      </w:r>
    </w:p>
    <w:p w14:paraId="1EB5E1AD" w14:textId="77777777" w:rsidR="0051116E" w:rsidRDefault="0051116E" w:rsidP="00755B62">
      <w:pPr>
        <w:jc w:val="center"/>
      </w:pPr>
    </w:p>
    <w:p w14:paraId="429F7B98" w14:textId="77777777" w:rsidR="0051116E" w:rsidRDefault="0051116E" w:rsidP="00755B62">
      <w:pPr>
        <w:jc w:val="center"/>
      </w:pPr>
    </w:p>
    <w:p w14:paraId="7B555693" w14:textId="77777777" w:rsidR="00155055" w:rsidRDefault="00155055" w:rsidP="00755B62">
      <w:pPr>
        <w:jc w:val="center"/>
      </w:pPr>
    </w:p>
    <w:p w14:paraId="13E735DF" w14:textId="77777777" w:rsidR="00155055" w:rsidRDefault="00155055" w:rsidP="00755B62">
      <w:pPr>
        <w:jc w:val="center"/>
      </w:pPr>
    </w:p>
    <w:p w14:paraId="280A7837" w14:textId="77777777" w:rsidR="00155055" w:rsidRDefault="00155055" w:rsidP="00755B62">
      <w:pPr>
        <w:jc w:val="center"/>
      </w:pPr>
    </w:p>
    <w:p w14:paraId="34B2A568" w14:textId="77777777" w:rsidR="00155055" w:rsidRDefault="00155055" w:rsidP="00755B62">
      <w:pPr>
        <w:jc w:val="center"/>
      </w:pPr>
    </w:p>
    <w:p w14:paraId="44804EF0" w14:textId="77777777" w:rsidR="00155055" w:rsidRDefault="00155055" w:rsidP="00755B62">
      <w:pPr>
        <w:jc w:val="center"/>
      </w:pPr>
    </w:p>
    <w:p w14:paraId="096123F5" w14:textId="77777777" w:rsidR="00155055" w:rsidRDefault="00155055" w:rsidP="00755B62">
      <w:pPr>
        <w:jc w:val="center"/>
      </w:pPr>
    </w:p>
    <w:p w14:paraId="6EAD2E84" w14:textId="77777777" w:rsidR="00155055" w:rsidRDefault="00155055" w:rsidP="00755B62">
      <w:pPr>
        <w:jc w:val="center"/>
      </w:pPr>
    </w:p>
    <w:p w14:paraId="04DE66DB" w14:textId="77777777" w:rsidR="00155055" w:rsidRDefault="00155055" w:rsidP="00755B62">
      <w:pPr>
        <w:jc w:val="center"/>
      </w:pPr>
    </w:p>
    <w:p w14:paraId="631C9E6C" w14:textId="77777777" w:rsidR="00155055" w:rsidRDefault="00155055" w:rsidP="00755B62">
      <w:pPr>
        <w:jc w:val="center"/>
      </w:pPr>
    </w:p>
    <w:p w14:paraId="5BF67E48" w14:textId="77777777" w:rsidR="00155055" w:rsidRDefault="00155055" w:rsidP="00755B62">
      <w:pPr>
        <w:jc w:val="center"/>
      </w:pPr>
    </w:p>
    <w:p w14:paraId="1A578353" w14:textId="77777777" w:rsidR="00155055" w:rsidRDefault="00155055" w:rsidP="00755B62">
      <w:pPr>
        <w:jc w:val="center"/>
      </w:pPr>
    </w:p>
    <w:p w14:paraId="2A55C199" w14:textId="77777777" w:rsidR="00155055" w:rsidRDefault="00155055" w:rsidP="00755B62">
      <w:pPr>
        <w:jc w:val="center"/>
      </w:pPr>
    </w:p>
    <w:p w14:paraId="36F0D822" w14:textId="77777777" w:rsidR="00155055" w:rsidRDefault="00155055" w:rsidP="00755B62">
      <w:pPr>
        <w:jc w:val="center"/>
      </w:pPr>
    </w:p>
    <w:p w14:paraId="50A06A1D" w14:textId="77777777" w:rsidR="00155055" w:rsidRDefault="00155055" w:rsidP="00755B62">
      <w:pPr>
        <w:jc w:val="center"/>
      </w:pPr>
    </w:p>
    <w:p w14:paraId="3513CB9A" w14:textId="77777777" w:rsidR="00155055" w:rsidRDefault="00155055" w:rsidP="00755B62">
      <w:pPr>
        <w:jc w:val="center"/>
      </w:pPr>
    </w:p>
    <w:p w14:paraId="5376B074" w14:textId="77777777" w:rsidR="00155055" w:rsidRDefault="00155055" w:rsidP="00755B62">
      <w:pPr>
        <w:jc w:val="center"/>
      </w:pP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671"/>
        <w:gridCol w:w="850"/>
        <w:gridCol w:w="709"/>
        <w:gridCol w:w="1134"/>
        <w:gridCol w:w="1134"/>
        <w:gridCol w:w="850"/>
        <w:gridCol w:w="1276"/>
        <w:gridCol w:w="1922"/>
      </w:tblGrid>
      <w:tr w:rsidR="00155055" w:rsidRPr="0080413F" w14:paraId="6527DFB7" w14:textId="77777777" w:rsidTr="00A76C56">
        <w:trPr>
          <w:jc w:val="center"/>
        </w:trPr>
        <w:tc>
          <w:tcPr>
            <w:tcW w:w="539" w:type="dxa"/>
            <w:shd w:val="clear" w:color="auto" w:fill="D9D9D9"/>
            <w:vAlign w:val="center"/>
          </w:tcPr>
          <w:p w14:paraId="0B5C465C" w14:textId="77777777" w:rsidR="00155055" w:rsidRPr="0080413F" w:rsidRDefault="00155055"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14:paraId="6E03E055" w14:textId="77777777" w:rsidR="00155055" w:rsidRPr="0080413F" w:rsidRDefault="00155055" w:rsidP="00A76C56">
            <w:pPr>
              <w:widowControl w:val="0"/>
              <w:jc w:val="both"/>
              <w:rPr>
                <w:b/>
                <w:bCs/>
                <w:color w:val="000000"/>
              </w:rPr>
            </w:pPr>
            <w:r w:rsidRPr="0080413F">
              <w:rPr>
                <w:b/>
                <w:bCs/>
                <w:color w:val="000000"/>
              </w:rPr>
              <w:t>Przedmiot zamówienia</w:t>
            </w:r>
          </w:p>
          <w:p w14:paraId="25C1FD77" w14:textId="29716FCD" w:rsidR="00155055" w:rsidRPr="0080413F" w:rsidRDefault="00155055" w:rsidP="00A76C56">
            <w:pPr>
              <w:widowControl w:val="0"/>
              <w:spacing w:after="120"/>
              <w:jc w:val="both"/>
              <w:rPr>
                <w:b/>
                <w:bCs/>
                <w:i/>
                <w:color w:val="000000"/>
              </w:rPr>
            </w:pPr>
            <w:r w:rsidRPr="0080413F">
              <w:rPr>
                <w:b/>
                <w:bCs/>
                <w:i/>
                <w:color w:val="000000"/>
              </w:rPr>
              <w:t xml:space="preserve">Pakiet </w:t>
            </w:r>
            <w:r>
              <w:rPr>
                <w:b/>
                <w:bCs/>
                <w:i/>
                <w:color w:val="000000"/>
              </w:rPr>
              <w:t>8</w:t>
            </w:r>
            <w:r w:rsidRPr="0080413F">
              <w:rPr>
                <w:b/>
                <w:bCs/>
                <w:i/>
                <w:color w:val="000000"/>
              </w:rPr>
              <w:t xml:space="preserve">: </w:t>
            </w:r>
            <w:bookmarkStart w:id="25" w:name="_Hlk86748954"/>
            <w:r w:rsidR="00487BB8" w:rsidRPr="00B2668C">
              <w:rPr>
                <w:bCs/>
              </w:rPr>
              <w:t>Materiały eksploatacyjne do aparatury medycznej</w:t>
            </w:r>
            <w:bookmarkEnd w:id="25"/>
          </w:p>
        </w:tc>
        <w:tc>
          <w:tcPr>
            <w:tcW w:w="850" w:type="dxa"/>
            <w:shd w:val="clear" w:color="auto" w:fill="D9D9D9"/>
            <w:vAlign w:val="center"/>
          </w:tcPr>
          <w:p w14:paraId="1E2576F4" w14:textId="77777777" w:rsidR="00155055" w:rsidRPr="0080413F" w:rsidRDefault="00155055"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14:paraId="1E513560" w14:textId="77777777" w:rsidR="00155055" w:rsidRPr="0080413F" w:rsidRDefault="00155055"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14:paraId="2C796956" w14:textId="77777777" w:rsidR="00155055" w:rsidRPr="0080413F" w:rsidRDefault="00155055" w:rsidP="00A76C56">
            <w:pPr>
              <w:widowControl w:val="0"/>
              <w:jc w:val="center"/>
              <w:rPr>
                <w:b/>
                <w:bCs/>
                <w:color w:val="000000"/>
              </w:rPr>
            </w:pPr>
            <w:r w:rsidRPr="0080413F">
              <w:rPr>
                <w:b/>
                <w:bCs/>
                <w:color w:val="000000"/>
              </w:rPr>
              <w:t xml:space="preserve">Cena </w:t>
            </w:r>
            <w:proofErr w:type="spellStart"/>
            <w:r w:rsidRPr="0080413F">
              <w:rPr>
                <w:b/>
                <w:bCs/>
                <w:color w:val="000000"/>
              </w:rPr>
              <w:t>jed</w:t>
            </w:r>
            <w:proofErr w:type="spellEnd"/>
            <w:r w:rsidRPr="0080413F">
              <w:rPr>
                <w:b/>
                <w:bCs/>
                <w:color w:val="000000"/>
              </w:rPr>
              <w:t>.</w:t>
            </w:r>
          </w:p>
          <w:p w14:paraId="48CACA54" w14:textId="77777777" w:rsidR="00155055" w:rsidRPr="0080413F" w:rsidRDefault="00155055"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14:paraId="26C0DA4D" w14:textId="77777777" w:rsidR="00155055" w:rsidRPr="0080413F" w:rsidRDefault="00155055" w:rsidP="00A76C56">
            <w:pPr>
              <w:widowControl w:val="0"/>
              <w:jc w:val="center"/>
              <w:rPr>
                <w:b/>
                <w:bCs/>
                <w:color w:val="000000"/>
              </w:rPr>
            </w:pPr>
            <w:r w:rsidRPr="0080413F">
              <w:rPr>
                <w:b/>
                <w:bCs/>
                <w:color w:val="000000"/>
              </w:rPr>
              <w:t>Wartość</w:t>
            </w:r>
          </w:p>
          <w:p w14:paraId="4F837105" w14:textId="77777777" w:rsidR="00155055" w:rsidRPr="0080413F" w:rsidRDefault="00155055"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14:paraId="0093BDBD" w14:textId="77777777" w:rsidR="00155055" w:rsidRPr="0080413F" w:rsidRDefault="00155055"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14:paraId="3EE2A4DF" w14:textId="77777777" w:rsidR="00155055" w:rsidRPr="0080413F" w:rsidRDefault="00155055"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14:paraId="17DBD51C" w14:textId="77777777" w:rsidR="00155055" w:rsidRPr="0080413F" w:rsidRDefault="00155055" w:rsidP="00A76C56">
            <w:pPr>
              <w:widowControl w:val="0"/>
              <w:jc w:val="center"/>
              <w:rPr>
                <w:b/>
                <w:bCs/>
                <w:color w:val="000000"/>
              </w:rPr>
            </w:pPr>
            <w:r w:rsidRPr="0080413F">
              <w:rPr>
                <w:b/>
                <w:bCs/>
                <w:color w:val="000000"/>
              </w:rPr>
              <w:t>Nazwa handlowa /</w:t>
            </w:r>
          </w:p>
          <w:p w14:paraId="678B46CC" w14:textId="77777777" w:rsidR="00155055" w:rsidRPr="0080413F" w:rsidRDefault="00155055" w:rsidP="00A76C56">
            <w:pPr>
              <w:widowControl w:val="0"/>
              <w:spacing w:after="120"/>
              <w:jc w:val="center"/>
              <w:rPr>
                <w:b/>
                <w:bCs/>
                <w:color w:val="000000"/>
                <w:highlight w:val="yellow"/>
              </w:rPr>
            </w:pPr>
            <w:r w:rsidRPr="0080413F">
              <w:rPr>
                <w:b/>
                <w:bCs/>
                <w:color w:val="000000"/>
              </w:rPr>
              <w:t>nr katalogowy</w:t>
            </w:r>
          </w:p>
        </w:tc>
      </w:tr>
      <w:tr w:rsidR="00487BB8" w:rsidRPr="0080413F" w14:paraId="15971DFB" w14:textId="77777777" w:rsidTr="00A76C56">
        <w:trPr>
          <w:jc w:val="center"/>
        </w:trPr>
        <w:tc>
          <w:tcPr>
            <w:tcW w:w="539" w:type="dxa"/>
            <w:vAlign w:val="center"/>
          </w:tcPr>
          <w:p w14:paraId="45BE66FE" w14:textId="77777777" w:rsidR="00487BB8" w:rsidRPr="0080413F" w:rsidRDefault="00487BB8" w:rsidP="00487BB8">
            <w:pPr>
              <w:jc w:val="center"/>
            </w:pPr>
            <w:r w:rsidRPr="0080413F">
              <w:t>1.</w:t>
            </w:r>
          </w:p>
        </w:tc>
        <w:tc>
          <w:tcPr>
            <w:tcW w:w="5671" w:type="dxa"/>
            <w:vAlign w:val="center"/>
          </w:tcPr>
          <w:p w14:paraId="3481ED40" w14:textId="239373D2" w:rsidR="00487BB8" w:rsidRPr="004F0A31" w:rsidRDefault="00487BB8" w:rsidP="00487BB8">
            <w:pPr>
              <w:spacing w:after="240"/>
              <w:ind w:left="44"/>
              <w:jc w:val="both"/>
            </w:pPr>
            <w:bookmarkStart w:id="26" w:name="_Hlk86748974"/>
            <w:r w:rsidRPr="002A4976">
              <w:rPr>
                <w:bCs/>
                <w:color w:val="000000"/>
              </w:rPr>
              <w:t>Półmaska wielokrotnego użytku</w:t>
            </w:r>
            <w:r w:rsidRPr="004A7E60">
              <w:rPr>
                <w:color w:val="000000"/>
              </w:rPr>
              <w:t xml:space="preserve">, wykonana z elastomeru, składająca się z: taśmy </w:t>
            </w:r>
            <w:proofErr w:type="spellStart"/>
            <w:r w:rsidRPr="004A7E60">
              <w:rPr>
                <w:color w:val="000000"/>
              </w:rPr>
              <w:t>nagłowia</w:t>
            </w:r>
            <w:proofErr w:type="spellEnd"/>
            <w:r w:rsidRPr="004A7E60">
              <w:rPr>
                <w:color w:val="000000"/>
              </w:rPr>
              <w:t xml:space="preserve"> o kołyskowym zawieszeniu, paska łatwo mocowanego na karku. Półmaska powinna być tak skonstruowana </w:t>
            </w:r>
            <w:r w:rsidRPr="004A7E60">
              <w:rPr>
                <w:bCs/>
                <w:color w:val="000000"/>
              </w:rPr>
              <w:t xml:space="preserve">by można ją było łączyć </w:t>
            </w:r>
            <w:r>
              <w:rPr>
                <w:bCs/>
                <w:color w:val="000000"/>
              </w:rPr>
              <w:t xml:space="preserve">w dwóch miejscach </w:t>
            </w:r>
            <w:r>
              <w:rPr>
                <w:bCs/>
                <w:color w:val="000000"/>
              </w:rPr>
              <w:br/>
              <w:t>z rurami o średnicy 22 mm (rury odprowadzające zużyte gazy medyczne). Maski do użytku w komorach hiperbarycznych i terapii tlenem</w:t>
            </w:r>
            <w:r w:rsidRPr="004A7E60">
              <w:rPr>
                <w:bCs/>
                <w:color w:val="000000"/>
              </w:rPr>
              <w:t>. Rozmiar S, M, L.</w:t>
            </w:r>
            <w:bookmarkEnd w:id="26"/>
          </w:p>
        </w:tc>
        <w:tc>
          <w:tcPr>
            <w:tcW w:w="850" w:type="dxa"/>
            <w:vAlign w:val="center"/>
          </w:tcPr>
          <w:p w14:paraId="777774F5" w14:textId="29AD985A" w:rsidR="00487BB8" w:rsidRPr="004F0A31" w:rsidRDefault="00487BB8" w:rsidP="00487BB8">
            <w:pPr>
              <w:jc w:val="center"/>
            </w:pPr>
            <w:r w:rsidRPr="00FE17F6">
              <w:rPr>
                <w:color w:val="000000"/>
              </w:rPr>
              <w:t>sztuka</w:t>
            </w:r>
          </w:p>
        </w:tc>
        <w:tc>
          <w:tcPr>
            <w:tcW w:w="709" w:type="dxa"/>
            <w:vAlign w:val="center"/>
          </w:tcPr>
          <w:p w14:paraId="3CCECA7F" w14:textId="03BA8240" w:rsidR="00487BB8" w:rsidRPr="004F0A31" w:rsidRDefault="00487BB8" w:rsidP="00487BB8">
            <w:pPr>
              <w:jc w:val="center"/>
            </w:pPr>
            <w:r>
              <w:t>10</w:t>
            </w:r>
            <w:r w:rsidRPr="002A4976">
              <w:t>0</w:t>
            </w:r>
          </w:p>
        </w:tc>
        <w:tc>
          <w:tcPr>
            <w:tcW w:w="1134" w:type="dxa"/>
            <w:vAlign w:val="center"/>
          </w:tcPr>
          <w:p w14:paraId="643B4EC3" w14:textId="22522336" w:rsidR="00487BB8" w:rsidRPr="004F0A31" w:rsidRDefault="00487BB8" w:rsidP="00487BB8">
            <w:pPr>
              <w:jc w:val="center"/>
            </w:pPr>
          </w:p>
        </w:tc>
        <w:tc>
          <w:tcPr>
            <w:tcW w:w="1134" w:type="dxa"/>
            <w:vAlign w:val="center"/>
          </w:tcPr>
          <w:p w14:paraId="52498CDE" w14:textId="6ACF0079" w:rsidR="00487BB8" w:rsidRPr="004F0A31" w:rsidRDefault="00487BB8" w:rsidP="00487BB8">
            <w:pPr>
              <w:jc w:val="center"/>
            </w:pPr>
          </w:p>
        </w:tc>
        <w:tc>
          <w:tcPr>
            <w:tcW w:w="850" w:type="dxa"/>
            <w:vAlign w:val="center"/>
          </w:tcPr>
          <w:p w14:paraId="6AAE0E6B" w14:textId="53014F9A" w:rsidR="00487BB8" w:rsidRPr="004F0A31" w:rsidRDefault="00487BB8" w:rsidP="00487BB8">
            <w:pPr>
              <w:jc w:val="center"/>
            </w:pPr>
          </w:p>
        </w:tc>
        <w:tc>
          <w:tcPr>
            <w:tcW w:w="1276" w:type="dxa"/>
          </w:tcPr>
          <w:p w14:paraId="326BFCAF" w14:textId="77777777" w:rsidR="00487BB8" w:rsidRPr="0080413F" w:rsidRDefault="00487BB8" w:rsidP="00487BB8">
            <w:pPr>
              <w:widowControl w:val="0"/>
              <w:spacing w:after="120"/>
              <w:jc w:val="right"/>
              <w:rPr>
                <w:b/>
                <w:bCs/>
                <w:color w:val="000000"/>
              </w:rPr>
            </w:pPr>
          </w:p>
        </w:tc>
        <w:tc>
          <w:tcPr>
            <w:tcW w:w="1922" w:type="dxa"/>
          </w:tcPr>
          <w:p w14:paraId="73C988EF" w14:textId="77777777" w:rsidR="00487BB8" w:rsidRPr="0080413F" w:rsidRDefault="00487BB8" w:rsidP="00487BB8">
            <w:pPr>
              <w:widowControl w:val="0"/>
              <w:spacing w:after="120"/>
              <w:jc w:val="right"/>
              <w:rPr>
                <w:b/>
                <w:bCs/>
                <w:color w:val="000000"/>
              </w:rPr>
            </w:pPr>
          </w:p>
        </w:tc>
      </w:tr>
      <w:tr w:rsidR="00487BB8" w:rsidRPr="0080413F" w14:paraId="62AFD026" w14:textId="77777777" w:rsidTr="00A76C56">
        <w:trPr>
          <w:jc w:val="center"/>
        </w:trPr>
        <w:tc>
          <w:tcPr>
            <w:tcW w:w="539" w:type="dxa"/>
            <w:vAlign w:val="center"/>
          </w:tcPr>
          <w:p w14:paraId="71F376A9" w14:textId="2EC18534" w:rsidR="00487BB8" w:rsidRPr="0080413F" w:rsidRDefault="00487BB8" w:rsidP="00487BB8">
            <w:pPr>
              <w:jc w:val="center"/>
            </w:pPr>
            <w:r>
              <w:t>2.</w:t>
            </w:r>
          </w:p>
        </w:tc>
        <w:tc>
          <w:tcPr>
            <w:tcW w:w="5671" w:type="dxa"/>
            <w:vAlign w:val="center"/>
          </w:tcPr>
          <w:p w14:paraId="241C33D9" w14:textId="7234AB05" w:rsidR="00487BB8" w:rsidRPr="004F0A31" w:rsidRDefault="00487BB8" w:rsidP="003922A3">
            <w:pPr>
              <w:ind w:left="44"/>
              <w:jc w:val="both"/>
            </w:pPr>
            <w:r w:rsidRPr="002A4976">
              <w:rPr>
                <w:bCs/>
                <w:color w:val="000000"/>
              </w:rPr>
              <w:t xml:space="preserve">Zestaw </w:t>
            </w:r>
            <w:proofErr w:type="spellStart"/>
            <w:r w:rsidRPr="002A4976">
              <w:rPr>
                <w:bCs/>
                <w:color w:val="000000"/>
              </w:rPr>
              <w:t>nagłowia</w:t>
            </w:r>
            <w:proofErr w:type="spellEnd"/>
            <w:r w:rsidRPr="002A4976">
              <w:rPr>
                <w:bCs/>
                <w:color w:val="000000"/>
              </w:rPr>
              <w:t xml:space="preserve"> do półmaski. Zestaw kompatybilny z półmaskami z pozycji 1. </w:t>
            </w:r>
          </w:p>
        </w:tc>
        <w:tc>
          <w:tcPr>
            <w:tcW w:w="850" w:type="dxa"/>
            <w:vAlign w:val="center"/>
          </w:tcPr>
          <w:p w14:paraId="68FDC872" w14:textId="6991D307" w:rsidR="00487BB8" w:rsidRPr="004F0A31" w:rsidRDefault="00487BB8" w:rsidP="00487BB8">
            <w:pPr>
              <w:jc w:val="center"/>
            </w:pPr>
            <w:r w:rsidRPr="00FE17F6">
              <w:rPr>
                <w:color w:val="000000"/>
              </w:rPr>
              <w:t>sztuka</w:t>
            </w:r>
          </w:p>
        </w:tc>
        <w:tc>
          <w:tcPr>
            <w:tcW w:w="709" w:type="dxa"/>
            <w:vAlign w:val="center"/>
          </w:tcPr>
          <w:p w14:paraId="6AFFBB97" w14:textId="1A59A942" w:rsidR="00487BB8" w:rsidRPr="004F0A31" w:rsidRDefault="00487BB8" w:rsidP="00487BB8">
            <w:pPr>
              <w:jc w:val="center"/>
            </w:pPr>
            <w:r w:rsidRPr="00FE17F6">
              <w:rPr>
                <w:color w:val="000000"/>
              </w:rPr>
              <w:t>200</w:t>
            </w:r>
          </w:p>
        </w:tc>
        <w:tc>
          <w:tcPr>
            <w:tcW w:w="1134" w:type="dxa"/>
            <w:vAlign w:val="center"/>
          </w:tcPr>
          <w:p w14:paraId="6FCC8B8F" w14:textId="3CFD4E68" w:rsidR="00487BB8" w:rsidRPr="004F0A31" w:rsidRDefault="00487BB8" w:rsidP="00487BB8">
            <w:pPr>
              <w:jc w:val="center"/>
            </w:pPr>
          </w:p>
        </w:tc>
        <w:tc>
          <w:tcPr>
            <w:tcW w:w="1134" w:type="dxa"/>
            <w:vAlign w:val="center"/>
          </w:tcPr>
          <w:p w14:paraId="1512E8F5" w14:textId="441D8ED5" w:rsidR="00487BB8" w:rsidRPr="004F0A31" w:rsidRDefault="00487BB8" w:rsidP="00487BB8">
            <w:pPr>
              <w:jc w:val="center"/>
            </w:pPr>
          </w:p>
        </w:tc>
        <w:tc>
          <w:tcPr>
            <w:tcW w:w="850" w:type="dxa"/>
            <w:vAlign w:val="center"/>
          </w:tcPr>
          <w:p w14:paraId="117FCA29" w14:textId="77777777" w:rsidR="00487BB8" w:rsidRPr="004F0A31" w:rsidRDefault="00487BB8" w:rsidP="00487BB8">
            <w:pPr>
              <w:jc w:val="center"/>
            </w:pPr>
          </w:p>
        </w:tc>
        <w:tc>
          <w:tcPr>
            <w:tcW w:w="1276" w:type="dxa"/>
          </w:tcPr>
          <w:p w14:paraId="6E7B417C" w14:textId="77777777" w:rsidR="00487BB8" w:rsidRPr="0080413F" w:rsidRDefault="00487BB8" w:rsidP="00487BB8">
            <w:pPr>
              <w:widowControl w:val="0"/>
              <w:spacing w:after="120"/>
              <w:jc w:val="right"/>
              <w:rPr>
                <w:b/>
                <w:bCs/>
                <w:color w:val="000000"/>
              </w:rPr>
            </w:pPr>
          </w:p>
        </w:tc>
        <w:tc>
          <w:tcPr>
            <w:tcW w:w="1922" w:type="dxa"/>
          </w:tcPr>
          <w:p w14:paraId="098C33E7" w14:textId="77777777" w:rsidR="00487BB8" w:rsidRPr="0080413F" w:rsidRDefault="00487BB8" w:rsidP="00487BB8">
            <w:pPr>
              <w:widowControl w:val="0"/>
              <w:spacing w:after="120"/>
              <w:jc w:val="right"/>
              <w:rPr>
                <w:b/>
                <w:bCs/>
                <w:color w:val="000000"/>
              </w:rPr>
            </w:pPr>
          </w:p>
        </w:tc>
      </w:tr>
      <w:tr w:rsidR="00155055" w:rsidRPr="0080413F" w14:paraId="5B19D7FB" w14:textId="77777777" w:rsidTr="00A76C56">
        <w:trPr>
          <w:jc w:val="center"/>
        </w:trPr>
        <w:tc>
          <w:tcPr>
            <w:tcW w:w="8903" w:type="dxa"/>
            <w:gridSpan w:val="5"/>
            <w:shd w:val="clear" w:color="auto" w:fill="D9D9D9"/>
          </w:tcPr>
          <w:p w14:paraId="6165E20D" w14:textId="77777777" w:rsidR="00155055" w:rsidRPr="0080413F" w:rsidRDefault="00155055" w:rsidP="00A76C56">
            <w:pPr>
              <w:widowControl w:val="0"/>
              <w:spacing w:after="120"/>
              <w:jc w:val="right"/>
              <w:rPr>
                <w:b/>
                <w:bCs/>
                <w:color w:val="000000"/>
              </w:rPr>
            </w:pPr>
            <w:r w:rsidRPr="0080413F">
              <w:rPr>
                <w:b/>
                <w:bCs/>
                <w:color w:val="000000"/>
              </w:rPr>
              <w:t>Razem</w:t>
            </w:r>
          </w:p>
        </w:tc>
        <w:tc>
          <w:tcPr>
            <w:tcW w:w="1134" w:type="dxa"/>
          </w:tcPr>
          <w:p w14:paraId="1C9DEB96" w14:textId="77777777" w:rsidR="00155055" w:rsidRPr="0080413F" w:rsidRDefault="00155055" w:rsidP="00A76C56">
            <w:pPr>
              <w:widowControl w:val="0"/>
              <w:spacing w:after="120"/>
              <w:jc w:val="right"/>
              <w:rPr>
                <w:b/>
                <w:bCs/>
                <w:color w:val="000000"/>
              </w:rPr>
            </w:pPr>
          </w:p>
        </w:tc>
        <w:tc>
          <w:tcPr>
            <w:tcW w:w="850" w:type="dxa"/>
            <w:shd w:val="clear" w:color="auto" w:fill="D9D9D9"/>
          </w:tcPr>
          <w:p w14:paraId="71638B51" w14:textId="77777777" w:rsidR="00155055" w:rsidRPr="0080413F" w:rsidRDefault="00155055" w:rsidP="00A76C56">
            <w:pPr>
              <w:widowControl w:val="0"/>
              <w:spacing w:after="120"/>
              <w:jc w:val="right"/>
              <w:rPr>
                <w:b/>
                <w:bCs/>
                <w:color w:val="000000"/>
              </w:rPr>
            </w:pPr>
          </w:p>
        </w:tc>
        <w:tc>
          <w:tcPr>
            <w:tcW w:w="1276" w:type="dxa"/>
          </w:tcPr>
          <w:p w14:paraId="12E49A9D" w14:textId="77777777" w:rsidR="00155055" w:rsidRPr="0080413F" w:rsidRDefault="00155055" w:rsidP="00A76C56">
            <w:pPr>
              <w:widowControl w:val="0"/>
              <w:spacing w:after="120"/>
              <w:jc w:val="right"/>
              <w:rPr>
                <w:b/>
                <w:bCs/>
                <w:color w:val="000000"/>
              </w:rPr>
            </w:pPr>
          </w:p>
        </w:tc>
        <w:tc>
          <w:tcPr>
            <w:tcW w:w="1922" w:type="dxa"/>
            <w:shd w:val="clear" w:color="auto" w:fill="D9D9D9"/>
          </w:tcPr>
          <w:p w14:paraId="670C39FF" w14:textId="77777777" w:rsidR="00155055" w:rsidRPr="0080413F" w:rsidRDefault="00155055" w:rsidP="00A76C56">
            <w:pPr>
              <w:widowControl w:val="0"/>
              <w:spacing w:after="120"/>
              <w:jc w:val="right"/>
              <w:rPr>
                <w:b/>
                <w:bCs/>
                <w:color w:val="000000"/>
              </w:rPr>
            </w:pPr>
          </w:p>
        </w:tc>
      </w:tr>
    </w:tbl>
    <w:p w14:paraId="097FAB0D" w14:textId="77777777" w:rsidR="00155055" w:rsidRDefault="00155055" w:rsidP="00155055">
      <w:pPr>
        <w:spacing w:after="120"/>
        <w:rPr>
          <w:b/>
        </w:rPr>
      </w:pPr>
    </w:p>
    <w:p w14:paraId="01D1D6A9" w14:textId="77777777" w:rsidR="00155055" w:rsidRPr="00597DDE" w:rsidRDefault="00155055" w:rsidP="00155055">
      <w:pPr>
        <w:spacing w:after="120"/>
        <w:rPr>
          <w:b/>
          <w:sz w:val="24"/>
        </w:rPr>
      </w:pPr>
      <w:r w:rsidRPr="00597DDE">
        <w:rPr>
          <w:b/>
        </w:rPr>
        <w:t xml:space="preserve">Wartość brutto Pakietu </w:t>
      </w:r>
      <w:r>
        <w:rPr>
          <w:b/>
        </w:rPr>
        <w:t>8</w:t>
      </w:r>
      <w:r w:rsidRPr="00597DDE">
        <w:rPr>
          <w:b/>
        </w:rPr>
        <w:t xml:space="preserve"> ........................ zł słownie .......................................................................................................... </w:t>
      </w:r>
    </w:p>
    <w:p w14:paraId="6A24C910" w14:textId="77777777" w:rsidR="00155055" w:rsidRPr="00597DDE" w:rsidRDefault="00155055" w:rsidP="00155055">
      <w:pPr>
        <w:spacing w:after="120"/>
      </w:pPr>
    </w:p>
    <w:p w14:paraId="20426972" w14:textId="77777777" w:rsidR="00155055" w:rsidRPr="00597DDE" w:rsidRDefault="00155055" w:rsidP="00155055">
      <w:pPr>
        <w:spacing w:after="120"/>
      </w:pPr>
      <w:r w:rsidRPr="00597DDE">
        <w:t>w tym:</w:t>
      </w:r>
    </w:p>
    <w:p w14:paraId="2ED403D8" w14:textId="77777777" w:rsidR="00155055" w:rsidRPr="00597DDE" w:rsidRDefault="00155055" w:rsidP="00155055">
      <w:pPr>
        <w:spacing w:after="120"/>
      </w:pPr>
    </w:p>
    <w:p w14:paraId="16A44F9C" w14:textId="77777777" w:rsidR="00155055" w:rsidRPr="00597DDE" w:rsidRDefault="00155055" w:rsidP="00155055">
      <w:pPr>
        <w:spacing w:after="120"/>
      </w:pPr>
      <w:r w:rsidRPr="00597DDE">
        <w:t>wartość netto - ........................................ zł</w:t>
      </w:r>
    </w:p>
    <w:p w14:paraId="388EDADB" w14:textId="77777777" w:rsidR="00155055" w:rsidRPr="00597DDE" w:rsidRDefault="00155055" w:rsidP="00155055">
      <w:pPr>
        <w:spacing w:after="120"/>
      </w:pPr>
    </w:p>
    <w:p w14:paraId="5B6ECC76" w14:textId="77777777" w:rsidR="00155055" w:rsidRPr="00597DDE" w:rsidRDefault="00155055" w:rsidP="00155055">
      <w:r w:rsidRPr="00597DDE">
        <w:t>podatek VAT - ....................................... zł</w:t>
      </w:r>
    </w:p>
    <w:p w14:paraId="44A6C0F4" w14:textId="77777777" w:rsidR="00155055" w:rsidRPr="0072140B" w:rsidRDefault="00155055" w:rsidP="00155055">
      <w:pPr>
        <w:jc w:val="right"/>
        <w:rPr>
          <w:highlight w:val="yellow"/>
        </w:rPr>
      </w:pPr>
    </w:p>
    <w:p w14:paraId="4C4534AB" w14:textId="77777777" w:rsidR="00155055" w:rsidRPr="0072140B" w:rsidRDefault="00155055" w:rsidP="00155055">
      <w:pPr>
        <w:jc w:val="right"/>
        <w:rPr>
          <w:highlight w:val="yellow"/>
        </w:rPr>
      </w:pPr>
    </w:p>
    <w:p w14:paraId="160270C5" w14:textId="77777777" w:rsidR="00155055" w:rsidRPr="00597DDE" w:rsidRDefault="00155055" w:rsidP="00155055">
      <w:pPr>
        <w:jc w:val="right"/>
      </w:pPr>
    </w:p>
    <w:p w14:paraId="76ACF793" w14:textId="77777777" w:rsidR="00155055" w:rsidRPr="00597DDE" w:rsidRDefault="00155055" w:rsidP="00155055">
      <w:pPr>
        <w:jc w:val="right"/>
      </w:pPr>
    </w:p>
    <w:p w14:paraId="64A2C394" w14:textId="77777777" w:rsidR="00155055" w:rsidRPr="00597DDE" w:rsidRDefault="00155055" w:rsidP="00155055">
      <w:pPr>
        <w:jc w:val="right"/>
      </w:pPr>
      <w:r w:rsidRPr="00597DDE">
        <w:t>………………………</w:t>
      </w:r>
    </w:p>
    <w:p w14:paraId="5335E44C" w14:textId="77777777" w:rsidR="00155055" w:rsidRDefault="00155055" w:rsidP="00155055">
      <w:pPr>
        <w:jc w:val="right"/>
      </w:pPr>
      <w:r w:rsidRPr="00597DDE">
        <w:t xml:space="preserve">                                                                                                                                                                         podpis Wykonawcy</w:t>
      </w:r>
    </w:p>
    <w:p w14:paraId="55842827" w14:textId="77777777" w:rsidR="00155055" w:rsidRDefault="00155055" w:rsidP="00155055">
      <w:pPr>
        <w:jc w:val="right"/>
      </w:pPr>
    </w:p>
    <w:p w14:paraId="4A053343" w14:textId="77777777" w:rsidR="00155055" w:rsidRDefault="00155055" w:rsidP="00155055">
      <w:pPr>
        <w:jc w:val="right"/>
      </w:pPr>
    </w:p>
    <w:p w14:paraId="448C7C0A" w14:textId="77777777" w:rsidR="00155055" w:rsidRDefault="00155055" w:rsidP="00155055">
      <w:pPr>
        <w:jc w:val="right"/>
      </w:pPr>
    </w:p>
    <w:p w14:paraId="5C7F5848" w14:textId="77777777" w:rsidR="00155055" w:rsidRDefault="00155055" w:rsidP="00155055">
      <w:pPr>
        <w:jc w:val="right"/>
      </w:pPr>
    </w:p>
    <w:p w14:paraId="1C6ABB65" w14:textId="77777777" w:rsidR="00155055" w:rsidRDefault="00155055" w:rsidP="00155055">
      <w:pPr>
        <w:jc w:val="right"/>
      </w:pPr>
    </w:p>
    <w:p w14:paraId="45A3C11F" w14:textId="77777777" w:rsidR="00155055" w:rsidRDefault="00155055" w:rsidP="00155055">
      <w:pPr>
        <w:jc w:val="right"/>
      </w:pPr>
    </w:p>
    <w:p w14:paraId="36349B47" w14:textId="77777777" w:rsidR="00155055" w:rsidRDefault="00155055" w:rsidP="00155055">
      <w:pPr>
        <w:jc w:val="right"/>
      </w:pPr>
    </w:p>
    <w:p w14:paraId="1B35C48B" w14:textId="6FBFCF2D" w:rsidR="00155055" w:rsidRDefault="00155055" w:rsidP="00155055">
      <w:pPr>
        <w:jc w:val="right"/>
      </w:pPr>
    </w:p>
    <w:p w14:paraId="2BAF8EFA" w14:textId="77777777" w:rsidR="00155055" w:rsidRDefault="00155055" w:rsidP="00487BB8"/>
    <w:p w14:paraId="090CE397" w14:textId="77777777" w:rsidR="00155055" w:rsidRDefault="00155055" w:rsidP="00155055">
      <w:pPr>
        <w:jc w:val="right"/>
      </w:pP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671"/>
        <w:gridCol w:w="850"/>
        <w:gridCol w:w="709"/>
        <w:gridCol w:w="1134"/>
        <w:gridCol w:w="1134"/>
        <w:gridCol w:w="850"/>
        <w:gridCol w:w="1276"/>
        <w:gridCol w:w="1922"/>
      </w:tblGrid>
      <w:tr w:rsidR="00155055" w:rsidRPr="0080413F" w14:paraId="6DEEC6C2" w14:textId="77777777" w:rsidTr="00A76C56">
        <w:trPr>
          <w:jc w:val="center"/>
        </w:trPr>
        <w:tc>
          <w:tcPr>
            <w:tcW w:w="539" w:type="dxa"/>
            <w:shd w:val="clear" w:color="auto" w:fill="D9D9D9"/>
            <w:vAlign w:val="center"/>
          </w:tcPr>
          <w:p w14:paraId="4E83D85E" w14:textId="77777777" w:rsidR="00155055" w:rsidRPr="0080413F" w:rsidRDefault="00155055"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14:paraId="3310770D" w14:textId="77777777" w:rsidR="00155055" w:rsidRPr="0080413F" w:rsidRDefault="00155055" w:rsidP="00A76C56">
            <w:pPr>
              <w:widowControl w:val="0"/>
              <w:jc w:val="both"/>
              <w:rPr>
                <w:b/>
                <w:bCs/>
                <w:color w:val="000000"/>
              </w:rPr>
            </w:pPr>
            <w:r w:rsidRPr="0080413F">
              <w:rPr>
                <w:b/>
                <w:bCs/>
                <w:color w:val="000000"/>
              </w:rPr>
              <w:t>Przedmiot zamówienia</w:t>
            </w:r>
          </w:p>
          <w:p w14:paraId="19B3EC97" w14:textId="306F7352" w:rsidR="00155055" w:rsidRPr="0080413F" w:rsidRDefault="00155055" w:rsidP="00A76C56">
            <w:pPr>
              <w:widowControl w:val="0"/>
              <w:spacing w:after="120"/>
              <w:jc w:val="both"/>
              <w:rPr>
                <w:b/>
                <w:bCs/>
                <w:i/>
                <w:color w:val="000000"/>
              </w:rPr>
            </w:pPr>
            <w:r w:rsidRPr="0080413F">
              <w:rPr>
                <w:b/>
                <w:bCs/>
                <w:i/>
                <w:color w:val="000000"/>
              </w:rPr>
              <w:t xml:space="preserve">Pakiet </w:t>
            </w:r>
            <w:r>
              <w:rPr>
                <w:b/>
                <w:bCs/>
                <w:i/>
                <w:color w:val="000000"/>
              </w:rPr>
              <w:t>9</w:t>
            </w:r>
            <w:r w:rsidR="00487BB8">
              <w:rPr>
                <w:b/>
                <w:bCs/>
                <w:i/>
                <w:color w:val="000000"/>
              </w:rPr>
              <w:t xml:space="preserve">: </w:t>
            </w:r>
            <w:bookmarkStart w:id="27" w:name="_Hlk86749090"/>
            <w:r w:rsidR="00487BB8" w:rsidRPr="008B2AD5">
              <w:rPr>
                <w:bCs/>
              </w:rPr>
              <w:t>Materiały eksploatacyjne do aparatury medycznej</w:t>
            </w:r>
            <w:r w:rsidR="00487BB8">
              <w:rPr>
                <w:bCs/>
              </w:rPr>
              <w:t xml:space="preserve"> </w:t>
            </w:r>
            <w:r w:rsidR="00487BB8" w:rsidRPr="002D78F5">
              <w:rPr>
                <w:b/>
                <w:bCs/>
              </w:rPr>
              <w:t xml:space="preserve">kompatybilne </w:t>
            </w:r>
            <w:r w:rsidR="00487BB8" w:rsidRPr="002D78F5">
              <w:rPr>
                <w:b/>
              </w:rPr>
              <w:t>z aparatem do elektrokoagulacji ERBE ICC 300, ERBE VIO 300 D oraz BOWA ARC 303</w:t>
            </w:r>
            <w:bookmarkEnd w:id="27"/>
          </w:p>
        </w:tc>
        <w:tc>
          <w:tcPr>
            <w:tcW w:w="850" w:type="dxa"/>
            <w:shd w:val="clear" w:color="auto" w:fill="D9D9D9"/>
            <w:vAlign w:val="center"/>
          </w:tcPr>
          <w:p w14:paraId="26881F8B" w14:textId="77777777" w:rsidR="00155055" w:rsidRPr="0080413F" w:rsidRDefault="00155055"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14:paraId="4F2EE44C" w14:textId="77777777" w:rsidR="00155055" w:rsidRPr="0080413F" w:rsidRDefault="00155055"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14:paraId="54F9186A" w14:textId="77777777" w:rsidR="00155055" w:rsidRPr="0080413F" w:rsidRDefault="00155055" w:rsidP="00A76C56">
            <w:pPr>
              <w:widowControl w:val="0"/>
              <w:jc w:val="center"/>
              <w:rPr>
                <w:b/>
                <w:bCs/>
                <w:color w:val="000000"/>
              </w:rPr>
            </w:pPr>
            <w:r w:rsidRPr="0080413F">
              <w:rPr>
                <w:b/>
                <w:bCs/>
                <w:color w:val="000000"/>
              </w:rPr>
              <w:t xml:space="preserve">Cena </w:t>
            </w:r>
            <w:proofErr w:type="spellStart"/>
            <w:r w:rsidRPr="0080413F">
              <w:rPr>
                <w:b/>
                <w:bCs/>
                <w:color w:val="000000"/>
              </w:rPr>
              <w:t>jed</w:t>
            </w:r>
            <w:proofErr w:type="spellEnd"/>
            <w:r w:rsidRPr="0080413F">
              <w:rPr>
                <w:b/>
                <w:bCs/>
                <w:color w:val="000000"/>
              </w:rPr>
              <w:t>.</w:t>
            </w:r>
          </w:p>
          <w:p w14:paraId="732A8E6B" w14:textId="77777777" w:rsidR="00155055" w:rsidRPr="0080413F" w:rsidRDefault="00155055"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14:paraId="42A69F00" w14:textId="77777777" w:rsidR="00155055" w:rsidRPr="0080413F" w:rsidRDefault="00155055" w:rsidP="00A76C56">
            <w:pPr>
              <w:widowControl w:val="0"/>
              <w:jc w:val="center"/>
              <w:rPr>
                <w:b/>
                <w:bCs/>
                <w:color w:val="000000"/>
              </w:rPr>
            </w:pPr>
            <w:r w:rsidRPr="0080413F">
              <w:rPr>
                <w:b/>
                <w:bCs/>
                <w:color w:val="000000"/>
              </w:rPr>
              <w:t>Wartość</w:t>
            </w:r>
          </w:p>
          <w:p w14:paraId="0D2E8DDB" w14:textId="77777777" w:rsidR="00155055" w:rsidRPr="0080413F" w:rsidRDefault="00155055"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14:paraId="4E04CFA4" w14:textId="77777777" w:rsidR="00155055" w:rsidRPr="0080413F" w:rsidRDefault="00155055"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14:paraId="299EB28D" w14:textId="77777777" w:rsidR="00155055" w:rsidRPr="0080413F" w:rsidRDefault="00155055"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14:paraId="48349B3F" w14:textId="77777777" w:rsidR="00155055" w:rsidRPr="0080413F" w:rsidRDefault="00155055" w:rsidP="00A76C56">
            <w:pPr>
              <w:widowControl w:val="0"/>
              <w:jc w:val="center"/>
              <w:rPr>
                <w:b/>
                <w:bCs/>
                <w:color w:val="000000"/>
              </w:rPr>
            </w:pPr>
            <w:r w:rsidRPr="0080413F">
              <w:rPr>
                <w:b/>
                <w:bCs/>
                <w:color w:val="000000"/>
              </w:rPr>
              <w:t>Nazwa handlowa /</w:t>
            </w:r>
          </w:p>
          <w:p w14:paraId="2534996E" w14:textId="77777777" w:rsidR="00155055" w:rsidRPr="0080413F" w:rsidRDefault="00155055" w:rsidP="00A76C56">
            <w:pPr>
              <w:widowControl w:val="0"/>
              <w:spacing w:after="120"/>
              <w:jc w:val="center"/>
              <w:rPr>
                <w:b/>
                <w:bCs/>
                <w:color w:val="000000"/>
                <w:highlight w:val="yellow"/>
              </w:rPr>
            </w:pPr>
            <w:r w:rsidRPr="0080413F">
              <w:rPr>
                <w:b/>
                <w:bCs/>
                <w:color w:val="000000"/>
              </w:rPr>
              <w:t>nr katalogowy</w:t>
            </w:r>
          </w:p>
        </w:tc>
      </w:tr>
      <w:tr w:rsidR="00641DED" w:rsidRPr="0080413F" w14:paraId="73CD5E0D" w14:textId="77777777" w:rsidTr="00A76C56">
        <w:trPr>
          <w:jc w:val="center"/>
        </w:trPr>
        <w:tc>
          <w:tcPr>
            <w:tcW w:w="539" w:type="dxa"/>
            <w:vAlign w:val="center"/>
          </w:tcPr>
          <w:p w14:paraId="7C4BEA59" w14:textId="77777777" w:rsidR="00641DED" w:rsidRPr="0080413F" w:rsidRDefault="00641DED" w:rsidP="00641DED">
            <w:pPr>
              <w:jc w:val="center"/>
            </w:pPr>
            <w:r w:rsidRPr="0080413F">
              <w:t>1.</w:t>
            </w:r>
          </w:p>
        </w:tc>
        <w:tc>
          <w:tcPr>
            <w:tcW w:w="5671" w:type="dxa"/>
            <w:vAlign w:val="center"/>
          </w:tcPr>
          <w:p w14:paraId="5A6CE68E" w14:textId="77777777" w:rsidR="00641DED" w:rsidRPr="003F1DAC" w:rsidRDefault="00641DED" w:rsidP="00641DED">
            <w:pPr>
              <w:jc w:val="both"/>
            </w:pPr>
            <w:bookmarkStart w:id="28" w:name="_Hlk86749124"/>
            <w:r w:rsidRPr="003F1DAC">
              <w:t xml:space="preserve">Jednorazowy uchwyt elektrod </w:t>
            </w:r>
            <w:proofErr w:type="spellStart"/>
            <w:r w:rsidRPr="003F1DAC">
              <w:t>monopolarnych</w:t>
            </w:r>
            <w:proofErr w:type="spellEnd"/>
            <w:r w:rsidRPr="003F1DAC">
              <w:t xml:space="preserve"> z 2 przyciskami sterylny z elektrodą </w:t>
            </w:r>
            <w:proofErr w:type="spellStart"/>
            <w:r w:rsidRPr="003F1DAC">
              <w:t>szpatułkową</w:t>
            </w:r>
            <w:proofErr w:type="spellEnd"/>
            <w:r w:rsidRPr="003F1DAC">
              <w:t xml:space="preserve"> z kablem przyłączeniowym </w:t>
            </w:r>
            <w:r w:rsidRPr="003F1DAC">
              <w:br/>
              <w:t xml:space="preserve">o długości 3,5m </w:t>
            </w:r>
            <w:r w:rsidRPr="003F1DAC">
              <w:rPr>
                <w:i/>
              </w:rPr>
              <w:t>(+/- 0,5m</w:t>
            </w:r>
            <w:r w:rsidRPr="003F1DAC">
              <w:t xml:space="preserve">) </w:t>
            </w:r>
            <w:bookmarkEnd w:id="28"/>
          </w:p>
          <w:p w14:paraId="076A4B80" w14:textId="1ED5C24F" w:rsidR="00641DED" w:rsidRPr="003F1DAC" w:rsidRDefault="00641DED" w:rsidP="00641DED">
            <w:pPr>
              <w:jc w:val="both"/>
            </w:pPr>
            <w:r w:rsidRPr="003F1DAC">
              <w:rPr>
                <w:i/>
              </w:rPr>
              <w:t>Wyrób medyczny</w:t>
            </w:r>
          </w:p>
        </w:tc>
        <w:tc>
          <w:tcPr>
            <w:tcW w:w="850" w:type="dxa"/>
            <w:vAlign w:val="center"/>
          </w:tcPr>
          <w:p w14:paraId="13DF2806" w14:textId="236D90AC" w:rsidR="00641DED" w:rsidRPr="003F1DAC" w:rsidRDefault="00641DED" w:rsidP="00641DED">
            <w:pPr>
              <w:jc w:val="center"/>
            </w:pPr>
            <w:r w:rsidRPr="003F1DAC">
              <w:t>sztuka</w:t>
            </w:r>
          </w:p>
        </w:tc>
        <w:tc>
          <w:tcPr>
            <w:tcW w:w="709" w:type="dxa"/>
            <w:vAlign w:val="center"/>
          </w:tcPr>
          <w:p w14:paraId="730F1C55" w14:textId="3D53DE57" w:rsidR="00641DED" w:rsidRPr="003F1DAC" w:rsidRDefault="00641DED" w:rsidP="00641DED">
            <w:pPr>
              <w:jc w:val="center"/>
            </w:pPr>
            <w:r w:rsidRPr="003F1DAC">
              <w:t>500</w:t>
            </w:r>
          </w:p>
        </w:tc>
        <w:tc>
          <w:tcPr>
            <w:tcW w:w="1134" w:type="dxa"/>
            <w:vAlign w:val="center"/>
          </w:tcPr>
          <w:p w14:paraId="25BEE4E3" w14:textId="4E9D336F" w:rsidR="00641DED" w:rsidRPr="003F1DAC" w:rsidRDefault="00641DED" w:rsidP="00641DED">
            <w:pPr>
              <w:jc w:val="center"/>
            </w:pPr>
          </w:p>
        </w:tc>
        <w:tc>
          <w:tcPr>
            <w:tcW w:w="1134" w:type="dxa"/>
            <w:vAlign w:val="center"/>
          </w:tcPr>
          <w:p w14:paraId="275FA39F" w14:textId="2879401C" w:rsidR="00641DED" w:rsidRPr="003F1DAC" w:rsidRDefault="00641DED" w:rsidP="00641DED">
            <w:pPr>
              <w:jc w:val="center"/>
            </w:pPr>
          </w:p>
        </w:tc>
        <w:tc>
          <w:tcPr>
            <w:tcW w:w="850" w:type="dxa"/>
            <w:vAlign w:val="center"/>
          </w:tcPr>
          <w:p w14:paraId="1B14C55C" w14:textId="43D7C3FA" w:rsidR="00641DED" w:rsidRPr="003F1DAC" w:rsidRDefault="00641DED" w:rsidP="00641DED">
            <w:pPr>
              <w:jc w:val="center"/>
            </w:pPr>
            <w:r w:rsidRPr="003F1DAC">
              <w:t>8%</w:t>
            </w:r>
          </w:p>
        </w:tc>
        <w:tc>
          <w:tcPr>
            <w:tcW w:w="1276" w:type="dxa"/>
          </w:tcPr>
          <w:p w14:paraId="06E40F8D" w14:textId="77777777" w:rsidR="00641DED" w:rsidRPr="0080413F" w:rsidRDefault="00641DED" w:rsidP="00641DED">
            <w:pPr>
              <w:widowControl w:val="0"/>
              <w:spacing w:after="120"/>
              <w:jc w:val="right"/>
              <w:rPr>
                <w:b/>
                <w:bCs/>
                <w:color w:val="000000"/>
              </w:rPr>
            </w:pPr>
          </w:p>
        </w:tc>
        <w:tc>
          <w:tcPr>
            <w:tcW w:w="1922" w:type="dxa"/>
          </w:tcPr>
          <w:p w14:paraId="76353F61" w14:textId="77777777" w:rsidR="00641DED" w:rsidRPr="0080413F" w:rsidRDefault="00641DED" w:rsidP="00641DED">
            <w:pPr>
              <w:widowControl w:val="0"/>
              <w:spacing w:after="120"/>
              <w:jc w:val="right"/>
              <w:rPr>
                <w:b/>
                <w:bCs/>
                <w:color w:val="000000"/>
              </w:rPr>
            </w:pPr>
          </w:p>
        </w:tc>
      </w:tr>
      <w:tr w:rsidR="00641DED" w:rsidRPr="0080413F" w14:paraId="726B08E8" w14:textId="77777777" w:rsidTr="00A76C56">
        <w:trPr>
          <w:jc w:val="center"/>
        </w:trPr>
        <w:tc>
          <w:tcPr>
            <w:tcW w:w="539" w:type="dxa"/>
            <w:vAlign w:val="center"/>
          </w:tcPr>
          <w:p w14:paraId="0CAE6FF3" w14:textId="63387D2D" w:rsidR="00641DED" w:rsidRPr="0080413F" w:rsidRDefault="00641DED" w:rsidP="00641DED">
            <w:pPr>
              <w:jc w:val="center"/>
            </w:pPr>
            <w:r>
              <w:t>2.</w:t>
            </w:r>
          </w:p>
        </w:tc>
        <w:tc>
          <w:tcPr>
            <w:tcW w:w="5671" w:type="dxa"/>
            <w:vAlign w:val="center"/>
          </w:tcPr>
          <w:p w14:paraId="1B096F8F" w14:textId="31319D8B" w:rsidR="00641DED" w:rsidRPr="003F1DAC" w:rsidRDefault="0042773E" w:rsidP="00641DED">
            <w:pPr>
              <w:jc w:val="both"/>
            </w:pPr>
            <w:r w:rsidRPr="0042773E">
              <w:t xml:space="preserve">Pinceta bipolarna CLASSIC </w:t>
            </w:r>
            <w:r w:rsidRPr="0042773E">
              <w:rPr>
                <w:color w:val="FF0000"/>
              </w:rPr>
              <w:t>o długości 110mm (+/- 5mm)</w:t>
            </w:r>
            <w:r w:rsidRPr="0042773E">
              <w:t xml:space="preserve">, krótko zagięta, końcówki ostre. </w:t>
            </w:r>
            <w:r w:rsidRPr="00B961F3">
              <w:rPr>
                <w:i/>
              </w:rPr>
              <w:t>Wyrób medyczny.</w:t>
            </w:r>
          </w:p>
        </w:tc>
        <w:tc>
          <w:tcPr>
            <w:tcW w:w="850" w:type="dxa"/>
            <w:vAlign w:val="center"/>
          </w:tcPr>
          <w:p w14:paraId="54096FDA" w14:textId="3CA2FEE7" w:rsidR="00641DED" w:rsidRPr="003F1DAC" w:rsidRDefault="00641DED" w:rsidP="00641DED">
            <w:pPr>
              <w:jc w:val="center"/>
            </w:pPr>
            <w:r w:rsidRPr="003F1DAC">
              <w:t>sztuka</w:t>
            </w:r>
          </w:p>
        </w:tc>
        <w:tc>
          <w:tcPr>
            <w:tcW w:w="709" w:type="dxa"/>
            <w:vAlign w:val="center"/>
          </w:tcPr>
          <w:p w14:paraId="0914F329" w14:textId="5419BA02" w:rsidR="00641DED" w:rsidRPr="003F1DAC" w:rsidRDefault="00641DED" w:rsidP="00641DED">
            <w:pPr>
              <w:jc w:val="center"/>
            </w:pPr>
            <w:r w:rsidRPr="003F1DAC">
              <w:t>1</w:t>
            </w:r>
          </w:p>
        </w:tc>
        <w:tc>
          <w:tcPr>
            <w:tcW w:w="1134" w:type="dxa"/>
            <w:vAlign w:val="center"/>
          </w:tcPr>
          <w:p w14:paraId="03C13421" w14:textId="2B78C618" w:rsidR="00641DED" w:rsidRPr="003F1DAC" w:rsidRDefault="00641DED" w:rsidP="00641DED">
            <w:pPr>
              <w:jc w:val="center"/>
            </w:pPr>
          </w:p>
        </w:tc>
        <w:tc>
          <w:tcPr>
            <w:tcW w:w="1134" w:type="dxa"/>
            <w:vAlign w:val="center"/>
          </w:tcPr>
          <w:p w14:paraId="25F98D5D" w14:textId="7FCB0B2D" w:rsidR="00641DED" w:rsidRPr="003F1DAC" w:rsidRDefault="00641DED" w:rsidP="00641DED">
            <w:pPr>
              <w:jc w:val="center"/>
            </w:pPr>
          </w:p>
        </w:tc>
        <w:tc>
          <w:tcPr>
            <w:tcW w:w="850" w:type="dxa"/>
            <w:vAlign w:val="center"/>
          </w:tcPr>
          <w:p w14:paraId="71B0E52D" w14:textId="47861D78" w:rsidR="00641DED" w:rsidRPr="003F1DAC" w:rsidRDefault="00641DED" w:rsidP="00641DED">
            <w:pPr>
              <w:jc w:val="center"/>
            </w:pPr>
            <w:r w:rsidRPr="003F1DAC">
              <w:t>8%</w:t>
            </w:r>
          </w:p>
        </w:tc>
        <w:tc>
          <w:tcPr>
            <w:tcW w:w="1276" w:type="dxa"/>
          </w:tcPr>
          <w:p w14:paraId="2A54D8A0" w14:textId="77777777" w:rsidR="00641DED" w:rsidRPr="0080413F" w:rsidRDefault="00641DED" w:rsidP="00641DED">
            <w:pPr>
              <w:widowControl w:val="0"/>
              <w:spacing w:after="120"/>
              <w:jc w:val="right"/>
              <w:rPr>
                <w:b/>
                <w:bCs/>
                <w:color w:val="000000"/>
              </w:rPr>
            </w:pPr>
          </w:p>
        </w:tc>
        <w:tc>
          <w:tcPr>
            <w:tcW w:w="1922" w:type="dxa"/>
          </w:tcPr>
          <w:p w14:paraId="14072D8C" w14:textId="77777777" w:rsidR="00641DED" w:rsidRPr="0080413F" w:rsidRDefault="00641DED" w:rsidP="00641DED">
            <w:pPr>
              <w:widowControl w:val="0"/>
              <w:spacing w:after="120"/>
              <w:jc w:val="right"/>
              <w:rPr>
                <w:b/>
                <w:bCs/>
                <w:color w:val="000000"/>
              </w:rPr>
            </w:pPr>
          </w:p>
        </w:tc>
      </w:tr>
      <w:tr w:rsidR="00641DED" w:rsidRPr="0080413F" w14:paraId="3806F2FD" w14:textId="77777777" w:rsidTr="00A76C56">
        <w:trPr>
          <w:jc w:val="center"/>
        </w:trPr>
        <w:tc>
          <w:tcPr>
            <w:tcW w:w="539" w:type="dxa"/>
            <w:vAlign w:val="center"/>
          </w:tcPr>
          <w:p w14:paraId="75D9C18E" w14:textId="70EB0DEA" w:rsidR="00641DED" w:rsidRDefault="00641DED" w:rsidP="00641DED">
            <w:pPr>
              <w:jc w:val="center"/>
            </w:pPr>
            <w:r>
              <w:t>3.</w:t>
            </w:r>
          </w:p>
        </w:tc>
        <w:tc>
          <w:tcPr>
            <w:tcW w:w="5671" w:type="dxa"/>
            <w:vAlign w:val="center"/>
          </w:tcPr>
          <w:p w14:paraId="3DE34ACA" w14:textId="137710D5" w:rsidR="00641DED" w:rsidRPr="003F1DAC" w:rsidRDefault="00B961F3" w:rsidP="00641DED">
            <w:pPr>
              <w:jc w:val="both"/>
              <w:rPr>
                <w:i/>
                <w:iCs/>
              </w:rPr>
            </w:pPr>
            <w:r w:rsidRPr="00B961F3">
              <w:t xml:space="preserve">Pinceta bipolarna CLASSIC </w:t>
            </w:r>
            <w:r w:rsidRPr="00B961F3">
              <w:rPr>
                <w:color w:val="FF0000"/>
              </w:rPr>
              <w:t>o długości 110mm (+/- 5mm)</w:t>
            </w:r>
            <w:r w:rsidRPr="00B961F3">
              <w:t>, prosta, końcówki ostre.</w:t>
            </w:r>
            <w:r>
              <w:t xml:space="preserve"> </w:t>
            </w:r>
            <w:r w:rsidRPr="00B961F3">
              <w:rPr>
                <w:i/>
              </w:rPr>
              <w:t>Wyrób medyczny</w:t>
            </w:r>
          </w:p>
        </w:tc>
        <w:tc>
          <w:tcPr>
            <w:tcW w:w="850" w:type="dxa"/>
            <w:vAlign w:val="center"/>
          </w:tcPr>
          <w:p w14:paraId="53B8F7EE" w14:textId="228A1781" w:rsidR="00641DED" w:rsidRPr="003F1DAC" w:rsidRDefault="00641DED" w:rsidP="00641DED">
            <w:pPr>
              <w:jc w:val="center"/>
            </w:pPr>
            <w:r w:rsidRPr="003F1DAC">
              <w:t>sztuka</w:t>
            </w:r>
          </w:p>
        </w:tc>
        <w:tc>
          <w:tcPr>
            <w:tcW w:w="709" w:type="dxa"/>
            <w:vAlign w:val="center"/>
          </w:tcPr>
          <w:p w14:paraId="7A0C4969" w14:textId="26B47254" w:rsidR="00641DED" w:rsidRPr="003F1DAC" w:rsidRDefault="00641DED" w:rsidP="00641DED">
            <w:pPr>
              <w:jc w:val="center"/>
            </w:pPr>
            <w:r w:rsidRPr="003F1DAC">
              <w:t>1</w:t>
            </w:r>
          </w:p>
        </w:tc>
        <w:tc>
          <w:tcPr>
            <w:tcW w:w="1134" w:type="dxa"/>
            <w:vAlign w:val="center"/>
          </w:tcPr>
          <w:p w14:paraId="44694D30" w14:textId="642380FC" w:rsidR="00641DED" w:rsidRPr="003F1DAC" w:rsidRDefault="00641DED" w:rsidP="00641DED">
            <w:pPr>
              <w:jc w:val="center"/>
            </w:pPr>
          </w:p>
        </w:tc>
        <w:tc>
          <w:tcPr>
            <w:tcW w:w="1134" w:type="dxa"/>
            <w:vAlign w:val="center"/>
          </w:tcPr>
          <w:p w14:paraId="16C2F0A6" w14:textId="53544D3A" w:rsidR="00641DED" w:rsidRPr="003F1DAC" w:rsidRDefault="00641DED" w:rsidP="00641DED">
            <w:pPr>
              <w:jc w:val="center"/>
            </w:pPr>
          </w:p>
        </w:tc>
        <w:tc>
          <w:tcPr>
            <w:tcW w:w="850" w:type="dxa"/>
            <w:vAlign w:val="center"/>
          </w:tcPr>
          <w:p w14:paraId="4F96CB59" w14:textId="7F2561A7" w:rsidR="00641DED" w:rsidRPr="003F1DAC" w:rsidRDefault="00641DED" w:rsidP="00641DED">
            <w:pPr>
              <w:jc w:val="center"/>
            </w:pPr>
            <w:r w:rsidRPr="003F1DAC">
              <w:t>8%</w:t>
            </w:r>
          </w:p>
        </w:tc>
        <w:tc>
          <w:tcPr>
            <w:tcW w:w="1276" w:type="dxa"/>
          </w:tcPr>
          <w:p w14:paraId="6703F444" w14:textId="77777777" w:rsidR="00641DED" w:rsidRPr="0080413F" w:rsidRDefault="00641DED" w:rsidP="00641DED">
            <w:pPr>
              <w:widowControl w:val="0"/>
              <w:spacing w:after="120"/>
              <w:jc w:val="right"/>
              <w:rPr>
                <w:b/>
                <w:bCs/>
                <w:color w:val="000000"/>
              </w:rPr>
            </w:pPr>
          </w:p>
        </w:tc>
        <w:tc>
          <w:tcPr>
            <w:tcW w:w="1922" w:type="dxa"/>
          </w:tcPr>
          <w:p w14:paraId="1DBEB3DD" w14:textId="77777777" w:rsidR="00641DED" w:rsidRPr="0080413F" w:rsidRDefault="00641DED" w:rsidP="00641DED">
            <w:pPr>
              <w:widowControl w:val="0"/>
              <w:spacing w:after="120"/>
              <w:jc w:val="right"/>
              <w:rPr>
                <w:b/>
                <w:bCs/>
                <w:color w:val="000000"/>
              </w:rPr>
            </w:pPr>
          </w:p>
        </w:tc>
      </w:tr>
      <w:tr w:rsidR="00641DED" w:rsidRPr="0080413F" w14:paraId="012B35D9" w14:textId="77777777" w:rsidTr="00A76C56">
        <w:trPr>
          <w:jc w:val="center"/>
        </w:trPr>
        <w:tc>
          <w:tcPr>
            <w:tcW w:w="539" w:type="dxa"/>
            <w:vAlign w:val="center"/>
          </w:tcPr>
          <w:p w14:paraId="3267DE47" w14:textId="09E6FFC7" w:rsidR="00641DED" w:rsidRDefault="00641DED" w:rsidP="00641DED">
            <w:pPr>
              <w:jc w:val="center"/>
            </w:pPr>
            <w:r>
              <w:t>4.</w:t>
            </w:r>
          </w:p>
        </w:tc>
        <w:tc>
          <w:tcPr>
            <w:tcW w:w="5671" w:type="dxa"/>
            <w:vAlign w:val="center"/>
          </w:tcPr>
          <w:p w14:paraId="0DA2CCEE" w14:textId="77777777" w:rsidR="00641DED" w:rsidRPr="003F1DAC" w:rsidRDefault="00641DED" w:rsidP="00641DED">
            <w:pPr>
              <w:autoSpaceDE w:val="0"/>
              <w:autoSpaceDN w:val="0"/>
              <w:adjustRightInd w:val="0"/>
              <w:jc w:val="both"/>
            </w:pPr>
            <w:bookmarkStart w:id="29" w:name="_Hlk86749239"/>
            <w:r w:rsidRPr="003F1DAC">
              <w:t xml:space="preserve">Sterylne czyściki do elektrod 40-50 x 40-50mm z folią samoprzylepną, </w:t>
            </w:r>
          </w:p>
          <w:p w14:paraId="399C8B65" w14:textId="77777777" w:rsidR="00641DED" w:rsidRPr="003F1DAC" w:rsidRDefault="00641DED" w:rsidP="00641DED">
            <w:pPr>
              <w:autoSpaceDE w:val="0"/>
              <w:autoSpaceDN w:val="0"/>
              <w:adjustRightInd w:val="0"/>
              <w:jc w:val="both"/>
            </w:pPr>
            <w:r w:rsidRPr="003F1DAC">
              <w:t>Łączna ilość sztuk 800</w:t>
            </w:r>
          </w:p>
          <w:p w14:paraId="459C7FBA" w14:textId="77777777" w:rsidR="00641DED" w:rsidRPr="003F1DAC" w:rsidRDefault="00641DED" w:rsidP="00641DED">
            <w:pPr>
              <w:autoSpaceDE w:val="0"/>
              <w:autoSpaceDN w:val="0"/>
              <w:adjustRightInd w:val="0"/>
              <w:jc w:val="both"/>
            </w:pPr>
            <w:r w:rsidRPr="003F1DAC">
              <w:t xml:space="preserve">Opakowanie zbiorcze a`100 sztuk. </w:t>
            </w:r>
          </w:p>
          <w:p w14:paraId="5EC1FEE7" w14:textId="77777777" w:rsidR="00641DED" w:rsidRPr="003F1DAC" w:rsidRDefault="00641DED" w:rsidP="00641DED">
            <w:pPr>
              <w:jc w:val="both"/>
              <w:rPr>
                <w:bCs/>
                <w:i/>
              </w:rPr>
            </w:pPr>
            <w:r w:rsidRPr="003F1DAC">
              <w:rPr>
                <w:bCs/>
                <w:i/>
                <w:highlight w:val="lightGray"/>
              </w:rPr>
              <w:t>Zamawiający dopuszcza zmianę wielkości opakowania z zachowaniem zasady proporcjonalności. Zmiana wielkości opakowania nie może mieć wpływu na zmianę ogólnej ilości (sztuk).</w:t>
            </w:r>
            <w:bookmarkEnd w:id="29"/>
          </w:p>
          <w:p w14:paraId="55C71EFC" w14:textId="535CC3D3" w:rsidR="00641DED" w:rsidRPr="003F1DAC" w:rsidRDefault="00641DED" w:rsidP="00641DED">
            <w:pPr>
              <w:jc w:val="both"/>
            </w:pPr>
            <w:r w:rsidRPr="003F1DAC">
              <w:rPr>
                <w:i/>
              </w:rPr>
              <w:t>Wyrób medyczny</w:t>
            </w:r>
          </w:p>
        </w:tc>
        <w:tc>
          <w:tcPr>
            <w:tcW w:w="850" w:type="dxa"/>
            <w:vAlign w:val="center"/>
          </w:tcPr>
          <w:p w14:paraId="52FC978A" w14:textId="76C41C87" w:rsidR="00641DED" w:rsidRPr="003F1DAC" w:rsidRDefault="00641DED" w:rsidP="00641DED">
            <w:pPr>
              <w:jc w:val="center"/>
            </w:pPr>
            <w:r w:rsidRPr="003F1DAC">
              <w:t>opakowanie</w:t>
            </w:r>
          </w:p>
        </w:tc>
        <w:tc>
          <w:tcPr>
            <w:tcW w:w="709" w:type="dxa"/>
            <w:vAlign w:val="center"/>
          </w:tcPr>
          <w:p w14:paraId="3F4E7BD9" w14:textId="5C87709C" w:rsidR="00641DED" w:rsidRPr="003F1DAC" w:rsidRDefault="00641DED" w:rsidP="00641DED">
            <w:pPr>
              <w:jc w:val="center"/>
            </w:pPr>
            <w:r w:rsidRPr="003F1DAC">
              <w:t>8</w:t>
            </w:r>
          </w:p>
        </w:tc>
        <w:tc>
          <w:tcPr>
            <w:tcW w:w="1134" w:type="dxa"/>
            <w:vAlign w:val="center"/>
          </w:tcPr>
          <w:p w14:paraId="40F21131" w14:textId="59370214" w:rsidR="00641DED" w:rsidRPr="003F1DAC" w:rsidRDefault="00641DED" w:rsidP="00641DED">
            <w:pPr>
              <w:jc w:val="center"/>
            </w:pPr>
          </w:p>
        </w:tc>
        <w:tc>
          <w:tcPr>
            <w:tcW w:w="1134" w:type="dxa"/>
            <w:vAlign w:val="center"/>
          </w:tcPr>
          <w:p w14:paraId="218A6B15" w14:textId="4118385C" w:rsidR="00641DED" w:rsidRPr="003F1DAC" w:rsidRDefault="00641DED" w:rsidP="00641DED">
            <w:pPr>
              <w:jc w:val="center"/>
            </w:pPr>
          </w:p>
        </w:tc>
        <w:tc>
          <w:tcPr>
            <w:tcW w:w="850" w:type="dxa"/>
            <w:vAlign w:val="center"/>
          </w:tcPr>
          <w:p w14:paraId="563AB5C8" w14:textId="5820346F" w:rsidR="00641DED" w:rsidRPr="003F1DAC" w:rsidRDefault="00641DED" w:rsidP="00641DED">
            <w:pPr>
              <w:jc w:val="center"/>
            </w:pPr>
            <w:r w:rsidRPr="003F1DAC">
              <w:t>8%</w:t>
            </w:r>
          </w:p>
        </w:tc>
        <w:tc>
          <w:tcPr>
            <w:tcW w:w="1276" w:type="dxa"/>
          </w:tcPr>
          <w:p w14:paraId="255C997E" w14:textId="77777777" w:rsidR="00641DED" w:rsidRPr="0080413F" w:rsidRDefault="00641DED" w:rsidP="00641DED">
            <w:pPr>
              <w:widowControl w:val="0"/>
              <w:spacing w:after="120"/>
              <w:jc w:val="right"/>
              <w:rPr>
                <w:b/>
                <w:bCs/>
                <w:color w:val="000000"/>
              </w:rPr>
            </w:pPr>
          </w:p>
        </w:tc>
        <w:tc>
          <w:tcPr>
            <w:tcW w:w="1922" w:type="dxa"/>
          </w:tcPr>
          <w:p w14:paraId="6C793676" w14:textId="77777777" w:rsidR="00641DED" w:rsidRPr="0080413F" w:rsidRDefault="00641DED" w:rsidP="00641DED">
            <w:pPr>
              <w:widowControl w:val="0"/>
              <w:spacing w:after="120"/>
              <w:jc w:val="right"/>
              <w:rPr>
                <w:b/>
                <w:bCs/>
                <w:color w:val="000000"/>
              </w:rPr>
            </w:pPr>
          </w:p>
        </w:tc>
      </w:tr>
      <w:tr w:rsidR="00641DED" w:rsidRPr="0080413F" w14:paraId="75A5D68E" w14:textId="77777777" w:rsidTr="00A76C56">
        <w:trPr>
          <w:jc w:val="center"/>
        </w:trPr>
        <w:tc>
          <w:tcPr>
            <w:tcW w:w="539" w:type="dxa"/>
            <w:vAlign w:val="center"/>
          </w:tcPr>
          <w:p w14:paraId="0F374B97" w14:textId="03CF39FB" w:rsidR="00641DED" w:rsidRDefault="00641DED" w:rsidP="00641DED">
            <w:pPr>
              <w:jc w:val="center"/>
            </w:pPr>
            <w:r>
              <w:t>5.</w:t>
            </w:r>
          </w:p>
        </w:tc>
        <w:tc>
          <w:tcPr>
            <w:tcW w:w="5671" w:type="dxa"/>
            <w:vAlign w:val="center"/>
          </w:tcPr>
          <w:p w14:paraId="2B7677CB" w14:textId="77777777" w:rsidR="00641DED" w:rsidRPr="003F1DAC" w:rsidRDefault="00641DED" w:rsidP="00641DED">
            <w:pPr>
              <w:jc w:val="both"/>
            </w:pPr>
            <w:bookmarkStart w:id="30" w:name="_Hlk86749311"/>
            <w:r w:rsidRPr="003F1DAC">
              <w:t xml:space="preserve">Jednorazowa elektroda neutralna symetrycznie </w:t>
            </w:r>
            <w:r w:rsidRPr="003F1DAC">
              <w:rPr>
                <w:u w:val="single"/>
              </w:rPr>
              <w:t xml:space="preserve">dzielona </w:t>
            </w:r>
            <w:r w:rsidRPr="003F1DAC">
              <w:t xml:space="preserve">z pierścieniem ekwipotencjalnym </w:t>
            </w:r>
            <w:r w:rsidRPr="003F1DAC">
              <w:rPr>
                <w:u w:val="single"/>
              </w:rPr>
              <w:t>nie mniejszym</w:t>
            </w:r>
            <w:r w:rsidRPr="003F1DAC">
              <w:t xml:space="preserve"> niż 22cm2, oddzielona elektrycznie i mechanicznie od dwóch połówek elektrody.</w:t>
            </w:r>
            <w:bookmarkEnd w:id="30"/>
          </w:p>
          <w:p w14:paraId="575BAC35" w14:textId="290F78BA" w:rsidR="00641DED" w:rsidRPr="003F1DAC" w:rsidRDefault="00641DED" w:rsidP="00641DED">
            <w:pPr>
              <w:jc w:val="both"/>
            </w:pPr>
            <w:r w:rsidRPr="003F1DAC">
              <w:rPr>
                <w:i/>
              </w:rPr>
              <w:t>Wyrób medyczny</w:t>
            </w:r>
          </w:p>
        </w:tc>
        <w:tc>
          <w:tcPr>
            <w:tcW w:w="850" w:type="dxa"/>
            <w:vAlign w:val="center"/>
          </w:tcPr>
          <w:p w14:paraId="72EA4A9D" w14:textId="51531B41" w:rsidR="00641DED" w:rsidRPr="003F1DAC" w:rsidRDefault="00641DED" w:rsidP="00641DED">
            <w:pPr>
              <w:jc w:val="center"/>
            </w:pPr>
            <w:r w:rsidRPr="003F1DAC">
              <w:t>sztuka</w:t>
            </w:r>
          </w:p>
        </w:tc>
        <w:tc>
          <w:tcPr>
            <w:tcW w:w="709" w:type="dxa"/>
            <w:vAlign w:val="center"/>
          </w:tcPr>
          <w:p w14:paraId="213D4F51" w14:textId="7C4979A1" w:rsidR="00641DED" w:rsidRPr="003F1DAC" w:rsidRDefault="00641DED" w:rsidP="00641DED">
            <w:pPr>
              <w:jc w:val="center"/>
            </w:pPr>
            <w:r w:rsidRPr="003F1DAC">
              <w:t>200</w:t>
            </w:r>
          </w:p>
        </w:tc>
        <w:tc>
          <w:tcPr>
            <w:tcW w:w="1134" w:type="dxa"/>
            <w:vAlign w:val="center"/>
          </w:tcPr>
          <w:p w14:paraId="481887A7" w14:textId="7284EF87" w:rsidR="00641DED" w:rsidRPr="003F1DAC" w:rsidRDefault="00641DED" w:rsidP="00641DED">
            <w:pPr>
              <w:jc w:val="center"/>
            </w:pPr>
          </w:p>
        </w:tc>
        <w:tc>
          <w:tcPr>
            <w:tcW w:w="1134" w:type="dxa"/>
            <w:vAlign w:val="center"/>
          </w:tcPr>
          <w:p w14:paraId="7018F878" w14:textId="2E579F3F" w:rsidR="00641DED" w:rsidRPr="003F1DAC" w:rsidRDefault="00641DED" w:rsidP="00641DED">
            <w:pPr>
              <w:jc w:val="center"/>
            </w:pPr>
          </w:p>
        </w:tc>
        <w:tc>
          <w:tcPr>
            <w:tcW w:w="850" w:type="dxa"/>
            <w:vAlign w:val="center"/>
          </w:tcPr>
          <w:p w14:paraId="0900F587" w14:textId="0F3972F3" w:rsidR="00641DED" w:rsidRPr="003F1DAC" w:rsidRDefault="00641DED" w:rsidP="00641DED">
            <w:pPr>
              <w:jc w:val="center"/>
            </w:pPr>
            <w:r w:rsidRPr="003F1DAC">
              <w:t>8%</w:t>
            </w:r>
          </w:p>
        </w:tc>
        <w:tc>
          <w:tcPr>
            <w:tcW w:w="1276" w:type="dxa"/>
          </w:tcPr>
          <w:p w14:paraId="04D7FF1C" w14:textId="77777777" w:rsidR="00641DED" w:rsidRPr="0080413F" w:rsidRDefault="00641DED" w:rsidP="00641DED">
            <w:pPr>
              <w:widowControl w:val="0"/>
              <w:spacing w:after="120"/>
              <w:jc w:val="right"/>
              <w:rPr>
                <w:b/>
                <w:bCs/>
                <w:color w:val="000000"/>
              </w:rPr>
            </w:pPr>
          </w:p>
        </w:tc>
        <w:tc>
          <w:tcPr>
            <w:tcW w:w="1922" w:type="dxa"/>
          </w:tcPr>
          <w:p w14:paraId="6D627816" w14:textId="77777777" w:rsidR="00641DED" w:rsidRPr="0080413F" w:rsidRDefault="00641DED" w:rsidP="00641DED">
            <w:pPr>
              <w:widowControl w:val="0"/>
              <w:spacing w:after="120"/>
              <w:jc w:val="right"/>
              <w:rPr>
                <w:b/>
                <w:bCs/>
                <w:color w:val="000000"/>
              </w:rPr>
            </w:pPr>
          </w:p>
        </w:tc>
      </w:tr>
      <w:tr w:rsidR="00641DED" w:rsidRPr="0080413F" w14:paraId="452A6BE7" w14:textId="77777777" w:rsidTr="00A76C56">
        <w:trPr>
          <w:jc w:val="center"/>
        </w:trPr>
        <w:tc>
          <w:tcPr>
            <w:tcW w:w="8903" w:type="dxa"/>
            <w:gridSpan w:val="5"/>
            <w:shd w:val="clear" w:color="auto" w:fill="D9D9D9"/>
          </w:tcPr>
          <w:p w14:paraId="289E15A1" w14:textId="77777777" w:rsidR="00641DED" w:rsidRPr="0080413F" w:rsidRDefault="00641DED" w:rsidP="00641DED">
            <w:pPr>
              <w:widowControl w:val="0"/>
              <w:spacing w:after="120"/>
              <w:jc w:val="right"/>
              <w:rPr>
                <w:b/>
                <w:bCs/>
                <w:color w:val="000000"/>
              </w:rPr>
            </w:pPr>
            <w:r w:rsidRPr="0080413F">
              <w:rPr>
                <w:b/>
                <w:bCs/>
                <w:color w:val="000000"/>
              </w:rPr>
              <w:t>Razem</w:t>
            </w:r>
          </w:p>
        </w:tc>
        <w:tc>
          <w:tcPr>
            <w:tcW w:w="1134" w:type="dxa"/>
          </w:tcPr>
          <w:p w14:paraId="53B09389" w14:textId="77777777" w:rsidR="00641DED" w:rsidRPr="0080413F" w:rsidRDefault="00641DED" w:rsidP="00641DED">
            <w:pPr>
              <w:widowControl w:val="0"/>
              <w:spacing w:after="120"/>
              <w:jc w:val="right"/>
              <w:rPr>
                <w:b/>
                <w:bCs/>
                <w:color w:val="000000"/>
              </w:rPr>
            </w:pPr>
          </w:p>
        </w:tc>
        <w:tc>
          <w:tcPr>
            <w:tcW w:w="850" w:type="dxa"/>
            <w:shd w:val="clear" w:color="auto" w:fill="D9D9D9"/>
          </w:tcPr>
          <w:p w14:paraId="3818C4A3" w14:textId="77777777" w:rsidR="00641DED" w:rsidRPr="0080413F" w:rsidRDefault="00641DED" w:rsidP="00641DED">
            <w:pPr>
              <w:widowControl w:val="0"/>
              <w:spacing w:after="120"/>
              <w:jc w:val="right"/>
              <w:rPr>
                <w:b/>
                <w:bCs/>
                <w:color w:val="000000"/>
              </w:rPr>
            </w:pPr>
          </w:p>
        </w:tc>
        <w:tc>
          <w:tcPr>
            <w:tcW w:w="1276" w:type="dxa"/>
          </w:tcPr>
          <w:p w14:paraId="293C8133" w14:textId="77777777" w:rsidR="00641DED" w:rsidRPr="0080413F" w:rsidRDefault="00641DED" w:rsidP="00641DED">
            <w:pPr>
              <w:widowControl w:val="0"/>
              <w:spacing w:after="120"/>
              <w:jc w:val="right"/>
              <w:rPr>
                <w:b/>
                <w:bCs/>
                <w:color w:val="000000"/>
              </w:rPr>
            </w:pPr>
          </w:p>
        </w:tc>
        <w:tc>
          <w:tcPr>
            <w:tcW w:w="1922" w:type="dxa"/>
            <w:shd w:val="clear" w:color="auto" w:fill="D9D9D9"/>
          </w:tcPr>
          <w:p w14:paraId="11354F28" w14:textId="77777777" w:rsidR="00641DED" w:rsidRPr="0080413F" w:rsidRDefault="00641DED" w:rsidP="00641DED">
            <w:pPr>
              <w:widowControl w:val="0"/>
              <w:spacing w:after="120"/>
              <w:jc w:val="right"/>
              <w:rPr>
                <w:b/>
                <w:bCs/>
                <w:color w:val="000000"/>
              </w:rPr>
            </w:pPr>
          </w:p>
        </w:tc>
      </w:tr>
    </w:tbl>
    <w:p w14:paraId="077A4381" w14:textId="77777777" w:rsidR="00155055" w:rsidRDefault="00155055" w:rsidP="00155055">
      <w:pPr>
        <w:spacing w:after="120"/>
        <w:rPr>
          <w:b/>
        </w:rPr>
      </w:pPr>
    </w:p>
    <w:p w14:paraId="787C6362" w14:textId="77777777" w:rsidR="00155055" w:rsidRPr="00597DDE" w:rsidRDefault="00155055" w:rsidP="008A1E61">
      <w:pPr>
        <w:jc w:val="both"/>
        <w:rPr>
          <w:b/>
          <w:sz w:val="24"/>
        </w:rPr>
      </w:pPr>
      <w:r w:rsidRPr="00597DDE">
        <w:rPr>
          <w:b/>
        </w:rPr>
        <w:t xml:space="preserve">Wartość brutto Pakietu </w:t>
      </w:r>
      <w:r>
        <w:rPr>
          <w:b/>
        </w:rPr>
        <w:t>9</w:t>
      </w:r>
      <w:r w:rsidRPr="00597DDE">
        <w:rPr>
          <w:b/>
        </w:rPr>
        <w:t xml:space="preserve"> ........................ zł słownie .......................................................................................................... </w:t>
      </w:r>
    </w:p>
    <w:p w14:paraId="56FD974B" w14:textId="77777777" w:rsidR="00155055" w:rsidRPr="00597DDE" w:rsidRDefault="00155055" w:rsidP="008A1E61">
      <w:pPr>
        <w:jc w:val="both"/>
      </w:pPr>
    </w:p>
    <w:p w14:paraId="59A1F947" w14:textId="77777777" w:rsidR="00155055" w:rsidRPr="00597DDE" w:rsidRDefault="00155055" w:rsidP="008A1E61">
      <w:pPr>
        <w:jc w:val="both"/>
      </w:pPr>
      <w:r w:rsidRPr="00597DDE">
        <w:t>w tym:</w:t>
      </w:r>
    </w:p>
    <w:p w14:paraId="35E4FB40" w14:textId="77777777" w:rsidR="00155055" w:rsidRPr="00597DDE" w:rsidRDefault="00155055" w:rsidP="008A1E61">
      <w:pPr>
        <w:jc w:val="both"/>
      </w:pPr>
    </w:p>
    <w:p w14:paraId="2C8793A7" w14:textId="77777777" w:rsidR="00155055" w:rsidRPr="00597DDE" w:rsidRDefault="00155055" w:rsidP="008A1E61">
      <w:pPr>
        <w:jc w:val="both"/>
      </w:pPr>
      <w:r w:rsidRPr="00597DDE">
        <w:t>wartość netto - ........................................ zł</w:t>
      </w:r>
    </w:p>
    <w:p w14:paraId="6838397E" w14:textId="77777777" w:rsidR="00155055" w:rsidRPr="00597DDE" w:rsidRDefault="00155055" w:rsidP="008A1E61">
      <w:pPr>
        <w:jc w:val="both"/>
      </w:pPr>
    </w:p>
    <w:p w14:paraId="64CEABD4" w14:textId="1E3FF62E" w:rsidR="00155055" w:rsidRPr="00597DDE" w:rsidRDefault="00155055" w:rsidP="008A1E61">
      <w:pPr>
        <w:jc w:val="both"/>
      </w:pPr>
      <w:r w:rsidRPr="00597DDE">
        <w:t>podatek VAT - ....................................... zł</w:t>
      </w:r>
    </w:p>
    <w:p w14:paraId="67A2C0DA" w14:textId="77777777" w:rsidR="00155055" w:rsidRPr="00597DDE" w:rsidRDefault="00155055" w:rsidP="00155055">
      <w:pPr>
        <w:jc w:val="right"/>
      </w:pPr>
    </w:p>
    <w:p w14:paraId="69CD470E" w14:textId="77777777" w:rsidR="00155055" w:rsidRPr="00597DDE" w:rsidRDefault="00155055" w:rsidP="00155055">
      <w:pPr>
        <w:jc w:val="right"/>
      </w:pPr>
      <w:r w:rsidRPr="00597DDE">
        <w:t>………………………</w:t>
      </w:r>
    </w:p>
    <w:p w14:paraId="032BD874" w14:textId="2729D10E" w:rsidR="00155055" w:rsidRDefault="00155055" w:rsidP="00155055">
      <w:pPr>
        <w:jc w:val="right"/>
      </w:pPr>
      <w:r w:rsidRPr="00597DDE">
        <w:t xml:space="preserve">                                                                                                                                                                         podpis Wykonawcy</w:t>
      </w:r>
    </w:p>
    <w:p w14:paraId="0A45CE05" w14:textId="77777777" w:rsidR="00285A2D" w:rsidRDefault="00285A2D" w:rsidP="00155055">
      <w:pPr>
        <w:jc w:val="right"/>
      </w:pPr>
    </w:p>
    <w:p w14:paraId="044C2405" w14:textId="77777777" w:rsidR="00155055" w:rsidRDefault="00155055" w:rsidP="00487BB8"/>
    <w:p w14:paraId="780E8F3B" w14:textId="77777777" w:rsidR="00155055" w:rsidRDefault="00155055" w:rsidP="00155055">
      <w:pPr>
        <w:jc w:val="right"/>
      </w:pP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671"/>
        <w:gridCol w:w="850"/>
        <w:gridCol w:w="709"/>
        <w:gridCol w:w="1134"/>
        <w:gridCol w:w="1134"/>
        <w:gridCol w:w="850"/>
        <w:gridCol w:w="1276"/>
        <w:gridCol w:w="1922"/>
      </w:tblGrid>
      <w:tr w:rsidR="00155055" w:rsidRPr="0080413F" w14:paraId="3CD5E5DB" w14:textId="77777777" w:rsidTr="00A76C56">
        <w:trPr>
          <w:jc w:val="center"/>
        </w:trPr>
        <w:tc>
          <w:tcPr>
            <w:tcW w:w="539" w:type="dxa"/>
            <w:shd w:val="clear" w:color="auto" w:fill="D9D9D9"/>
            <w:vAlign w:val="center"/>
          </w:tcPr>
          <w:p w14:paraId="6199CC35" w14:textId="77777777" w:rsidR="00155055" w:rsidRPr="0080413F" w:rsidRDefault="00155055" w:rsidP="00A76C56">
            <w:pPr>
              <w:widowControl w:val="0"/>
              <w:spacing w:after="120"/>
              <w:jc w:val="center"/>
              <w:rPr>
                <w:b/>
                <w:bCs/>
                <w:color w:val="000000"/>
              </w:rPr>
            </w:pPr>
            <w:bookmarkStart w:id="31" w:name="_Hlk82162732"/>
            <w:r w:rsidRPr="0080413F">
              <w:rPr>
                <w:b/>
                <w:bCs/>
                <w:color w:val="000000"/>
              </w:rPr>
              <w:lastRenderedPageBreak/>
              <w:t>l.p.</w:t>
            </w:r>
          </w:p>
        </w:tc>
        <w:tc>
          <w:tcPr>
            <w:tcW w:w="5671" w:type="dxa"/>
            <w:shd w:val="clear" w:color="auto" w:fill="D9D9D9"/>
            <w:vAlign w:val="center"/>
          </w:tcPr>
          <w:p w14:paraId="643BFE2B" w14:textId="77777777" w:rsidR="00155055" w:rsidRPr="0080413F" w:rsidRDefault="00155055" w:rsidP="00A76C56">
            <w:pPr>
              <w:widowControl w:val="0"/>
              <w:jc w:val="both"/>
              <w:rPr>
                <w:b/>
                <w:bCs/>
                <w:color w:val="000000"/>
              </w:rPr>
            </w:pPr>
            <w:r w:rsidRPr="0080413F">
              <w:rPr>
                <w:b/>
                <w:bCs/>
                <w:color w:val="000000"/>
              </w:rPr>
              <w:t>Przedmiot zamówienia</w:t>
            </w:r>
          </w:p>
          <w:p w14:paraId="6C92AD8E" w14:textId="52AB0B72" w:rsidR="00155055" w:rsidRPr="0080413F" w:rsidRDefault="00155055" w:rsidP="00A76C56">
            <w:pPr>
              <w:widowControl w:val="0"/>
              <w:spacing w:after="120"/>
              <w:jc w:val="both"/>
              <w:rPr>
                <w:b/>
                <w:bCs/>
                <w:i/>
                <w:color w:val="000000"/>
              </w:rPr>
            </w:pPr>
            <w:r w:rsidRPr="0080413F">
              <w:rPr>
                <w:b/>
                <w:bCs/>
                <w:i/>
                <w:color w:val="000000"/>
              </w:rPr>
              <w:t xml:space="preserve">Pakiet </w:t>
            </w:r>
            <w:r>
              <w:rPr>
                <w:b/>
                <w:bCs/>
                <w:i/>
                <w:color w:val="000000"/>
              </w:rPr>
              <w:t>10</w:t>
            </w:r>
            <w:r w:rsidR="00487BB8">
              <w:rPr>
                <w:b/>
                <w:bCs/>
                <w:i/>
                <w:color w:val="000000"/>
              </w:rPr>
              <w:t xml:space="preserve">: </w:t>
            </w:r>
            <w:bookmarkStart w:id="32" w:name="_Hlk86749373"/>
            <w:r w:rsidR="00487BB8" w:rsidRPr="008B2AD5">
              <w:rPr>
                <w:bCs/>
              </w:rPr>
              <w:t>Materiały eksploatacyjne do aparatury medycznej</w:t>
            </w:r>
            <w:r w:rsidR="00487BB8">
              <w:rPr>
                <w:bCs/>
              </w:rPr>
              <w:t xml:space="preserve"> </w:t>
            </w:r>
            <w:r w:rsidR="00487BB8" w:rsidRPr="00981C91">
              <w:rPr>
                <w:b/>
              </w:rPr>
              <w:t>kompatybilne z aparatem do elektrokoagulacji BOWA ARC 303.</w:t>
            </w:r>
            <w:bookmarkEnd w:id="32"/>
          </w:p>
        </w:tc>
        <w:tc>
          <w:tcPr>
            <w:tcW w:w="850" w:type="dxa"/>
            <w:shd w:val="clear" w:color="auto" w:fill="D9D9D9"/>
            <w:vAlign w:val="center"/>
          </w:tcPr>
          <w:p w14:paraId="52191D0B" w14:textId="77777777" w:rsidR="00155055" w:rsidRPr="0080413F" w:rsidRDefault="00155055"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14:paraId="287BFD99" w14:textId="77777777" w:rsidR="00155055" w:rsidRPr="0080413F" w:rsidRDefault="00155055"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14:paraId="37BC9ED0" w14:textId="77777777" w:rsidR="00155055" w:rsidRPr="0080413F" w:rsidRDefault="00155055" w:rsidP="00A76C56">
            <w:pPr>
              <w:widowControl w:val="0"/>
              <w:jc w:val="center"/>
              <w:rPr>
                <w:b/>
                <w:bCs/>
                <w:color w:val="000000"/>
              </w:rPr>
            </w:pPr>
            <w:r w:rsidRPr="0080413F">
              <w:rPr>
                <w:b/>
                <w:bCs/>
                <w:color w:val="000000"/>
              </w:rPr>
              <w:t xml:space="preserve">Cena </w:t>
            </w:r>
            <w:proofErr w:type="spellStart"/>
            <w:r w:rsidRPr="0080413F">
              <w:rPr>
                <w:b/>
                <w:bCs/>
                <w:color w:val="000000"/>
              </w:rPr>
              <w:t>jed</w:t>
            </w:r>
            <w:proofErr w:type="spellEnd"/>
            <w:r w:rsidRPr="0080413F">
              <w:rPr>
                <w:b/>
                <w:bCs/>
                <w:color w:val="000000"/>
              </w:rPr>
              <w:t>.</w:t>
            </w:r>
          </w:p>
          <w:p w14:paraId="5A256F4C" w14:textId="77777777" w:rsidR="00155055" w:rsidRPr="0080413F" w:rsidRDefault="00155055"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14:paraId="692B995D" w14:textId="77777777" w:rsidR="00155055" w:rsidRPr="0080413F" w:rsidRDefault="00155055" w:rsidP="00A76C56">
            <w:pPr>
              <w:widowControl w:val="0"/>
              <w:jc w:val="center"/>
              <w:rPr>
                <w:b/>
                <w:bCs/>
                <w:color w:val="000000"/>
              </w:rPr>
            </w:pPr>
            <w:r w:rsidRPr="0080413F">
              <w:rPr>
                <w:b/>
                <w:bCs/>
                <w:color w:val="000000"/>
              </w:rPr>
              <w:t>Wartość</w:t>
            </w:r>
          </w:p>
          <w:p w14:paraId="48A76E0F" w14:textId="77777777" w:rsidR="00155055" w:rsidRPr="0080413F" w:rsidRDefault="00155055"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14:paraId="5A361728" w14:textId="77777777" w:rsidR="00155055" w:rsidRPr="0080413F" w:rsidRDefault="00155055"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14:paraId="68232DF9" w14:textId="77777777" w:rsidR="00155055" w:rsidRPr="0080413F" w:rsidRDefault="00155055"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14:paraId="28A79E7F" w14:textId="77777777" w:rsidR="00155055" w:rsidRPr="0080413F" w:rsidRDefault="00155055" w:rsidP="00A76C56">
            <w:pPr>
              <w:widowControl w:val="0"/>
              <w:jc w:val="center"/>
              <w:rPr>
                <w:b/>
                <w:bCs/>
                <w:color w:val="000000"/>
              </w:rPr>
            </w:pPr>
            <w:r w:rsidRPr="0080413F">
              <w:rPr>
                <w:b/>
                <w:bCs/>
                <w:color w:val="000000"/>
              </w:rPr>
              <w:t>Nazwa handlowa /</w:t>
            </w:r>
          </w:p>
          <w:p w14:paraId="41783D56" w14:textId="77777777" w:rsidR="00155055" w:rsidRPr="0080413F" w:rsidRDefault="00155055" w:rsidP="00A76C56">
            <w:pPr>
              <w:widowControl w:val="0"/>
              <w:spacing w:after="120"/>
              <w:jc w:val="center"/>
              <w:rPr>
                <w:b/>
                <w:bCs/>
                <w:color w:val="000000"/>
                <w:highlight w:val="yellow"/>
              </w:rPr>
            </w:pPr>
            <w:r w:rsidRPr="0080413F">
              <w:rPr>
                <w:b/>
                <w:bCs/>
                <w:color w:val="000000"/>
              </w:rPr>
              <w:t>nr katalogowy</w:t>
            </w:r>
          </w:p>
        </w:tc>
      </w:tr>
      <w:tr w:rsidR="00487BB8" w:rsidRPr="0080413F" w14:paraId="19C7A719" w14:textId="77777777" w:rsidTr="00A76C56">
        <w:trPr>
          <w:jc w:val="center"/>
        </w:trPr>
        <w:tc>
          <w:tcPr>
            <w:tcW w:w="539" w:type="dxa"/>
            <w:vAlign w:val="center"/>
          </w:tcPr>
          <w:p w14:paraId="74DFE5B0" w14:textId="77777777" w:rsidR="00487BB8" w:rsidRPr="0080413F" w:rsidRDefault="00487BB8" w:rsidP="00487BB8">
            <w:pPr>
              <w:jc w:val="center"/>
            </w:pPr>
            <w:r w:rsidRPr="0080413F">
              <w:t>1.</w:t>
            </w:r>
          </w:p>
        </w:tc>
        <w:tc>
          <w:tcPr>
            <w:tcW w:w="5671" w:type="dxa"/>
            <w:vAlign w:val="center"/>
          </w:tcPr>
          <w:p w14:paraId="7E747B1B" w14:textId="77777777" w:rsidR="00487BB8" w:rsidRDefault="00487BB8" w:rsidP="00487BB8">
            <w:pPr>
              <w:autoSpaceDE w:val="0"/>
              <w:autoSpaceDN w:val="0"/>
              <w:adjustRightInd w:val="0"/>
              <w:jc w:val="both"/>
            </w:pPr>
            <w:bookmarkStart w:id="33" w:name="_Hlk86749404"/>
            <w:r w:rsidRPr="008B2AD5">
              <w:t xml:space="preserve">Kabel bipolarny o długości 3 – 5 m </w:t>
            </w:r>
            <w:r w:rsidRPr="00516B30">
              <w:t>kompatybilne z aparatem do elektrokoagulacji BOWA ARC 303.</w:t>
            </w:r>
          </w:p>
          <w:p w14:paraId="4C7B76B1" w14:textId="55A3B7B7" w:rsidR="00487BB8" w:rsidRPr="004F0A31" w:rsidRDefault="00487BB8" w:rsidP="00487BB8">
            <w:pPr>
              <w:jc w:val="both"/>
              <w:rPr>
                <w:rFonts w:eastAsia="BatangChe"/>
              </w:rPr>
            </w:pPr>
            <w:r w:rsidRPr="00646AB6">
              <w:rPr>
                <w:i/>
              </w:rPr>
              <w:t>Wyrób medyczny</w:t>
            </w:r>
            <w:bookmarkEnd w:id="33"/>
          </w:p>
        </w:tc>
        <w:tc>
          <w:tcPr>
            <w:tcW w:w="850" w:type="dxa"/>
            <w:vAlign w:val="center"/>
          </w:tcPr>
          <w:p w14:paraId="3785318D" w14:textId="04CBB988" w:rsidR="00487BB8" w:rsidRPr="004F0A31" w:rsidRDefault="00487BB8" w:rsidP="00487BB8">
            <w:pPr>
              <w:jc w:val="center"/>
              <w:rPr>
                <w:bCs/>
              </w:rPr>
            </w:pPr>
            <w:r w:rsidRPr="008B2AD5">
              <w:t>sztuka</w:t>
            </w:r>
          </w:p>
        </w:tc>
        <w:tc>
          <w:tcPr>
            <w:tcW w:w="709" w:type="dxa"/>
            <w:vAlign w:val="center"/>
          </w:tcPr>
          <w:p w14:paraId="0BCAD27B" w14:textId="169945EA" w:rsidR="00487BB8" w:rsidRPr="004F0A31" w:rsidRDefault="00487BB8" w:rsidP="00487BB8">
            <w:pPr>
              <w:jc w:val="center"/>
              <w:rPr>
                <w:bCs/>
              </w:rPr>
            </w:pPr>
            <w:r>
              <w:t>2</w:t>
            </w:r>
          </w:p>
        </w:tc>
        <w:tc>
          <w:tcPr>
            <w:tcW w:w="1134" w:type="dxa"/>
            <w:vAlign w:val="center"/>
          </w:tcPr>
          <w:p w14:paraId="7EF96D81" w14:textId="448B1D3F" w:rsidR="00487BB8" w:rsidRPr="00F50338" w:rsidRDefault="00487BB8" w:rsidP="00487BB8">
            <w:pPr>
              <w:jc w:val="center"/>
              <w:rPr>
                <w:bCs/>
              </w:rPr>
            </w:pPr>
          </w:p>
        </w:tc>
        <w:tc>
          <w:tcPr>
            <w:tcW w:w="1134" w:type="dxa"/>
            <w:vAlign w:val="center"/>
          </w:tcPr>
          <w:p w14:paraId="41EAF03D" w14:textId="00F4A5D9" w:rsidR="00487BB8" w:rsidRPr="004F0A31" w:rsidRDefault="00487BB8" w:rsidP="00487BB8"/>
        </w:tc>
        <w:tc>
          <w:tcPr>
            <w:tcW w:w="850" w:type="dxa"/>
            <w:vAlign w:val="center"/>
          </w:tcPr>
          <w:p w14:paraId="6D0F3018" w14:textId="575DA244" w:rsidR="00487BB8" w:rsidRPr="004F0A31" w:rsidRDefault="00487BB8" w:rsidP="00487BB8">
            <w:pPr>
              <w:jc w:val="center"/>
              <w:rPr>
                <w:bCs/>
              </w:rPr>
            </w:pPr>
            <w:r>
              <w:t>8%</w:t>
            </w:r>
          </w:p>
        </w:tc>
        <w:tc>
          <w:tcPr>
            <w:tcW w:w="1276" w:type="dxa"/>
          </w:tcPr>
          <w:p w14:paraId="7AB5040C" w14:textId="77777777" w:rsidR="00487BB8" w:rsidRPr="0080413F" w:rsidRDefault="00487BB8" w:rsidP="00487BB8">
            <w:pPr>
              <w:widowControl w:val="0"/>
              <w:spacing w:after="120"/>
              <w:jc w:val="right"/>
              <w:rPr>
                <w:b/>
                <w:bCs/>
                <w:color w:val="000000"/>
              </w:rPr>
            </w:pPr>
          </w:p>
        </w:tc>
        <w:tc>
          <w:tcPr>
            <w:tcW w:w="1922" w:type="dxa"/>
          </w:tcPr>
          <w:p w14:paraId="0D693FF7" w14:textId="77777777" w:rsidR="00487BB8" w:rsidRPr="0080413F" w:rsidRDefault="00487BB8" w:rsidP="00487BB8">
            <w:pPr>
              <w:widowControl w:val="0"/>
              <w:spacing w:after="120"/>
              <w:jc w:val="right"/>
              <w:rPr>
                <w:b/>
                <w:bCs/>
                <w:color w:val="000000"/>
              </w:rPr>
            </w:pPr>
          </w:p>
        </w:tc>
      </w:tr>
      <w:tr w:rsidR="00487BB8" w:rsidRPr="0080413F" w14:paraId="5D25072A" w14:textId="77777777" w:rsidTr="00A76C56">
        <w:trPr>
          <w:jc w:val="center"/>
        </w:trPr>
        <w:tc>
          <w:tcPr>
            <w:tcW w:w="539" w:type="dxa"/>
            <w:vAlign w:val="center"/>
          </w:tcPr>
          <w:p w14:paraId="4D277FEE" w14:textId="7CBFFE38" w:rsidR="00487BB8" w:rsidRPr="0080413F" w:rsidRDefault="00487BB8" w:rsidP="00487BB8">
            <w:pPr>
              <w:jc w:val="center"/>
            </w:pPr>
            <w:r>
              <w:t>2.</w:t>
            </w:r>
          </w:p>
        </w:tc>
        <w:tc>
          <w:tcPr>
            <w:tcW w:w="5671" w:type="dxa"/>
            <w:vAlign w:val="center"/>
          </w:tcPr>
          <w:p w14:paraId="3E26F7B9" w14:textId="481BE89A" w:rsidR="00487BB8" w:rsidRDefault="00487BB8" w:rsidP="00487BB8">
            <w:pPr>
              <w:autoSpaceDE w:val="0"/>
              <w:autoSpaceDN w:val="0"/>
              <w:adjustRightInd w:val="0"/>
              <w:jc w:val="both"/>
            </w:pPr>
            <w:bookmarkStart w:id="34" w:name="_Hlk86749453"/>
            <w:r w:rsidRPr="008B2AD5">
              <w:t xml:space="preserve">Kabel do jednorazowej elektrody neutralnej, długość </w:t>
            </w:r>
            <w:r>
              <w:t xml:space="preserve">minimum 4 m, wtyczka od strony generatora </w:t>
            </w:r>
            <w:r w:rsidRPr="008B2AD5">
              <w:t xml:space="preserve">z dwoma gniazdami ø 2,5 mm, wtyczka od strony elektrody klips </w:t>
            </w:r>
            <w:r>
              <w:t>25 mm do połączenia z elektrodą,</w:t>
            </w:r>
            <w:r w:rsidRPr="00981C91">
              <w:rPr>
                <w:b/>
              </w:rPr>
              <w:t xml:space="preserve"> </w:t>
            </w:r>
            <w:r w:rsidRPr="00516B30">
              <w:t>kompatybilne z aparatem do elektrokoagulacji BOWA ARC 303.</w:t>
            </w:r>
            <w:r w:rsidRPr="008B2AD5">
              <w:t xml:space="preserve"> </w:t>
            </w:r>
          </w:p>
          <w:p w14:paraId="7F63A127" w14:textId="77FA590F" w:rsidR="00487BB8" w:rsidRPr="004F0A31" w:rsidRDefault="00487BB8" w:rsidP="00487BB8">
            <w:pPr>
              <w:jc w:val="both"/>
              <w:rPr>
                <w:rFonts w:eastAsia="BatangChe"/>
              </w:rPr>
            </w:pPr>
            <w:r w:rsidRPr="00646AB6">
              <w:rPr>
                <w:i/>
              </w:rPr>
              <w:t>Wyrób medyczny</w:t>
            </w:r>
            <w:bookmarkEnd w:id="34"/>
          </w:p>
        </w:tc>
        <w:tc>
          <w:tcPr>
            <w:tcW w:w="850" w:type="dxa"/>
            <w:vAlign w:val="center"/>
          </w:tcPr>
          <w:p w14:paraId="2C2A5140" w14:textId="5A378105" w:rsidR="00487BB8" w:rsidRPr="004F0A31" w:rsidRDefault="00487BB8" w:rsidP="00487BB8">
            <w:pPr>
              <w:jc w:val="center"/>
              <w:rPr>
                <w:bCs/>
              </w:rPr>
            </w:pPr>
            <w:r w:rsidRPr="008B2AD5">
              <w:t>sztuka</w:t>
            </w:r>
          </w:p>
        </w:tc>
        <w:tc>
          <w:tcPr>
            <w:tcW w:w="709" w:type="dxa"/>
            <w:vAlign w:val="center"/>
          </w:tcPr>
          <w:p w14:paraId="6E7BD64B" w14:textId="1E5D7E4D" w:rsidR="00487BB8" w:rsidRPr="004F0A31" w:rsidRDefault="00487BB8" w:rsidP="00487BB8">
            <w:pPr>
              <w:jc w:val="center"/>
              <w:rPr>
                <w:bCs/>
              </w:rPr>
            </w:pPr>
            <w:r w:rsidRPr="008B2AD5">
              <w:t>1</w:t>
            </w:r>
          </w:p>
        </w:tc>
        <w:tc>
          <w:tcPr>
            <w:tcW w:w="1134" w:type="dxa"/>
            <w:vAlign w:val="center"/>
          </w:tcPr>
          <w:p w14:paraId="1FD8F77B" w14:textId="673FC1F7" w:rsidR="00487BB8" w:rsidRPr="00F50338" w:rsidRDefault="00487BB8" w:rsidP="00487BB8">
            <w:pPr>
              <w:jc w:val="center"/>
              <w:rPr>
                <w:bCs/>
              </w:rPr>
            </w:pPr>
          </w:p>
        </w:tc>
        <w:tc>
          <w:tcPr>
            <w:tcW w:w="1134" w:type="dxa"/>
            <w:vAlign w:val="center"/>
          </w:tcPr>
          <w:p w14:paraId="619AE374" w14:textId="27EDC232" w:rsidR="00487BB8" w:rsidRPr="004F0A31" w:rsidRDefault="00487BB8" w:rsidP="00487BB8"/>
        </w:tc>
        <w:tc>
          <w:tcPr>
            <w:tcW w:w="850" w:type="dxa"/>
            <w:vAlign w:val="center"/>
          </w:tcPr>
          <w:p w14:paraId="0E14B4B5" w14:textId="6F93C190" w:rsidR="00487BB8" w:rsidRPr="004F0A31" w:rsidRDefault="00487BB8" w:rsidP="00487BB8">
            <w:pPr>
              <w:jc w:val="center"/>
              <w:rPr>
                <w:bCs/>
              </w:rPr>
            </w:pPr>
            <w:r>
              <w:t>8%</w:t>
            </w:r>
          </w:p>
        </w:tc>
        <w:tc>
          <w:tcPr>
            <w:tcW w:w="1276" w:type="dxa"/>
          </w:tcPr>
          <w:p w14:paraId="4B6535E1" w14:textId="77777777" w:rsidR="00487BB8" w:rsidRPr="0080413F" w:rsidRDefault="00487BB8" w:rsidP="00487BB8">
            <w:pPr>
              <w:widowControl w:val="0"/>
              <w:spacing w:after="120"/>
              <w:jc w:val="right"/>
              <w:rPr>
                <w:b/>
                <w:bCs/>
                <w:color w:val="000000"/>
              </w:rPr>
            </w:pPr>
          </w:p>
        </w:tc>
        <w:tc>
          <w:tcPr>
            <w:tcW w:w="1922" w:type="dxa"/>
          </w:tcPr>
          <w:p w14:paraId="04D0E670" w14:textId="77777777" w:rsidR="00487BB8" w:rsidRPr="0080413F" w:rsidRDefault="00487BB8" w:rsidP="00487BB8">
            <w:pPr>
              <w:widowControl w:val="0"/>
              <w:spacing w:after="120"/>
              <w:jc w:val="right"/>
              <w:rPr>
                <w:b/>
                <w:bCs/>
                <w:color w:val="000000"/>
              </w:rPr>
            </w:pPr>
          </w:p>
        </w:tc>
      </w:tr>
      <w:tr w:rsidR="00487BB8" w:rsidRPr="0080413F" w14:paraId="03E68B43" w14:textId="77777777" w:rsidTr="00A76C56">
        <w:trPr>
          <w:jc w:val="center"/>
        </w:trPr>
        <w:tc>
          <w:tcPr>
            <w:tcW w:w="539" w:type="dxa"/>
            <w:vAlign w:val="center"/>
          </w:tcPr>
          <w:p w14:paraId="46CE2147" w14:textId="4E273830" w:rsidR="00487BB8" w:rsidRDefault="00487BB8" w:rsidP="00487BB8">
            <w:pPr>
              <w:jc w:val="center"/>
            </w:pPr>
            <w:r>
              <w:t>3.</w:t>
            </w:r>
          </w:p>
        </w:tc>
        <w:tc>
          <w:tcPr>
            <w:tcW w:w="5671" w:type="dxa"/>
            <w:vAlign w:val="center"/>
          </w:tcPr>
          <w:p w14:paraId="127595A5" w14:textId="1D4F296B" w:rsidR="00487BB8" w:rsidRDefault="00487BB8" w:rsidP="00487BB8">
            <w:pPr>
              <w:autoSpaceDE w:val="0"/>
              <w:autoSpaceDN w:val="0"/>
              <w:adjustRightInd w:val="0"/>
              <w:jc w:val="both"/>
            </w:pPr>
            <w:bookmarkStart w:id="35" w:name="_Hlk86749510"/>
            <w:r w:rsidRPr="008B2AD5">
              <w:t xml:space="preserve">Uchwyt </w:t>
            </w:r>
            <w:proofErr w:type="spellStart"/>
            <w:r w:rsidRPr="008B2AD5">
              <w:t>monopolarny</w:t>
            </w:r>
            <w:proofErr w:type="spellEnd"/>
            <w:r w:rsidRPr="008B2AD5">
              <w:t xml:space="preserve"> wielorazowy z dwoma przyciskami, kablem przyłączeniowym dł. 4,5m </w:t>
            </w:r>
            <w:r w:rsidRPr="008B2AD5">
              <w:rPr>
                <w:i/>
              </w:rPr>
              <w:t>(+/- 0,5m</w:t>
            </w:r>
            <w:r w:rsidRPr="008B2AD5">
              <w:t>), obsadką średnic</w:t>
            </w:r>
            <w:r>
              <w:t xml:space="preserve">y 5 </w:t>
            </w:r>
            <w:r w:rsidRPr="008B2AD5">
              <w:t>mm</w:t>
            </w:r>
            <w:r>
              <w:t xml:space="preserve">(+/-1mm) </w:t>
            </w:r>
            <w:r w:rsidRPr="008B2AD5">
              <w:t>oraz wejściem od strony aparatu</w:t>
            </w:r>
            <w:r>
              <w:t xml:space="preserve">, </w:t>
            </w:r>
            <w:r w:rsidRPr="00516B30">
              <w:t>kompatybilne z aparatem do elektrokoagulacji BOWA ARC 303.</w:t>
            </w:r>
          </w:p>
          <w:p w14:paraId="6CDF723D" w14:textId="43FA96CF" w:rsidR="00487BB8" w:rsidRPr="004F0A31" w:rsidRDefault="00487BB8" w:rsidP="00487BB8">
            <w:pPr>
              <w:jc w:val="both"/>
              <w:rPr>
                <w:rFonts w:eastAsia="BatangChe"/>
              </w:rPr>
            </w:pPr>
            <w:r w:rsidRPr="00646AB6">
              <w:rPr>
                <w:i/>
              </w:rPr>
              <w:t>Wyrób medyczny</w:t>
            </w:r>
            <w:bookmarkEnd w:id="35"/>
          </w:p>
        </w:tc>
        <w:tc>
          <w:tcPr>
            <w:tcW w:w="850" w:type="dxa"/>
            <w:vAlign w:val="center"/>
          </w:tcPr>
          <w:p w14:paraId="532E7902" w14:textId="7F78620E" w:rsidR="00487BB8" w:rsidRPr="004F0A31" w:rsidRDefault="00487BB8" w:rsidP="00487BB8">
            <w:pPr>
              <w:jc w:val="center"/>
              <w:rPr>
                <w:bCs/>
              </w:rPr>
            </w:pPr>
            <w:r w:rsidRPr="008B2AD5">
              <w:t>sztuka</w:t>
            </w:r>
          </w:p>
        </w:tc>
        <w:tc>
          <w:tcPr>
            <w:tcW w:w="709" w:type="dxa"/>
            <w:vAlign w:val="center"/>
          </w:tcPr>
          <w:p w14:paraId="38E51C77" w14:textId="4856B1A4" w:rsidR="00487BB8" w:rsidRPr="004F0A31" w:rsidRDefault="00487BB8" w:rsidP="00487BB8">
            <w:pPr>
              <w:jc w:val="center"/>
              <w:rPr>
                <w:bCs/>
              </w:rPr>
            </w:pPr>
            <w:r>
              <w:t>1</w:t>
            </w:r>
          </w:p>
        </w:tc>
        <w:tc>
          <w:tcPr>
            <w:tcW w:w="1134" w:type="dxa"/>
            <w:vAlign w:val="center"/>
          </w:tcPr>
          <w:p w14:paraId="4881D9CC" w14:textId="09DDA810" w:rsidR="00487BB8" w:rsidRPr="00F50338" w:rsidRDefault="00487BB8" w:rsidP="00487BB8">
            <w:pPr>
              <w:jc w:val="center"/>
              <w:rPr>
                <w:bCs/>
              </w:rPr>
            </w:pPr>
          </w:p>
        </w:tc>
        <w:tc>
          <w:tcPr>
            <w:tcW w:w="1134" w:type="dxa"/>
            <w:vAlign w:val="center"/>
          </w:tcPr>
          <w:p w14:paraId="388D3569" w14:textId="14011DB7" w:rsidR="00487BB8" w:rsidRPr="004F0A31" w:rsidRDefault="00487BB8" w:rsidP="00487BB8"/>
        </w:tc>
        <w:tc>
          <w:tcPr>
            <w:tcW w:w="850" w:type="dxa"/>
            <w:vAlign w:val="center"/>
          </w:tcPr>
          <w:p w14:paraId="1C46CFDE" w14:textId="5FA61179" w:rsidR="00487BB8" w:rsidRPr="004F0A31" w:rsidRDefault="00487BB8" w:rsidP="00487BB8">
            <w:pPr>
              <w:jc w:val="center"/>
              <w:rPr>
                <w:bCs/>
              </w:rPr>
            </w:pPr>
            <w:r>
              <w:t>8%</w:t>
            </w:r>
          </w:p>
        </w:tc>
        <w:tc>
          <w:tcPr>
            <w:tcW w:w="1276" w:type="dxa"/>
          </w:tcPr>
          <w:p w14:paraId="63A13F81" w14:textId="77777777" w:rsidR="00487BB8" w:rsidRPr="0080413F" w:rsidRDefault="00487BB8" w:rsidP="00487BB8">
            <w:pPr>
              <w:widowControl w:val="0"/>
              <w:spacing w:after="120"/>
              <w:jc w:val="right"/>
              <w:rPr>
                <w:b/>
                <w:bCs/>
                <w:color w:val="000000"/>
              </w:rPr>
            </w:pPr>
          </w:p>
        </w:tc>
        <w:tc>
          <w:tcPr>
            <w:tcW w:w="1922" w:type="dxa"/>
          </w:tcPr>
          <w:p w14:paraId="3C0E191F" w14:textId="77777777" w:rsidR="00487BB8" w:rsidRPr="0080413F" w:rsidRDefault="00487BB8" w:rsidP="00487BB8">
            <w:pPr>
              <w:widowControl w:val="0"/>
              <w:spacing w:after="120"/>
              <w:jc w:val="right"/>
              <w:rPr>
                <w:b/>
                <w:bCs/>
                <w:color w:val="000000"/>
              </w:rPr>
            </w:pPr>
          </w:p>
        </w:tc>
      </w:tr>
      <w:tr w:rsidR="00487BB8" w:rsidRPr="0080413F" w14:paraId="2632A9B2" w14:textId="77777777" w:rsidTr="00A76C56">
        <w:trPr>
          <w:jc w:val="center"/>
        </w:trPr>
        <w:tc>
          <w:tcPr>
            <w:tcW w:w="539" w:type="dxa"/>
            <w:vAlign w:val="center"/>
          </w:tcPr>
          <w:p w14:paraId="2DFD1F30" w14:textId="4CF4FEB2" w:rsidR="00487BB8" w:rsidRDefault="00487BB8" w:rsidP="00487BB8">
            <w:pPr>
              <w:jc w:val="center"/>
            </w:pPr>
            <w:r>
              <w:t>4.</w:t>
            </w:r>
          </w:p>
        </w:tc>
        <w:tc>
          <w:tcPr>
            <w:tcW w:w="5671" w:type="dxa"/>
            <w:vAlign w:val="center"/>
          </w:tcPr>
          <w:p w14:paraId="00F94233" w14:textId="3B0DB3A6" w:rsidR="00487BB8" w:rsidRDefault="00487BB8" w:rsidP="00487BB8">
            <w:pPr>
              <w:autoSpaceDE w:val="0"/>
              <w:autoSpaceDN w:val="0"/>
              <w:adjustRightInd w:val="0"/>
              <w:jc w:val="both"/>
            </w:pPr>
            <w:bookmarkStart w:id="36" w:name="_Hlk86749564"/>
            <w:r>
              <w:t>E</w:t>
            </w:r>
            <w:r w:rsidRPr="008B2AD5">
              <w:t>lektrod</w:t>
            </w:r>
            <w:r>
              <w:t>a</w:t>
            </w:r>
            <w:r w:rsidRPr="008B2AD5">
              <w:t xml:space="preserve"> </w:t>
            </w:r>
            <w:r>
              <w:t xml:space="preserve">szkatułkowa kompatybilna z uchwytem wskazanym </w:t>
            </w:r>
            <w:r w:rsidR="0032725A">
              <w:br/>
            </w:r>
            <w:r>
              <w:t>w pozycji 3.</w:t>
            </w:r>
          </w:p>
          <w:p w14:paraId="62A2400A" w14:textId="756D5FF0" w:rsidR="00487BB8" w:rsidRPr="004F0A31" w:rsidRDefault="00487BB8" w:rsidP="00487BB8">
            <w:pPr>
              <w:jc w:val="both"/>
              <w:rPr>
                <w:rFonts w:eastAsia="BatangChe"/>
              </w:rPr>
            </w:pPr>
            <w:r w:rsidRPr="00646AB6">
              <w:rPr>
                <w:i/>
              </w:rPr>
              <w:t>Wyrób medyczny</w:t>
            </w:r>
            <w:bookmarkEnd w:id="36"/>
          </w:p>
        </w:tc>
        <w:tc>
          <w:tcPr>
            <w:tcW w:w="850" w:type="dxa"/>
            <w:vAlign w:val="center"/>
          </w:tcPr>
          <w:p w14:paraId="057FA40A" w14:textId="000669FC" w:rsidR="00487BB8" w:rsidRPr="004F0A31" w:rsidRDefault="00487BB8" w:rsidP="00487BB8">
            <w:pPr>
              <w:jc w:val="center"/>
              <w:rPr>
                <w:bCs/>
              </w:rPr>
            </w:pPr>
            <w:r>
              <w:t>sztuka</w:t>
            </w:r>
          </w:p>
        </w:tc>
        <w:tc>
          <w:tcPr>
            <w:tcW w:w="709" w:type="dxa"/>
            <w:vAlign w:val="center"/>
          </w:tcPr>
          <w:p w14:paraId="0CC4D666" w14:textId="111CA7DD" w:rsidR="00487BB8" w:rsidRPr="004F0A31" w:rsidRDefault="00487BB8" w:rsidP="00487BB8">
            <w:pPr>
              <w:jc w:val="center"/>
              <w:rPr>
                <w:bCs/>
              </w:rPr>
            </w:pPr>
            <w:r>
              <w:t>5</w:t>
            </w:r>
          </w:p>
        </w:tc>
        <w:tc>
          <w:tcPr>
            <w:tcW w:w="1134" w:type="dxa"/>
            <w:vAlign w:val="center"/>
          </w:tcPr>
          <w:p w14:paraId="7661B475" w14:textId="67191F8C" w:rsidR="00487BB8" w:rsidRPr="00F50338" w:rsidRDefault="00487BB8" w:rsidP="00487BB8">
            <w:pPr>
              <w:jc w:val="center"/>
              <w:rPr>
                <w:bCs/>
              </w:rPr>
            </w:pPr>
          </w:p>
        </w:tc>
        <w:tc>
          <w:tcPr>
            <w:tcW w:w="1134" w:type="dxa"/>
            <w:vAlign w:val="center"/>
          </w:tcPr>
          <w:p w14:paraId="1D54EF8E" w14:textId="1785123B" w:rsidR="00487BB8" w:rsidRPr="004F0A31" w:rsidRDefault="00487BB8" w:rsidP="00487BB8"/>
        </w:tc>
        <w:tc>
          <w:tcPr>
            <w:tcW w:w="850" w:type="dxa"/>
            <w:vAlign w:val="center"/>
          </w:tcPr>
          <w:p w14:paraId="5E76E896" w14:textId="71B8582F" w:rsidR="00487BB8" w:rsidRPr="004F0A31" w:rsidRDefault="00487BB8" w:rsidP="00487BB8">
            <w:pPr>
              <w:jc w:val="center"/>
              <w:rPr>
                <w:bCs/>
              </w:rPr>
            </w:pPr>
            <w:r>
              <w:t>8%</w:t>
            </w:r>
          </w:p>
        </w:tc>
        <w:tc>
          <w:tcPr>
            <w:tcW w:w="1276" w:type="dxa"/>
          </w:tcPr>
          <w:p w14:paraId="12C59FB5" w14:textId="77777777" w:rsidR="00487BB8" w:rsidRPr="0080413F" w:rsidRDefault="00487BB8" w:rsidP="00487BB8">
            <w:pPr>
              <w:widowControl w:val="0"/>
              <w:spacing w:after="120"/>
              <w:jc w:val="right"/>
              <w:rPr>
                <w:b/>
                <w:bCs/>
                <w:color w:val="000000"/>
              </w:rPr>
            </w:pPr>
          </w:p>
        </w:tc>
        <w:tc>
          <w:tcPr>
            <w:tcW w:w="1922" w:type="dxa"/>
          </w:tcPr>
          <w:p w14:paraId="428C94BB" w14:textId="77777777" w:rsidR="00487BB8" w:rsidRPr="0080413F" w:rsidRDefault="00487BB8" w:rsidP="00487BB8">
            <w:pPr>
              <w:widowControl w:val="0"/>
              <w:spacing w:after="120"/>
              <w:jc w:val="right"/>
              <w:rPr>
                <w:b/>
                <w:bCs/>
                <w:color w:val="000000"/>
              </w:rPr>
            </w:pPr>
          </w:p>
        </w:tc>
      </w:tr>
      <w:tr w:rsidR="00155055" w:rsidRPr="0080413F" w14:paraId="691641FC" w14:textId="77777777" w:rsidTr="00A76C56">
        <w:trPr>
          <w:jc w:val="center"/>
        </w:trPr>
        <w:tc>
          <w:tcPr>
            <w:tcW w:w="8903" w:type="dxa"/>
            <w:gridSpan w:val="5"/>
            <w:shd w:val="clear" w:color="auto" w:fill="D9D9D9"/>
          </w:tcPr>
          <w:p w14:paraId="1B621EAF" w14:textId="77777777" w:rsidR="00155055" w:rsidRPr="0080413F" w:rsidRDefault="00155055" w:rsidP="00A76C56">
            <w:pPr>
              <w:widowControl w:val="0"/>
              <w:spacing w:after="120"/>
              <w:jc w:val="right"/>
              <w:rPr>
                <w:b/>
                <w:bCs/>
                <w:color w:val="000000"/>
              </w:rPr>
            </w:pPr>
            <w:r w:rsidRPr="0080413F">
              <w:rPr>
                <w:b/>
                <w:bCs/>
                <w:color w:val="000000"/>
              </w:rPr>
              <w:t>Razem</w:t>
            </w:r>
          </w:p>
        </w:tc>
        <w:tc>
          <w:tcPr>
            <w:tcW w:w="1134" w:type="dxa"/>
          </w:tcPr>
          <w:p w14:paraId="1E3FE6AF" w14:textId="77777777" w:rsidR="00155055" w:rsidRPr="0080413F" w:rsidRDefault="00155055" w:rsidP="00A76C56">
            <w:pPr>
              <w:widowControl w:val="0"/>
              <w:spacing w:after="120"/>
              <w:jc w:val="right"/>
              <w:rPr>
                <w:b/>
                <w:bCs/>
                <w:color w:val="000000"/>
              </w:rPr>
            </w:pPr>
          </w:p>
        </w:tc>
        <w:tc>
          <w:tcPr>
            <w:tcW w:w="850" w:type="dxa"/>
            <w:shd w:val="clear" w:color="auto" w:fill="D9D9D9"/>
          </w:tcPr>
          <w:p w14:paraId="14818984" w14:textId="77777777" w:rsidR="00155055" w:rsidRPr="0080413F" w:rsidRDefault="00155055" w:rsidP="00A76C56">
            <w:pPr>
              <w:widowControl w:val="0"/>
              <w:spacing w:after="120"/>
              <w:jc w:val="right"/>
              <w:rPr>
                <w:b/>
                <w:bCs/>
                <w:color w:val="000000"/>
              </w:rPr>
            </w:pPr>
          </w:p>
        </w:tc>
        <w:tc>
          <w:tcPr>
            <w:tcW w:w="1276" w:type="dxa"/>
          </w:tcPr>
          <w:p w14:paraId="48853A6F" w14:textId="77777777" w:rsidR="00155055" w:rsidRPr="0080413F" w:rsidRDefault="00155055" w:rsidP="00A76C56">
            <w:pPr>
              <w:widowControl w:val="0"/>
              <w:spacing w:after="120"/>
              <w:jc w:val="right"/>
              <w:rPr>
                <w:b/>
                <w:bCs/>
                <w:color w:val="000000"/>
              </w:rPr>
            </w:pPr>
          </w:p>
        </w:tc>
        <w:tc>
          <w:tcPr>
            <w:tcW w:w="1922" w:type="dxa"/>
            <w:shd w:val="clear" w:color="auto" w:fill="D9D9D9"/>
          </w:tcPr>
          <w:p w14:paraId="3A1F97FB" w14:textId="77777777" w:rsidR="00155055" w:rsidRPr="0080413F" w:rsidRDefault="00155055" w:rsidP="00A76C56">
            <w:pPr>
              <w:widowControl w:val="0"/>
              <w:spacing w:after="120"/>
              <w:jc w:val="right"/>
              <w:rPr>
                <w:b/>
                <w:bCs/>
                <w:color w:val="000000"/>
              </w:rPr>
            </w:pPr>
          </w:p>
        </w:tc>
      </w:tr>
      <w:bookmarkEnd w:id="31"/>
    </w:tbl>
    <w:p w14:paraId="15EE5D88" w14:textId="77777777" w:rsidR="00155055" w:rsidRDefault="00155055" w:rsidP="00155055">
      <w:pPr>
        <w:spacing w:after="120"/>
        <w:rPr>
          <w:b/>
        </w:rPr>
      </w:pPr>
    </w:p>
    <w:p w14:paraId="7486DCFB" w14:textId="77777777" w:rsidR="00155055" w:rsidRPr="00597DDE" w:rsidRDefault="00155055" w:rsidP="00155055">
      <w:pPr>
        <w:spacing w:after="120"/>
        <w:rPr>
          <w:b/>
          <w:sz w:val="24"/>
        </w:rPr>
      </w:pPr>
      <w:r w:rsidRPr="00597DDE">
        <w:rPr>
          <w:b/>
        </w:rPr>
        <w:t xml:space="preserve">Wartość brutto Pakietu </w:t>
      </w:r>
      <w:r>
        <w:rPr>
          <w:b/>
        </w:rPr>
        <w:t>10</w:t>
      </w:r>
      <w:r w:rsidRPr="00597DDE">
        <w:rPr>
          <w:b/>
        </w:rPr>
        <w:t xml:space="preserve"> ........................ zł słownie .......................................................................................................... </w:t>
      </w:r>
    </w:p>
    <w:p w14:paraId="74D87A53" w14:textId="77777777" w:rsidR="00155055" w:rsidRPr="00597DDE" w:rsidRDefault="00155055" w:rsidP="00155055">
      <w:pPr>
        <w:spacing w:after="120"/>
      </w:pPr>
    </w:p>
    <w:p w14:paraId="2FD9A6C8" w14:textId="77777777" w:rsidR="00155055" w:rsidRPr="00597DDE" w:rsidRDefault="00155055" w:rsidP="00155055">
      <w:pPr>
        <w:spacing w:after="120"/>
      </w:pPr>
      <w:r w:rsidRPr="00597DDE">
        <w:t>w tym:</w:t>
      </w:r>
    </w:p>
    <w:p w14:paraId="4BE01E66" w14:textId="77777777" w:rsidR="00155055" w:rsidRPr="00597DDE" w:rsidRDefault="00155055" w:rsidP="00155055">
      <w:pPr>
        <w:spacing w:after="120"/>
      </w:pPr>
    </w:p>
    <w:p w14:paraId="6FFAFD6D" w14:textId="77777777" w:rsidR="00155055" w:rsidRPr="00597DDE" w:rsidRDefault="00155055" w:rsidP="00155055">
      <w:pPr>
        <w:spacing w:after="120"/>
      </w:pPr>
      <w:r w:rsidRPr="00597DDE">
        <w:t>wartość netto - ........................................ zł</w:t>
      </w:r>
    </w:p>
    <w:p w14:paraId="0AD93EA7" w14:textId="77777777" w:rsidR="00155055" w:rsidRPr="00597DDE" w:rsidRDefault="00155055" w:rsidP="00155055">
      <w:pPr>
        <w:spacing w:after="120"/>
      </w:pPr>
    </w:p>
    <w:p w14:paraId="4B45507A" w14:textId="77777777" w:rsidR="00155055" w:rsidRPr="00597DDE" w:rsidRDefault="00155055" w:rsidP="00155055">
      <w:r w:rsidRPr="00597DDE">
        <w:t>podatek VAT - ....................................... zł</w:t>
      </w:r>
    </w:p>
    <w:p w14:paraId="3D2D40EC" w14:textId="77777777" w:rsidR="00155055" w:rsidRPr="0072140B" w:rsidRDefault="00155055" w:rsidP="00155055">
      <w:pPr>
        <w:jc w:val="right"/>
        <w:rPr>
          <w:highlight w:val="yellow"/>
        </w:rPr>
      </w:pPr>
    </w:p>
    <w:p w14:paraId="0C206718" w14:textId="77777777" w:rsidR="00155055" w:rsidRPr="0072140B" w:rsidRDefault="00155055" w:rsidP="00155055">
      <w:pPr>
        <w:jc w:val="right"/>
        <w:rPr>
          <w:highlight w:val="yellow"/>
        </w:rPr>
      </w:pPr>
    </w:p>
    <w:p w14:paraId="521FB086" w14:textId="77777777" w:rsidR="00155055" w:rsidRPr="00597DDE" w:rsidRDefault="00155055" w:rsidP="00155055">
      <w:pPr>
        <w:jc w:val="right"/>
      </w:pPr>
    </w:p>
    <w:p w14:paraId="24C3F659" w14:textId="77777777" w:rsidR="00155055" w:rsidRPr="00597DDE" w:rsidRDefault="00155055" w:rsidP="00155055">
      <w:pPr>
        <w:jc w:val="right"/>
      </w:pPr>
    </w:p>
    <w:p w14:paraId="0CCE7CDE" w14:textId="77777777" w:rsidR="00155055" w:rsidRPr="00597DDE" w:rsidRDefault="00155055" w:rsidP="00155055">
      <w:pPr>
        <w:jc w:val="right"/>
      </w:pPr>
      <w:r w:rsidRPr="00597DDE">
        <w:t>………………………</w:t>
      </w:r>
    </w:p>
    <w:p w14:paraId="6898FD87" w14:textId="77777777" w:rsidR="00155055" w:rsidRDefault="00155055" w:rsidP="00155055">
      <w:pPr>
        <w:jc w:val="right"/>
      </w:pPr>
      <w:r w:rsidRPr="00597DDE">
        <w:t xml:space="preserve">                                                                                                                                                                         podpis Wykonawcy</w:t>
      </w:r>
    </w:p>
    <w:p w14:paraId="50431CAD" w14:textId="1B5677F0" w:rsidR="00155055" w:rsidRDefault="00155055" w:rsidP="00155055">
      <w:pPr>
        <w:jc w:val="right"/>
      </w:pPr>
    </w:p>
    <w:p w14:paraId="62DED91F" w14:textId="77777777" w:rsidR="001327B4" w:rsidRDefault="001327B4" w:rsidP="00487BB8"/>
    <w:p w14:paraId="39B0039F" w14:textId="77777777" w:rsidR="00155055" w:rsidRDefault="00155055" w:rsidP="00755B62">
      <w:pPr>
        <w:jc w:val="center"/>
      </w:pPr>
    </w:p>
    <w:p w14:paraId="3087BE62" w14:textId="77777777" w:rsidR="00155055" w:rsidRDefault="00155055" w:rsidP="00755B62">
      <w:pPr>
        <w:jc w:val="center"/>
      </w:pP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671"/>
        <w:gridCol w:w="850"/>
        <w:gridCol w:w="709"/>
        <w:gridCol w:w="1134"/>
        <w:gridCol w:w="1134"/>
        <w:gridCol w:w="850"/>
        <w:gridCol w:w="1276"/>
        <w:gridCol w:w="1922"/>
      </w:tblGrid>
      <w:tr w:rsidR="00155055" w:rsidRPr="0080413F" w14:paraId="3A550993" w14:textId="77777777" w:rsidTr="00A76C56">
        <w:trPr>
          <w:jc w:val="center"/>
        </w:trPr>
        <w:tc>
          <w:tcPr>
            <w:tcW w:w="539" w:type="dxa"/>
            <w:shd w:val="clear" w:color="auto" w:fill="D9D9D9"/>
            <w:vAlign w:val="center"/>
          </w:tcPr>
          <w:p w14:paraId="629F8459" w14:textId="77777777" w:rsidR="00155055" w:rsidRPr="0080413F" w:rsidRDefault="00155055" w:rsidP="00A76C56">
            <w:pPr>
              <w:widowControl w:val="0"/>
              <w:spacing w:after="120"/>
              <w:jc w:val="center"/>
              <w:rPr>
                <w:b/>
                <w:bCs/>
                <w:color w:val="000000"/>
              </w:rPr>
            </w:pPr>
            <w:r w:rsidRPr="0080413F">
              <w:rPr>
                <w:b/>
                <w:bCs/>
                <w:color w:val="000000"/>
              </w:rPr>
              <w:t>l.p.</w:t>
            </w:r>
          </w:p>
        </w:tc>
        <w:tc>
          <w:tcPr>
            <w:tcW w:w="5671" w:type="dxa"/>
            <w:shd w:val="clear" w:color="auto" w:fill="D9D9D9"/>
            <w:vAlign w:val="center"/>
          </w:tcPr>
          <w:p w14:paraId="1CA546DE" w14:textId="77777777" w:rsidR="00155055" w:rsidRPr="0080413F" w:rsidRDefault="00155055" w:rsidP="00A76C56">
            <w:pPr>
              <w:widowControl w:val="0"/>
              <w:jc w:val="both"/>
              <w:rPr>
                <w:b/>
                <w:bCs/>
                <w:color w:val="000000"/>
              </w:rPr>
            </w:pPr>
            <w:r w:rsidRPr="0080413F">
              <w:rPr>
                <w:b/>
                <w:bCs/>
                <w:color w:val="000000"/>
              </w:rPr>
              <w:t>Przedmiot zamówienia</w:t>
            </w:r>
          </w:p>
          <w:p w14:paraId="0B9C61C8" w14:textId="0AEB603F" w:rsidR="00155055" w:rsidRPr="0080413F" w:rsidRDefault="00155055" w:rsidP="00A76C56">
            <w:pPr>
              <w:widowControl w:val="0"/>
              <w:spacing w:after="120"/>
              <w:jc w:val="both"/>
              <w:rPr>
                <w:b/>
                <w:bCs/>
                <w:i/>
                <w:color w:val="000000"/>
              </w:rPr>
            </w:pPr>
            <w:r w:rsidRPr="0080413F">
              <w:rPr>
                <w:b/>
                <w:bCs/>
                <w:i/>
                <w:color w:val="000000"/>
              </w:rPr>
              <w:t xml:space="preserve">Pakiet </w:t>
            </w:r>
            <w:r>
              <w:rPr>
                <w:b/>
                <w:bCs/>
                <w:i/>
                <w:color w:val="000000"/>
              </w:rPr>
              <w:t>11</w:t>
            </w:r>
            <w:r w:rsidR="00487BB8">
              <w:rPr>
                <w:b/>
                <w:bCs/>
                <w:i/>
                <w:color w:val="000000"/>
              </w:rPr>
              <w:t xml:space="preserve">: </w:t>
            </w:r>
            <w:bookmarkStart w:id="37" w:name="_Hlk86749655"/>
            <w:r w:rsidR="00487BB8" w:rsidRPr="008B2AD5">
              <w:rPr>
                <w:bCs/>
              </w:rPr>
              <w:t>Materiały eksploatacyjne do aparatury medycznej</w:t>
            </w:r>
            <w:bookmarkEnd w:id="37"/>
          </w:p>
        </w:tc>
        <w:tc>
          <w:tcPr>
            <w:tcW w:w="850" w:type="dxa"/>
            <w:shd w:val="clear" w:color="auto" w:fill="D9D9D9"/>
            <w:vAlign w:val="center"/>
          </w:tcPr>
          <w:p w14:paraId="095FF2CD" w14:textId="77777777" w:rsidR="00155055" w:rsidRPr="0080413F" w:rsidRDefault="00155055"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14:paraId="40F25E57" w14:textId="77777777" w:rsidR="00155055" w:rsidRPr="0080413F" w:rsidRDefault="00155055"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14:paraId="2D1A0E77" w14:textId="77777777" w:rsidR="00155055" w:rsidRPr="0080413F" w:rsidRDefault="00155055" w:rsidP="00A76C56">
            <w:pPr>
              <w:widowControl w:val="0"/>
              <w:jc w:val="center"/>
              <w:rPr>
                <w:b/>
                <w:bCs/>
                <w:color w:val="000000"/>
              </w:rPr>
            </w:pPr>
            <w:r w:rsidRPr="0080413F">
              <w:rPr>
                <w:b/>
                <w:bCs/>
                <w:color w:val="000000"/>
              </w:rPr>
              <w:t xml:space="preserve">Cena </w:t>
            </w:r>
            <w:proofErr w:type="spellStart"/>
            <w:r w:rsidRPr="0080413F">
              <w:rPr>
                <w:b/>
                <w:bCs/>
                <w:color w:val="000000"/>
              </w:rPr>
              <w:t>jed</w:t>
            </w:r>
            <w:proofErr w:type="spellEnd"/>
            <w:r w:rsidRPr="0080413F">
              <w:rPr>
                <w:b/>
                <w:bCs/>
                <w:color w:val="000000"/>
              </w:rPr>
              <w:t>.</w:t>
            </w:r>
          </w:p>
          <w:p w14:paraId="5BA9C36B" w14:textId="77777777" w:rsidR="00155055" w:rsidRPr="0080413F" w:rsidRDefault="00155055"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14:paraId="1ABAD80F" w14:textId="77777777" w:rsidR="00155055" w:rsidRPr="0080413F" w:rsidRDefault="00155055" w:rsidP="00A76C56">
            <w:pPr>
              <w:widowControl w:val="0"/>
              <w:jc w:val="center"/>
              <w:rPr>
                <w:b/>
                <w:bCs/>
                <w:color w:val="000000"/>
              </w:rPr>
            </w:pPr>
            <w:r w:rsidRPr="0080413F">
              <w:rPr>
                <w:b/>
                <w:bCs/>
                <w:color w:val="000000"/>
              </w:rPr>
              <w:t>Wartość</w:t>
            </w:r>
          </w:p>
          <w:p w14:paraId="0CFF786A" w14:textId="77777777" w:rsidR="00155055" w:rsidRPr="0080413F" w:rsidRDefault="00155055"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14:paraId="3FBB407E" w14:textId="77777777" w:rsidR="00155055" w:rsidRPr="0080413F" w:rsidRDefault="00155055"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14:paraId="0DA5EE47" w14:textId="77777777" w:rsidR="00155055" w:rsidRPr="0080413F" w:rsidRDefault="00155055"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14:paraId="31B2DEBA" w14:textId="77777777" w:rsidR="00155055" w:rsidRPr="0080413F" w:rsidRDefault="00155055" w:rsidP="00A76C56">
            <w:pPr>
              <w:widowControl w:val="0"/>
              <w:jc w:val="center"/>
              <w:rPr>
                <w:b/>
                <w:bCs/>
                <w:color w:val="000000"/>
              </w:rPr>
            </w:pPr>
            <w:r w:rsidRPr="0080413F">
              <w:rPr>
                <w:b/>
                <w:bCs/>
                <w:color w:val="000000"/>
              </w:rPr>
              <w:t>Nazwa handlowa /</w:t>
            </w:r>
          </w:p>
          <w:p w14:paraId="3617639B" w14:textId="77777777" w:rsidR="00155055" w:rsidRPr="0080413F" w:rsidRDefault="00155055" w:rsidP="00A76C56">
            <w:pPr>
              <w:widowControl w:val="0"/>
              <w:spacing w:after="120"/>
              <w:jc w:val="center"/>
              <w:rPr>
                <w:b/>
                <w:bCs/>
                <w:color w:val="000000"/>
                <w:highlight w:val="yellow"/>
              </w:rPr>
            </w:pPr>
            <w:r w:rsidRPr="0080413F">
              <w:rPr>
                <w:b/>
                <w:bCs/>
                <w:color w:val="000000"/>
              </w:rPr>
              <w:t>nr katalogowy</w:t>
            </w:r>
          </w:p>
        </w:tc>
      </w:tr>
      <w:tr w:rsidR="00487BB8" w:rsidRPr="0080413F" w14:paraId="1CCA1130" w14:textId="77777777" w:rsidTr="00272FA8">
        <w:trPr>
          <w:jc w:val="center"/>
        </w:trPr>
        <w:tc>
          <w:tcPr>
            <w:tcW w:w="539" w:type="dxa"/>
            <w:vAlign w:val="center"/>
          </w:tcPr>
          <w:p w14:paraId="6B5D2531" w14:textId="77777777" w:rsidR="00487BB8" w:rsidRPr="0080413F" w:rsidRDefault="00487BB8" w:rsidP="00487BB8">
            <w:pPr>
              <w:jc w:val="center"/>
            </w:pPr>
            <w:r w:rsidRPr="0080413F">
              <w:t>1.</w:t>
            </w:r>
          </w:p>
        </w:tc>
        <w:tc>
          <w:tcPr>
            <w:tcW w:w="5671" w:type="dxa"/>
            <w:vAlign w:val="center"/>
          </w:tcPr>
          <w:p w14:paraId="1A39BB6F" w14:textId="77777777" w:rsidR="00487BB8" w:rsidRDefault="00487BB8" w:rsidP="00487BB8">
            <w:pPr>
              <w:autoSpaceDE w:val="0"/>
              <w:autoSpaceDN w:val="0"/>
              <w:adjustRightInd w:val="0"/>
              <w:jc w:val="both"/>
            </w:pPr>
            <w:bookmarkStart w:id="38" w:name="_Hlk86749677"/>
            <w:r w:rsidRPr="008B2AD5">
              <w:t>Adapter z wtyczką, VIO, ICC, ACC Standard (MO9/5 mm) do wtyczek International (3-Pin) kompatybilny z aparatem ERBE ICC 300.</w:t>
            </w:r>
          </w:p>
          <w:p w14:paraId="6F68AC01" w14:textId="33D85A28" w:rsidR="00487BB8" w:rsidRPr="00C72D01" w:rsidRDefault="00487BB8" w:rsidP="00487BB8">
            <w:pPr>
              <w:jc w:val="both"/>
            </w:pPr>
            <w:r w:rsidRPr="00646AB6">
              <w:rPr>
                <w:i/>
              </w:rPr>
              <w:t>Wyrób medyczny</w:t>
            </w:r>
            <w:bookmarkEnd w:id="38"/>
          </w:p>
        </w:tc>
        <w:tc>
          <w:tcPr>
            <w:tcW w:w="850" w:type="dxa"/>
            <w:vAlign w:val="center"/>
          </w:tcPr>
          <w:p w14:paraId="1D9B8F16" w14:textId="0E07794A" w:rsidR="00487BB8" w:rsidRPr="00C72D01" w:rsidRDefault="00487BB8" w:rsidP="00487BB8">
            <w:pPr>
              <w:jc w:val="center"/>
            </w:pPr>
            <w:r w:rsidRPr="008B2AD5">
              <w:t>sztuka</w:t>
            </w:r>
          </w:p>
        </w:tc>
        <w:tc>
          <w:tcPr>
            <w:tcW w:w="709" w:type="dxa"/>
            <w:vAlign w:val="center"/>
          </w:tcPr>
          <w:p w14:paraId="73CD080B" w14:textId="4FC4CDAB" w:rsidR="00487BB8" w:rsidRPr="00C72D01" w:rsidRDefault="00487BB8" w:rsidP="00487BB8">
            <w:pPr>
              <w:jc w:val="center"/>
            </w:pPr>
            <w:r w:rsidRPr="008B2AD5">
              <w:t>1</w:t>
            </w:r>
          </w:p>
        </w:tc>
        <w:tc>
          <w:tcPr>
            <w:tcW w:w="1134" w:type="dxa"/>
            <w:vAlign w:val="center"/>
          </w:tcPr>
          <w:p w14:paraId="1BBA9206" w14:textId="72D6197E" w:rsidR="00487BB8" w:rsidRPr="00C72D01" w:rsidRDefault="00487BB8" w:rsidP="00487BB8">
            <w:pPr>
              <w:jc w:val="center"/>
            </w:pPr>
          </w:p>
        </w:tc>
        <w:tc>
          <w:tcPr>
            <w:tcW w:w="1134" w:type="dxa"/>
            <w:vAlign w:val="center"/>
          </w:tcPr>
          <w:p w14:paraId="5F80A5C0" w14:textId="51883E97" w:rsidR="00487BB8" w:rsidRPr="00C72D01" w:rsidRDefault="00487BB8" w:rsidP="00487BB8">
            <w:pPr>
              <w:jc w:val="center"/>
            </w:pPr>
          </w:p>
        </w:tc>
        <w:tc>
          <w:tcPr>
            <w:tcW w:w="850" w:type="dxa"/>
            <w:vAlign w:val="center"/>
          </w:tcPr>
          <w:p w14:paraId="6563B214" w14:textId="1948AF21" w:rsidR="00487BB8" w:rsidRDefault="00487BB8" w:rsidP="00487BB8">
            <w:pPr>
              <w:jc w:val="center"/>
            </w:pPr>
            <w:r>
              <w:t>8%</w:t>
            </w:r>
          </w:p>
        </w:tc>
        <w:tc>
          <w:tcPr>
            <w:tcW w:w="1276" w:type="dxa"/>
          </w:tcPr>
          <w:p w14:paraId="3CB3A8B8" w14:textId="77777777" w:rsidR="00487BB8" w:rsidRPr="0080413F" w:rsidRDefault="00487BB8" w:rsidP="00487BB8">
            <w:pPr>
              <w:widowControl w:val="0"/>
              <w:spacing w:after="120"/>
              <w:jc w:val="right"/>
              <w:rPr>
                <w:b/>
                <w:bCs/>
                <w:color w:val="000000"/>
              </w:rPr>
            </w:pPr>
          </w:p>
        </w:tc>
        <w:tc>
          <w:tcPr>
            <w:tcW w:w="1922" w:type="dxa"/>
          </w:tcPr>
          <w:p w14:paraId="535C738F" w14:textId="77777777" w:rsidR="00487BB8" w:rsidRPr="0080413F" w:rsidRDefault="00487BB8" w:rsidP="00487BB8">
            <w:pPr>
              <w:widowControl w:val="0"/>
              <w:spacing w:after="120"/>
              <w:jc w:val="right"/>
              <w:rPr>
                <w:b/>
                <w:bCs/>
                <w:color w:val="000000"/>
              </w:rPr>
            </w:pPr>
          </w:p>
        </w:tc>
      </w:tr>
      <w:tr w:rsidR="00487BB8" w:rsidRPr="0080413F" w14:paraId="6D37A15E" w14:textId="77777777" w:rsidTr="00272FA8">
        <w:trPr>
          <w:jc w:val="center"/>
        </w:trPr>
        <w:tc>
          <w:tcPr>
            <w:tcW w:w="539" w:type="dxa"/>
            <w:vAlign w:val="center"/>
          </w:tcPr>
          <w:p w14:paraId="7BA0828C" w14:textId="6B49AF3B" w:rsidR="00487BB8" w:rsidRPr="0080413F" w:rsidRDefault="00487BB8" w:rsidP="00487BB8">
            <w:pPr>
              <w:jc w:val="center"/>
            </w:pPr>
            <w:r>
              <w:t>2.</w:t>
            </w:r>
          </w:p>
        </w:tc>
        <w:tc>
          <w:tcPr>
            <w:tcW w:w="5671" w:type="dxa"/>
            <w:vAlign w:val="center"/>
          </w:tcPr>
          <w:p w14:paraId="14733C4A" w14:textId="2223695D" w:rsidR="00487BB8" w:rsidRDefault="00487BB8" w:rsidP="00487BB8">
            <w:pPr>
              <w:autoSpaceDE w:val="0"/>
              <w:autoSpaceDN w:val="0"/>
              <w:adjustRightInd w:val="0"/>
              <w:jc w:val="both"/>
            </w:pPr>
            <w:bookmarkStart w:id="39" w:name="_Hlk86749724"/>
            <w:r w:rsidRPr="008B2AD5">
              <w:t xml:space="preserve">Uchwyt </w:t>
            </w:r>
            <w:proofErr w:type="spellStart"/>
            <w:r w:rsidRPr="008B2AD5">
              <w:t>monopolarny</w:t>
            </w:r>
            <w:proofErr w:type="spellEnd"/>
            <w:r w:rsidRPr="008B2AD5">
              <w:t xml:space="preserve"> wielorazowy z dwoma przyciskami, kablem przyłączeniowym dł. 4,5m </w:t>
            </w:r>
            <w:r w:rsidRPr="008B2AD5">
              <w:rPr>
                <w:i/>
              </w:rPr>
              <w:t>(+/- 0,5m</w:t>
            </w:r>
            <w:r>
              <w:t>), obsadką średnicy 5</w:t>
            </w:r>
            <w:r w:rsidRPr="008B2AD5">
              <w:t>mm</w:t>
            </w:r>
            <w:r>
              <w:t xml:space="preserve"> (+/- 1mm)</w:t>
            </w:r>
            <w:r w:rsidR="0032725A">
              <w:t xml:space="preserve"> </w:t>
            </w:r>
            <w:r w:rsidRPr="008B2AD5">
              <w:t xml:space="preserve">oraz wejściem od strony aparatu 1 </w:t>
            </w:r>
            <w:proofErr w:type="spellStart"/>
            <w:r w:rsidRPr="008B2AD5">
              <w:t>pinowym</w:t>
            </w:r>
            <w:proofErr w:type="spellEnd"/>
            <w:r w:rsidRPr="008B2AD5">
              <w:t xml:space="preserve"> kompatybilny z aparatem</w:t>
            </w:r>
            <w:r w:rsidR="0032725A">
              <w:t xml:space="preserve"> </w:t>
            </w:r>
            <w:r w:rsidRPr="008B2AD5">
              <w:t>ERBE ICC 300, ERBE VIO 300 D.</w:t>
            </w:r>
          </w:p>
          <w:p w14:paraId="57BD3223" w14:textId="23DC984F" w:rsidR="00487BB8" w:rsidRPr="00C72D01" w:rsidRDefault="00487BB8" w:rsidP="00487BB8">
            <w:pPr>
              <w:jc w:val="both"/>
            </w:pPr>
            <w:r w:rsidRPr="00646AB6">
              <w:rPr>
                <w:i/>
              </w:rPr>
              <w:t>Wyrób medyczny</w:t>
            </w:r>
            <w:bookmarkEnd w:id="39"/>
          </w:p>
        </w:tc>
        <w:tc>
          <w:tcPr>
            <w:tcW w:w="850" w:type="dxa"/>
            <w:vAlign w:val="center"/>
          </w:tcPr>
          <w:p w14:paraId="10395D88" w14:textId="60CBD5BB" w:rsidR="00487BB8" w:rsidRPr="00C72D01" w:rsidRDefault="00487BB8" w:rsidP="00487BB8">
            <w:pPr>
              <w:jc w:val="center"/>
            </w:pPr>
            <w:r w:rsidRPr="008B2AD5">
              <w:t>sztuka</w:t>
            </w:r>
          </w:p>
        </w:tc>
        <w:tc>
          <w:tcPr>
            <w:tcW w:w="709" w:type="dxa"/>
            <w:vAlign w:val="center"/>
          </w:tcPr>
          <w:p w14:paraId="03C5E4B4" w14:textId="06D34845" w:rsidR="00487BB8" w:rsidRPr="00C72D01" w:rsidRDefault="00487BB8" w:rsidP="00487BB8">
            <w:pPr>
              <w:jc w:val="center"/>
            </w:pPr>
            <w:r>
              <w:t>4</w:t>
            </w:r>
          </w:p>
        </w:tc>
        <w:tc>
          <w:tcPr>
            <w:tcW w:w="1134" w:type="dxa"/>
            <w:vAlign w:val="center"/>
          </w:tcPr>
          <w:p w14:paraId="59E38D01" w14:textId="12376C85" w:rsidR="00487BB8" w:rsidRPr="00C72D01" w:rsidRDefault="00487BB8" w:rsidP="00487BB8">
            <w:pPr>
              <w:jc w:val="center"/>
            </w:pPr>
          </w:p>
        </w:tc>
        <w:tc>
          <w:tcPr>
            <w:tcW w:w="1134" w:type="dxa"/>
            <w:vAlign w:val="center"/>
          </w:tcPr>
          <w:p w14:paraId="09A54160" w14:textId="1A9CF388" w:rsidR="00487BB8" w:rsidRPr="00C72D01" w:rsidRDefault="00487BB8" w:rsidP="00487BB8">
            <w:pPr>
              <w:jc w:val="center"/>
            </w:pPr>
          </w:p>
        </w:tc>
        <w:tc>
          <w:tcPr>
            <w:tcW w:w="850" w:type="dxa"/>
            <w:vAlign w:val="center"/>
          </w:tcPr>
          <w:p w14:paraId="23C9A378" w14:textId="77E983D1" w:rsidR="00487BB8" w:rsidRDefault="00487BB8" w:rsidP="00487BB8">
            <w:pPr>
              <w:jc w:val="center"/>
            </w:pPr>
            <w:r>
              <w:t>8%</w:t>
            </w:r>
          </w:p>
        </w:tc>
        <w:tc>
          <w:tcPr>
            <w:tcW w:w="1276" w:type="dxa"/>
          </w:tcPr>
          <w:p w14:paraId="0990F0CA" w14:textId="77777777" w:rsidR="00487BB8" w:rsidRPr="0080413F" w:rsidRDefault="00487BB8" w:rsidP="00487BB8">
            <w:pPr>
              <w:widowControl w:val="0"/>
              <w:spacing w:after="120"/>
              <w:jc w:val="right"/>
              <w:rPr>
                <w:b/>
                <w:bCs/>
                <w:color w:val="000000"/>
              </w:rPr>
            </w:pPr>
          </w:p>
        </w:tc>
        <w:tc>
          <w:tcPr>
            <w:tcW w:w="1922" w:type="dxa"/>
          </w:tcPr>
          <w:p w14:paraId="18721FB8" w14:textId="77777777" w:rsidR="00487BB8" w:rsidRPr="0080413F" w:rsidRDefault="00487BB8" w:rsidP="00487BB8">
            <w:pPr>
              <w:widowControl w:val="0"/>
              <w:spacing w:after="120"/>
              <w:jc w:val="right"/>
              <w:rPr>
                <w:b/>
                <w:bCs/>
                <w:color w:val="000000"/>
              </w:rPr>
            </w:pPr>
          </w:p>
        </w:tc>
      </w:tr>
      <w:tr w:rsidR="00487BB8" w:rsidRPr="0080413F" w14:paraId="18777FCF" w14:textId="77777777" w:rsidTr="00272FA8">
        <w:trPr>
          <w:jc w:val="center"/>
        </w:trPr>
        <w:tc>
          <w:tcPr>
            <w:tcW w:w="539" w:type="dxa"/>
            <w:vAlign w:val="center"/>
          </w:tcPr>
          <w:p w14:paraId="2F277110" w14:textId="2AB14232" w:rsidR="00487BB8" w:rsidRDefault="00487BB8" w:rsidP="00487BB8">
            <w:pPr>
              <w:jc w:val="center"/>
            </w:pPr>
            <w:r>
              <w:t>3.</w:t>
            </w:r>
          </w:p>
        </w:tc>
        <w:tc>
          <w:tcPr>
            <w:tcW w:w="5671" w:type="dxa"/>
            <w:vAlign w:val="center"/>
          </w:tcPr>
          <w:p w14:paraId="5472DB31" w14:textId="77777777" w:rsidR="00487BB8" w:rsidRDefault="00487BB8" w:rsidP="00487BB8">
            <w:pPr>
              <w:autoSpaceDE w:val="0"/>
              <w:autoSpaceDN w:val="0"/>
              <w:adjustRightInd w:val="0"/>
              <w:jc w:val="both"/>
            </w:pPr>
            <w:bookmarkStart w:id="40" w:name="_Hlk86749779"/>
            <w:r w:rsidRPr="008B2AD5">
              <w:t>Kabel bipolarny o długości 3 – 4,5 m kompatybilny z aparatem</w:t>
            </w:r>
            <w:r w:rsidRPr="008B2AD5">
              <w:br/>
              <w:t>ERBE ICC 300, ERBE VIO 300 D.</w:t>
            </w:r>
          </w:p>
          <w:p w14:paraId="17293294" w14:textId="554FC0CA" w:rsidR="00487BB8" w:rsidRPr="00C72D01" w:rsidRDefault="00487BB8" w:rsidP="00487BB8">
            <w:pPr>
              <w:jc w:val="both"/>
            </w:pPr>
            <w:r w:rsidRPr="00646AB6">
              <w:rPr>
                <w:i/>
              </w:rPr>
              <w:t>Wyrób medyczny</w:t>
            </w:r>
            <w:bookmarkEnd w:id="40"/>
          </w:p>
        </w:tc>
        <w:tc>
          <w:tcPr>
            <w:tcW w:w="850" w:type="dxa"/>
            <w:vAlign w:val="center"/>
          </w:tcPr>
          <w:p w14:paraId="22862159" w14:textId="6FA3E4FD" w:rsidR="00487BB8" w:rsidRPr="00C72D01" w:rsidRDefault="00487BB8" w:rsidP="00487BB8">
            <w:pPr>
              <w:jc w:val="center"/>
            </w:pPr>
            <w:r w:rsidRPr="008B2AD5">
              <w:t>sztuka</w:t>
            </w:r>
          </w:p>
        </w:tc>
        <w:tc>
          <w:tcPr>
            <w:tcW w:w="709" w:type="dxa"/>
            <w:vAlign w:val="center"/>
          </w:tcPr>
          <w:p w14:paraId="0EBA150C" w14:textId="7D94B56B" w:rsidR="00487BB8" w:rsidRPr="00C72D01" w:rsidRDefault="00487BB8" w:rsidP="00487BB8">
            <w:pPr>
              <w:jc w:val="center"/>
            </w:pPr>
            <w:r w:rsidRPr="008B2AD5">
              <w:t>1</w:t>
            </w:r>
          </w:p>
        </w:tc>
        <w:tc>
          <w:tcPr>
            <w:tcW w:w="1134" w:type="dxa"/>
            <w:vAlign w:val="center"/>
          </w:tcPr>
          <w:p w14:paraId="13C62C4D" w14:textId="1ACF5F0D" w:rsidR="00487BB8" w:rsidRPr="00C72D01" w:rsidRDefault="00487BB8" w:rsidP="00487BB8">
            <w:pPr>
              <w:jc w:val="center"/>
            </w:pPr>
          </w:p>
        </w:tc>
        <w:tc>
          <w:tcPr>
            <w:tcW w:w="1134" w:type="dxa"/>
            <w:vAlign w:val="center"/>
          </w:tcPr>
          <w:p w14:paraId="349E4FA1" w14:textId="734AE20F" w:rsidR="00487BB8" w:rsidRPr="00C72D01" w:rsidRDefault="00487BB8" w:rsidP="00487BB8">
            <w:pPr>
              <w:jc w:val="center"/>
            </w:pPr>
          </w:p>
        </w:tc>
        <w:tc>
          <w:tcPr>
            <w:tcW w:w="850" w:type="dxa"/>
            <w:vAlign w:val="center"/>
          </w:tcPr>
          <w:p w14:paraId="38619C2B" w14:textId="7C378C67" w:rsidR="00487BB8" w:rsidRDefault="00487BB8" w:rsidP="00487BB8">
            <w:pPr>
              <w:jc w:val="center"/>
            </w:pPr>
            <w:r>
              <w:t>8%</w:t>
            </w:r>
          </w:p>
        </w:tc>
        <w:tc>
          <w:tcPr>
            <w:tcW w:w="1276" w:type="dxa"/>
          </w:tcPr>
          <w:p w14:paraId="13B0FECE" w14:textId="77777777" w:rsidR="00487BB8" w:rsidRPr="0080413F" w:rsidRDefault="00487BB8" w:rsidP="00487BB8">
            <w:pPr>
              <w:widowControl w:val="0"/>
              <w:spacing w:after="120"/>
              <w:jc w:val="right"/>
              <w:rPr>
                <w:b/>
                <w:bCs/>
                <w:color w:val="000000"/>
              </w:rPr>
            </w:pPr>
          </w:p>
        </w:tc>
        <w:tc>
          <w:tcPr>
            <w:tcW w:w="1922" w:type="dxa"/>
          </w:tcPr>
          <w:p w14:paraId="082BEEDE" w14:textId="77777777" w:rsidR="00487BB8" w:rsidRPr="0080413F" w:rsidRDefault="00487BB8" w:rsidP="00487BB8">
            <w:pPr>
              <w:widowControl w:val="0"/>
              <w:spacing w:after="120"/>
              <w:jc w:val="right"/>
              <w:rPr>
                <w:b/>
                <w:bCs/>
                <w:color w:val="000000"/>
              </w:rPr>
            </w:pPr>
          </w:p>
        </w:tc>
      </w:tr>
      <w:tr w:rsidR="00487BB8" w:rsidRPr="0080413F" w14:paraId="308A474D" w14:textId="77777777" w:rsidTr="00272FA8">
        <w:trPr>
          <w:jc w:val="center"/>
        </w:trPr>
        <w:tc>
          <w:tcPr>
            <w:tcW w:w="539" w:type="dxa"/>
            <w:vAlign w:val="center"/>
          </w:tcPr>
          <w:p w14:paraId="712AF673" w14:textId="3E352D8B" w:rsidR="00487BB8" w:rsidRDefault="00487BB8" w:rsidP="00487BB8">
            <w:pPr>
              <w:jc w:val="center"/>
            </w:pPr>
            <w:r>
              <w:t>4.</w:t>
            </w:r>
          </w:p>
        </w:tc>
        <w:tc>
          <w:tcPr>
            <w:tcW w:w="5671" w:type="dxa"/>
            <w:vAlign w:val="center"/>
          </w:tcPr>
          <w:p w14:paraId="7A1252A9" w14:textId="77777777" w:rsidR="00487BB8" w:rsidRDefault="00487BB8" w:rsidP="00487BB8">
            <w:pPr>
              <w:autoSpaceDE w:val="0"/>
              <w:autoSpaceDN w:val="0"/>
              <w:adjustRightInd w:val="0"/>
              <w:jc w:val="both"/>
            </w:pPr>
            <w:bookmarkStart w:id="41" w:name="_Hlk86749845"/>
            <w:r w:rsidRPr="008B2AD5">
              <w:t xml:space="preserve">Elektroda neutralna wielorazowa silikonowa dla dorosłych, kabel </w:t>
            </w:r>
            <w:r>
              <w:br/>
            </w:r>
            <w:r w:rsidRPr="008B2AD5">
              <w:t>o długości 4m (+/- 0,5m) kompatybilny z aparatem ERBE ICC 300.</w:t>
            </w:r>
          </w:p>
          <w:p w14:paraId="183D7F3C" w14:textId="2BFA185A" w:rsidR="00487BB8" w:rsidRPr="00C72D01" w:rsidRDefault="00487BB8" w:rsidP="00487BB8">
            <w:pPr>
              <w:jc w:val="both"/>
            </w:pPr>
            <w:r w:rsidRPr="00646AB6">
              <w:rPr>
                <w:i/>
              </w:rPr>
              <w:t>Wyrób medyczny</w:t>
            </w:r>
            <w:bookmarkEnd w:id="41"/>
          </w:p>
        </w:tc>
        <w:tc>
          <w:tcPr>
            <w:tcW w:w="850" w:type="dxa"/>
            <w:vAlign w:val="center"/>
          </w:tcPr>
          <w:p w14:paraId="0A46D22E" w14:textId="34851162" w:rsidR="00487BB8" w:rsidRPr="00C72D01" w:rsidRDefault="00487BB8" w:rsidP="00487BB8">
            <w:pPr>
              <w:jc w:val="center"/>
            </w:pPr>
            <w:r w:rsidRPr="008B2AD5">
              <w:t>sztuka</w:t>
            </w:r>
          </w:p>
        </w:tc>
        <w:tc>
          <w:tcPr>
            <w:tcW w:w="709" w:type="dxa"/>
            <w:vAlign w:val="center"/>
          </w:tcPr>
          <w:p w14:paraId="59F9D6B9" w14:textId="6FF8AA86" w:rsidR="00487BB8" w:rsidRPr="00C72D01" w:rsidRDefault="00487BB8" w:rsidP="00487BB8">
            <w:pPr>
              <w:jc w:val="center"/>
            </w:pPr>
            <w:r w:rsidRPr="008B2AD5">
              <w:t>1</w:t>
            </w:r>
          </w:p>
        </w:tc>
        <w:tc>
          <w:tcPr>
            <w:tcW w:w="1134" w:type="dxa"/>
            <w:vAlign w:val="center"/>
          </w:tcPr>
          <w:p w14:paraId="60AF50E5" w14:textId="223BE3FF" w:rsidR="00487BB8" w:rsidRPr="00C72D01" w:rsidRDefault="00487BB8" w:rsidP="00487BB8">
            <w:pPr>
              <w:jc w:val="center"/>
            </w:pPr>
          </w:p>
        </w:tc>
        <w:tc>
          <w:tcPr>
            <w:tcW w:w="1134" w:type="dxa"/>
            <w:vAlign w:val="center"/>
          </w:tcPr>
          <w:p w14:paraId="40BF4B4A" w14:textId="207E241B" w:rsidR="00487BB8" w:rsidRPr="00C72D01" w:rsidRDefault="00487BB8" w:rsidP="00487BB8">
            <w:pPr>
              <w:jc w:val="center"/>
            </w:pPr>
          </w:p>
        </w:tc>
        <w:tc>
          <w:tcPr>
            <w:tcW w:w="850" w:type="dxa"/>
            <w:vAlign w:val="center"/>
          </w:tcPr>
          <w:p w14:paraId="05B83785" w14:textId="7351236F" w:rsidR="00487BB8" w:rsidRDefault="00487BB8" w:rsidP="00487BB8">
            <w:pPr>
              <w:jc w:val="center"/>
            </w:pPr>
            <w:r>
              <w:t>8%</w:t>
            </w:r>
          </w:p>
        </w:tc>
        <w:tc>
          <w:tcPr>
            <w:tcW w:w="1276" w:type="dxa"/>
          </w:tcPr>
          <w:p w14:paraId="0736906F" w14:textId="77777777" w:rsidR="00487BB8" w:rsidRPr="0080413F" w:rsidRDefault="00487BB8" w:rsidP="00487BB8">
            <w:pPr>
              <w:widowControl w:val="0"/>
              <w:spacing w:after="120"/>
              <w:jc w:val="right"/>
              <w:rPr>
                <w:b/>
                <w:bCs/>
                <w:color w:val="000000"/>
              </w:rPr>
            </w:pPr>
          </w:p>
        </w:tc>
        <w:tc>
          <w:tcPr>
            <w:tcW w:w="1922" w:type="dxa"/>
          </w:tcPr>
          <w:p w14:paraId="534F9EC1" w14:textId="77777777" w:rsidR="00487BB8" w:rsidRPr="0080413F" w:rsidRDefault="00487BB8" w:rsidP="00487BB8">
            <w:pPr>
              <w:widowControl w:val="0"/>
              <w:spacing w:after="120"/>
              <w:jc w:val="right"/>
              <w:rPr>
                <w:b/>
                <w:bCs/>
                <w:color w:val="000000"/>
              </w:rPr>
            </w:pPr>
          </w:p>
        </w:tc>
      </w:tr>
      <w:tr w:rsidR="00487BB8" w:rsidRPr="0080413F" w14:paraId="4C0A4915" w14:textId="77777777" w:rsidTr="00272FA8">
        <w:trPr>
          <w:jc w:val="center"/>
        </w:trPr>
        <w:tc>
          <w:tcPr>
            <w:tcW w:w="539" w:type="dxa"/>
            <w:vAlign w:val="center"/>
          </w:tcPr>
          <w:p w14:paraId="5279D8BE" w14:textId="63F4215F" w:rsidR="00487BB8" w:rsidRDefault="00487BB8" w:rsidP="00487BB8">
            <w:pPr>
              <w:jc w:val="center"/>
            </w:pPr>
            <w:r>
              <w:t>5.</w:t>
            </w:r>
          </w:p>
        </w:tc>
        <w:tc>
          <w:tcPr>
            <w:tcW w:w="5671" w:type="dxa"/>
            <w:vAlign w:val="center"/>
          </w:tcPr>
          <w:p w14:paraId="0AC95E2D" w14:textId="32063B7A" w:rsidR="00487BB8" w:rsidRDefault="00487BB8" w:rsidP="00487BB8">
            <w:pPr>
              <w:autoSpaceDE w:val="0"/>
              <w:autoSpaceDN w:val="0"/>
              <w:adjustRightInd w:val="0"/>
              <w:jc w:val="both"/>
            </w:pPr>
            <w:bookmarkStart w:id="42" w:name="_Hlk86749896"/>
            <w:r w:rsidRPr="008B2AD5">
              <w:t xml:space="preserve">Kabel do elektrody neutralnej wielorazowej kompatybilny </w:t>
            </w:r>
            <w:r w:rsidR="0032725A">
              <w:br/>
            </w:r>
            <w:r w:rsidRPr="008B2AD5">
              <w:t xml:space="preserve">z </w:t>
            </w:r>
            <w:r>
              <w:t>elektrodą z pozycji 4.</w:t>
            </w:r>
          </w:p>
          <w:p w14:paraId="277CC8D7" w14:textId="6A2E99C5" w:rsidR="00487BB8" w:rsidRPr="00C72D01" w:rsidRDefault="00487BB8" w:rsidP="00487BB8">
            <w:pPr>
              <w:jc w:val="both"/>
            </w:pPr>
            <w:r w:rsidRPr="00646AB6">
              <w:rPr>
                <w:i/>
              </w:rPr>
              <w:t>Wyrób medyczny</w:t>
            </w:r>
            <w:bookmarkEnd w:id="42"/>
          </w:p>
        </w:tc>
        <w:tc>
          <w:tcPr>
            <w:tcW w:w="850" w:type="dxa"/>
            <w:vAlign w:val="center"/>
          </w:tcPr>
          <w:p w14:paraId="7931B572" w14:textId="18CE07F7" w:rsidR="00487BB8" w:rsidRPr="00C72D01" w:rsidRDefault="00487BB8" w:rsidP="00487BB8">
            <w:pPr>
              <w:jc w:val="center"/>
            </w:pPr>
            <w:r w:rsidRPr="008B2AD5">
              <w:t>sztuka</w:t>
            </w:r>
          </w:p>
        </w:tc>
        <w:tc>
          <w:tcPr>
            <w:tcW w:w="709" w:type="dxa"/>
            <w:vAlign w:val="center"/>
          </w:tcPr>
          <w:p w14:paraId="030AD259" w14:textId="331449B3" w:rsidR="00487BB8" w:rsidRPr="00C72D01" w:rsidRDefault="00487BB8" w:rsidP="00487BB8">
            <w:pPr>
              <w:jc w:val="center"/>
            </w:pPr>
            <w:r w:rsidRPr="008B2AD5">
              <w:t>1</w:t>
            </w:r>
          </w:p>
        </w:tc>
        <w:tc>
          <w:tcPr>
            <w:tcW w:w="1134" w:type="dxa"/>
            <w:vAlign w:val="center"/>
          </w:tcPr>
          <w:p w14:paraId="51346497" w14:textId="019793D0" w:rsidR="00487BB8" w:rsidRPr="00C72D01" w:rsidRDefault="00487BB8" w:rsidP="00487BB8">
            <w:pPr>
              <w:jc w:val="center"/>
            </w:pPr>
          </w:p>
        </w:tc>
        <w:tc>
          <w:tcPr>
            <w:tcW w:w="1134" w:type="dxa"/>
            <w:vAlign w:val="center"/>
          </w:tcPr>
          <w:p w14:paraId="6203E0E7" w14:textId="6EA66C59" w:rsidR="00487BB8" w:rsidRPr="00C72D01" w:rsidRDefault="00487BB8" w:rsidP="00487BB8">
            <w:pPr>
              <w:jc w:val="center"/>
            </w:pPr>
          </w:p>
        </w:tc>
        <w:tc>
          <w:tcPr>
            <w:tcW w:w="850" w:type="dxa"/>
            <w:vAlign w:val="center"/>
          </w:tcPr>
          <w:p w14:paraId="49D7EBEA" w14:textId="00CA42EB" w:rsidR="00487BB8" w:rsidRDefault="00487BB8" w:rsidP="00487BB8">
            <w:pPr>
              <w:jc w:val="center"/>
            </w:pPr>
            <w:r>
              <w:t>8%</w:t>
            </w:r>
          </w:p>
        </w:tc>
        <w:tc>
          <w:tcPr>
            <w:tcW w:w="1276" w:type="dxa"/>
          </w:tcPr>
          <w:p w14:paraId="7B823C5B" w14:textId="77777777" w:rsidR="00487BB8" w:rsidRPr="0080413F" w:rsidRDefault="00487BB8" w:rsidP="00487BB8">
            <w:pPr>
              <w:widowControl w:val="0"/>
              <w:spacing w:after="120"/>
              <w:jc w:val="right"/>
              <w:rPr>
                <w:b/>
                <w:bCs/>
                <w:color w:val="000000"/>
              </w:rPr>
            </w:pPr>
          </w:p>
        </w:tc>
        <w:tc>
          <w:tcPr>
            <w:tcW w:w="1922" w:type="dxa"/>
          </w:tcPr>
          <w:p w14:paraId="4E5272C8" w14:textId="77777777" w:rsidR="00487BB8" w:rsidRPr="0080413F" w:rsidRDefault="00487BB8" w:rsidP="00487BB8">
            <w:pPr>
              <w:widowControl w:val="0"/>
              <w:spacing w:after="120"/>
              <w:jc w:val="right"/>
              <w:rPr>
                <w:b/>
                <w:bCs/>
                <w:color w:val="000000"/>
              </w:rPr>
            </w:pPr>
          </w:p>
        </w:tc>
      </w:tr>
      <w:tr w:rsidR="00487BB8" w:rsidRPr="0080413F" w14:paraId="69687890" w14:textId="77777777" w:rsidTr="00272FA8">
        <w:trPr>
          <w:jc w:val="center"/>
        </w:trPr>
        <w:tc>
          <w:tcPr>
            <w:tcW w:w="539" w:type="dxa"/>
            <w:vAlign w:val="center"/>
          </w:tcPr>
          <w:p w14:paraId="142A8E09" w14:textId="01301932" w:rsidR="00487BB8" w:rsidRDefault="00487BB8" w:rsidP="00487BB8">
            <w:pPr>
              <w:jc w:val="center"/>
            </w:pPr>
            <w:r>
              <w:t>6.</w:t>
            </w:r>
          </w:p>
        </w:tc>
        <w:tc>
          <w:tcPr>
            <w:tcW w:w="5671" w:type="dxa"/>
            <w:vAlign w:val="center"/>
          </w:tcPr>
          <w:p w14:paraId="6A75CFDD" w14:textId="3CDA03C7" w:rsidR="00487BB8" w:rsidRDefault="00487BB8" w:rsidP="00487BB8">
            <w:pPr>
              <w:autoSpaceDE w:val="0"/>
              <w:autoSpaceDN w:val="0"/>
              <w:adjustRightInd w:val="0"/>
              <w:jc w:val="both"/>
            </w:pPr>
            <w:bookmarkStart w:id="43" w:name="_Hlk86749938"/>
            <w:r>
              <w:t>E</w:t>
            </w:r>
            <w:r w:rsidRPr="008B2AD5">
              <w:t>lektrod</w:t>
            </w:r>
            <w:r w:rsidR="005B7C86">
              <w:t>a</w:t>
            </w:r>
            <w:r w:rsidRPr="008B2AD5">
              <w:t xml:space="preserve"> </w:t>
            </w:r>
            <w:r>
              <w:t>szkatułkow</w:t>
            </w:r>
            <w:r w:rsidR="005B7C86">
              <w:t>a</w:t>
            </w:r>
            <w:r>
              <w:t xml:space="preserve"> wielorazowa kompatybilna z uchwytem wskazanym w pozycji 2.</w:t>
            </w:r>
          </w:p>
          <w:p w14:paraId="3F97A106" w14:textId="44B44EB7" w:rsidR="00487BB8" w:rsidRPr="00C72D01" w:rsidRDefault="00487BB8" w:rsidP="00487BB8">
            <w:pPr>
              <w:jc w:val="both"/>
            </w:pPr>
            <w:r w:rsidRPr="00646AB6">
              <w:rPr>
                <w:i/>
              </w:rPr>
              <w:t>Wyrób medyczny</w:t>
            </w:r>
            <w:bookmarkEnd w:id="43"/>
          </w:p>
        </w:tc>
        <w:tc>
          <w:tcPr>
            <w:tcW w:w="850" w:type="dxa"/>
            <w:vAlign w:val="center"/>
          </w:tcPr>
          <w:p w14:paraId="37092E09" w14:textId="543CAA55" w:rsidR="00487BB8" w:rsidRPr="00C72D01" w:rsidRDefault="00487BB8" w:rsidP="00487BB8">
            <w:pPr>
              <w:jc w:val="center"/>
            </w:pPr>
            <w:r>
              <w:t>sztuka</w:t>
            </w:r>
          </w:p>
        </w:tc>
        <w:tc>
          <w:tcPr>
            <w:tcW w:w="709" w:type="dxa"/>
            <w:vAlign w:val="center"/>
          </w:tcPr>
          <w:p w14:paraId="7637D45A" w14:textId="365F4F47" w:rsidR="00487BB8" w:rsidRPr="00C72D01" w:rsidRDefault="00487BB8" w:rsidP="00487BB8">
            <w:pPr>
              <w:jc w:val="center"/>
            </w:pPr>
            <w:r>
              <w:t>10</w:t>
            </w:r>
          </w:p>
        </w:tc>
        <w:tc>
          <w:tcPr>
            <w:tcW w:w="1134" w:type="dxa"/>
            <w:vAlign w:val="center"/>
          </w:tcPr>
          <w:p w14:paraId="56DA6CAA" w14:textId="50E9C795" w:rsidR="00487BB8" w:rsidRPr="00C72D01" w:rsidRDefault="00487BB8" w:rsidP="00487BB8">
            <w:pPr>
              <w:jc w:val="center"/>
            </w:pPr>
          </w:p>
        </w:tc>
        <w:tc>
          <w:tcPr>
            <w:tcW w:w="1134" w:type="dxa"/>
            <w:vAlign w:val="center"/>
          </w:tcPr>
          <w:p w14:paraId="1487AC39" w14:textId="2F0E413F" w:rsidR="00487BB8" w:rsidRPr="00C72D01" w:rsidRDefault="00487BB8" w:rsidP="00487BB8">
            <w:pPr>
              <w:jc w:val="center"/>
            </w:pPr>
          </w:p>
        </w:tc>
        <w:tc>
          <w:tcPr>
            <w:tcW w:w="850" w:type="dxa"/>
            <w:vAlign w:val="center"/>
          </w:tcPr>
          <w:p w14:paraId="33E6C0DA" w14:textId="03723DA7" w:rsidR="00487BB8" w:rsidRDefault="00487BB8" w:rsidP="00487BB8">
            <w:pPr>
              <w:jc w:val="center"/>
            </w:pPr>
            <w:r>
              <w:t>8%</w:t>
            </w:r>
          </w:p>
        </w:tc>
        <w:tc>
          <w:tcPr>
            <w:tcW w:w="1276" w:type="dxa"/>
          </w:tcPr>
          <w:p w14:paraId="3681433D" w14:textId="77777777" w:rsidR="00487BB8" w:rsidRPr="0080413F" w:rsidRDefault="00487BB8" w:rsidP="00487BB8">
            <w:pPr>
              <w:widowControl w:val="0"/>
              <w:spacing w:after="120"/>
              <w:jc w:val="right"/>
              <w:rPr>
                <w:b/>
                <w:bCs/>
                <w:color w:val="000000"/>
              </w:rPr>
            </w:pPr>
          </w:p>
        </w:tc>
        <w:tc>
          <w:tcPr>
            <w:tcW w:w="1922" w:type="dxa"/>
          </w:tcPr>
          <w:p w14:paraId="17FD3F0C" w14:textId="77777777" w:rsidR="00487BB8" w:rsidRPr="0080413F" w:rsidRDefault="00487BB8" w:rsidP="00487BB8">
            <w:pPr>
              <w:widowControl w:val="0"/>
              <w:spacing w:after="120"/>
              <w:jc w:val="right"/>
              <w:rPr>
                <w:b/>
                <w:bCs/>
                <w:color w:val="000000"/>
              </w:rPr>
            </w:pPr>
          </w:p>
        </w:tc>
      </w:tr>
      <w:tr w:rsidR="00487BB8" w:rsidRPr="0080413F" w14:paraId="5012E345" w14:textId="77777777" w:rsidTr="00272FA8">
        <w:trPr>
          <w:jc w:val="center"/>
        </w:trPr>
        <w:tc>
          <w:tcPr>
            <w:tcW w:w="539" w:type="dxa"/>
            <w:vAlign w:val="center"/>
          </w:tcPr>
          <w:p w14:paraId="0ACCAEEF" w14:textId="123574CD" w:rsidR="00487BB8" w:rsidRDefault="00487BB8" w:rsidP="00487BB8">
            <w:pPr>
              <w:jc w:val="center"/>
            </w:pPr>
            <w:r>
              <w:t>7.</w:t>
            </w:r>
          </w:p>
        </w:tc>
        <w:tc>
          <w:tcPr>
            <w:tcW w:w="5671" w:type="dxa"/>
            <w:vAlign w:val="center"/>
          </w:tcPr>
          <w:p w14:paraId="50B3CFF6" w14:textId="77777777" w:rsidR="00487BB8" w:rsidRDefault="00487BB8" w:rsidP="00487BB8">
            <w:pPr>
              <w:autoSpaceDE w:val="0"/>
              <w:autoSpaceDN w:val="0"/>
              <w:adjustRightInd w:val="0"/>
              <w:jc w:val="both"/>
            </w:pPr>
            <w:bookmarkStart w:id="44" w:name="_Hlk86749986"/>
            <w:r>
              <w:t xml:space="preserve">Filtr wstępny do </w:t>
            </w:r>
            <w:proofErr w:type="spellStart"/>
            <w:r>
              <w:t>ewakuatora</w:t>
            </w:r>
            <w:proofErr w:type="spellEnd"/>
            <w:r>
              <w:t xml:space="preserve"> dymu IES3-ULPA15</w:t>
            </w:r>
          </w:p>
          <w:p w14:paraId="695FC77C" w14:textId="1D3DF539" w:rsidR="00487BB8" w:rsidRPr="00C72D01" w:rsidRDefault="00487BB8" w:rsidP="00487BB8">
            <w:pPr>
              <w:jc w:val="both"/>
            </w:pPr>
            <w:r w:rsidRPr="00646AB6">
              <w:rPr>
                <w:i/>
              </w:rPr>
              <w:t>Wyrób medyczny</w:t>
            </w:r>
            <w:bookmarkEnd w:id="44"/>
          </w:p>
        </w:tc>
        <w:tc>
          <w:tcPr>
            <w:tcW w:w="850" w:type="dxa"/>
            <w:vAlign w:val="center"/>
          </w:tcPr>
          <w:p w14:paraId="1A74D6E3" w14:textId="6CF551EA" w:rsidR="00487BB8" w:rsidRPr="00C72D01" w:rsidRDefault="00487BB8" w:rsidP="00487BB8">
            <w:pPr>
              <w:jc w:val="center"/>
            </w:pPr>
            <w:r>
              <w:t>sztuka</w:t>
            </w:r>
          </w:p>
        </w:tc>
        <w:tc>
          <w:tcPr>
            <w:tcW w:w="709" w:type="dxa"/>
            <w:vAlign w:val="center"/>
          </w:tcPr>
          <w:p w14:paraId="0F647917" w14:textId="1A545F6B" w:rsidR="00487BB8" w:rsidRPr="00C72D01" w:rsidRDefault="00487BB8" w:rsidP="00487BB8">
            <w:pPr>
              <w:jc w:val="center"/>
            </w:pPr>
            <w:r>
              <w:t>20</w:t>
            </w:r>
          </w:p>
        </w:tc>
        <w:tc>
          <w:tcPr>
            <w:tcW w:w="1134" w:type="dxa"/>
            <w:vAlign w:val="center"/>
          </w:tcPr>
          <w:p w14:paraId="1C862ACB" w14:textId="490F9901" w:rsidR="00487BB8" w:rsidRPr="00C72D01" w:rsidRDefault="00487BB8" w:rsidP="00487BB8">
            <w:pPr>
              <w:jc w:val="center"/>
            </w:pPr>
          </w:p>
        </w:tc>
        <w:tc>
          <w:tcPr>
            <w:tcW w:w="1134" w:type="dxa"/>
            <w:vAlign w:val="center"/>
          </w:tcPr>
          <w:p w14:paraId="62247381" w14:textId="339A7F3A" w:rsidR="00487BB8" w:rsidRPr="00C72D01" w:rsidRDefault="00487BB8" w:rsidP="00487BB8">
            <w:pPr>
              <w:jc w:val="center"/>
            </w:pPr>
          </w:p>
        </w:tc>
        <w:tc>
          <w:tcPr>
            <w:tcW w:w="850" w:type="dxa"/>
            <w:vAlign w:val="center"/>
          </w:tcPr>
          <w:p w14:paraId="2B6FF9D3" w14:textId="1F6B1F52" w:rsidR="00487BB8" w:rsidRDefault="00487BB8" w:rsidP="00487BB8">
            <w:pPr>
              <w:jc w:val="center"/>
            </w:pPr>
            <w:r>
              <w:t>8%</w:t>
            </w:r>
          </w:p>
        </w:tc>
        <w:tc>
          <w:tcPr>
            <w:tcW w:w="1276" w:type="dxa"/>
          </w:tcPr>
          <w:p w14:paraId="01CFE4F4" w14:textId="77777777" w:rsidR="00487BB8" w:rsidRPr="0080413F" w:rsidRDefault="00487BB8" w:rsidP="00487BB8">
            <w:pPr>
              <w:widowControl w:val="0"/>
              <w:spacing w:after="120"/>
              <w:jc w:val="right"/>
              <w:rPr>
                <w:b/>
                <w:bCs/>
                <w:color w:val="000000"/>
              </w:rPr>
            </w:pPr>
          </w:p>
        </w:tc>
        <w:tc>
          <w:tcPr>
            <w:tcW w:w="1922" w:type="dxa"/>
          </w:tcPr>
          <w:p w14:paraId="1F8F1B31" w14:textId="77777777" w:rsidR="00487BB8" w:rsidRPr="0080413F" w:rsidRDefault="00487BB8" w:rsidP="00487BB8">
            <w:pPr>
              <w:widowControl w:val="0"/>
              <w:spacing w:after="120"/>
              <w:jc w:val="right"/>
              <w:rPr>
                <w:b/>
                <w:bCs/>
                <w:color w:val="000000"/>
              </w:rPr>
            </w:pPr>
          </w:p>
        </w:tc>
      </w:tr>
      <w:tr w:rsidR="00487BB8" w:rsidRPr="0080413F" w14:paraId="1F4D09A0" w14:textId="77777777" w:rsidTr="00272FA8">
        <w:trPr>
          <w:jc w:val="center"/>
        </w:trPr>
        <w:tc>
          <w:tcPr>
            <w:tcW w:w="539" w:type="dxa"/>
            <w:vAlign w:val="center"/>
          </w:tcPr>
          <w:p w14:paraId="2C0F2BB5" w14:textId="15DAF1E0" w:rsidR="00487BB8" w:rsidRDefault="00487BB8" w:rsidP="00487BB8">
            <w:pPr>
              <w:jc w:val="center"/>
            </w:pPr>
            <w:r>
              <w:t>8.</w:t>
            </w:r>
          </w:p>
        </w:tc>
        <w:tc>
          <w:tcPr>
            <w:tcW w:w="5671" w:type="dxa"/>
            <w:vAlign w:val="center"/>
          </w:tcPr>
          <w:p w14:paraId="0CCB0A74" w14:textId="794C2A4A" w:rsidR="00487BB8" w:rsidRPr="00CE1CAC" w:rsidRDefault="00487BB8" w:rsidP="00487BB8">
            <w:pPr>
              <w:autoSpaceDE w:val="0"/>
              <w:autoSpaceDN w:val="0"/>
              <w:adjustRightInd w:val="0"/>
              <w:jc w:val="both"/>
            </w:pPr>
            <w:bookmarkStart w:id="45" w:name="_Hlk86750031"/>
            <w:r>
              <w:t xml:space="preserve">Nakładka </w:t>
            </w:r>
            <w:r w:rsidRPr="00CE1CAC">
              <w:t xml:space="preserve">na uchwyt elektrod </w:t>
            </w:r>
            <w:proofErr w:type="spellStart"/>
            <w:r w:rsidRPr="00CE1CAC">
              <w:t>monopolarnych</w:t>
            </w:r>
            <w:proofErr w:type="spellEnd"/>
            <w:r w:rsidRPr="00CE1CAC">
              <w:t>, końcówka krótka 12-14mm</w:t>
            </w:r>
            <w:r w:rsidR="0032725A">
              <w:t xml:space="preserve"> </w:t>
            </w:r>
            <w:r w:rsidRPr="00CE1CAC">
              <w:t>z przewodem do odsysania długości min. 3m i złączem o średnicy 22mm.</w:t>
            </w:r>
          </w:p>
          <w:p w14:paraId="645CBC1C" w14:textId="77777777" w:rsidR="00487BB8" w:rsidRDefault="00487BB8" w:rsidP="00487BB8">
            <w:pPr>
              <w:autoSpaceDE w:val="0"/>
              <w:autoSpaceDN w:val="0"/>
              <w:adjustRightInd w:val="0"/>
              <w:jc w:val="both"/>
            </w:pPr>
            <w:r w:rsidRPr="00CE1CAC">
              <w:t>Opakowanie 25 sztuk.</w:t>
            </w:r>
            <w:r w:rsidRPr="00646AB6">
              <w:rPr>
                <w:i/>
              </w:rPr>
              <w:t xml:space="preserve"> Wyrób medyczny</w:t>
            </w:r>
          </w:p>
          <w:p w14:paraId="54A9724F" w14:textId="77777777" w:rsidR="00487BB8" w:rsidRPr="00CE1CAC" w:rsidRDefault="00487BB8" w:rsidP="00487BB8">
            <w:pPr>
              <w:autoSpaceDE w:val="0"/>
              <w:autoSpaceDN w:val="0"/>
              <w:adjustRightInd w:val="0"/>
              <w:jc w:val="both"/>
            </w:pPr>
            <w:r>
              <w:t>Łączna ilość sztuk: 50.</w:t>
            </w:r>
          </w:p>
          <w:p w14:paraId="5D0C8629" w14:textId="03932F5F" w:rsidR="00487BB8" w:rsidRPr="00C72D01" w:rsidRDefault="00487BB8" w:rsidP="00487BB8">
            <w:pPr>
              <w:jc w:val="both"/>
            </w:pPr>
            <w:r w:rsidRPr="00CE1CAC">
              <w:rPr>
                <w:bCs/>
                <w:i/>
                <w:highlight w:val="lightGray"/>
              </w:rPr>
              <w:t>Zamawiający dopuszcza zmianę wielkości opakowania z zachowaniem zasady proporcjonalności. Zmiana wielkości opakowania nie może mieć wpływu na zmianę ogólnej ilości (sztuk).</w:t>
            </w:r>
            <w:bookmarkEnd w:id="45"/>
          </w:p>
        </w:tc>
        <w:tc>
          <w:tcPr>
            <w:tcW w:w="850" w:type="dxa"/>
            <w:vAlign w:val="center"/>
          </w:tcPr>
          <w:p w14:paraId="4483B0B4" w14:textId="408D0DDA" w:rsidR="00487BB8" w:rsidRPr="00C72D01" w:rsidRDefault="00487BB8" w:rsidP="00487BB8">
            <w:pPr>
              <w:jc w:val="center"/>
            </w:pPr>
            <w:r>
              <w:t>opakowanie</w:t>
            </w:r>
          </w:p>
        </w:tc>
        <w:tc>
          <w:tcPr>
            <w:tcW w:w="709" w:type="dxa"/>
            <w:vAlign w:val="center"/>
          </w:tcPr>
          <w:p w14:paraId="0B1ED31E" w14:textId="7E5942D4" w:rsidR="00487BB8" w:rsidRPr="00C72D01" w:rsidRDefault="00487BB8" w:rsidP="00487BB8">
            <w:pPr>
              <w:jc w:val="center"/>
            </w:pPr>
            <w:r>
              <w:t>2</w:t>
            </w:r>
          </w:p>
        </w:tc>
        <w:tc>
          <w:tcPr>
            <w:tcW w:w="1134" w:type="dxa"/>
            <w:vAlign w:val="center"/>
          </w:tcPr>
          <w:p w14:paraId="3895E4B0" w14:textId="65A2B651" w:rsidR="00487BB8" w:rsidRPr="00C72D01" w:rsidRDefault="00487BB8" w:rsidP="00487BB8">
            <w:pPr>
              <w:jc w:val="center"/>
            </w:pPr>
          </w:p>
        </w:tc>
        <w:tc>
          <w:tcPr>
            <w:tcW w:w="1134" w:type="dxa"/>
            <w:vAlign w:val="center"/>
          </w:tcPr>
          <w:p w14:paraId="69731604" w14:textId="766D9965" w:rsidR="00487BB8" w:rsidRPr="00C72D01" w:rsidRDefault="00487BB8" w:rsidP="00487BB8">
            <w:pPr>
              <w:jc w:val="center"/>
            </w:pPr>
          </w:p>
        </w:tc>
        <w:tc>
          <w:tcPr>
            <w:tcW w:w="850" w:type="dxa"/>
            <w:vAlign w:val="center"/>
          </w:tcPr>
          <w:p w14:paraId="7F208EBC" w14:textId="66E7467E" w:rsidR="00487BB8" w:rsidRDefault="00487BB8" w:rsidP="00487BB8">
            <w:pPr>
              <w:jc w:val="center"/>
            </w:pPr>
            <w:r>
              <w:t>8%</w:t>
            </w:r>
          </w:p>
        </w:tc>
        <w:tc>
          <w:tcPr>
            <w:tcW w:w="1276" w:type="dxa"/>
          </w:tcPr>
          <w:p w14:paraId="1F10C918" w14:textId="77777777" w:rsidR="00487BB8" w:rsidRPr="0080413F" w:rsidRDefault="00487BB8" w:rsidP="00487BB8">
            <w:pPr>
              <w:widowControl w:val="0"/>
              <w:spacing w:after="120"/>
              <w:jc w:val="right"/>
              <w:rPr>
                <w:b/>
                <w:bCs/>
                <w:color w:val="000000"/>
              </w:rPr>
            </w:pPr>
          </w:p>
        </w:tc>
        <w:tc>
          <w:tcPr>
            <w:tcW w:w="1922" w:type="dxa"/>
          </w:tcPr>
          <w:p w14:paraId="61FF6EDD" w14:textId="77777777" w:rsidR="00487BB8" w:rsidRPr="0080413F" w:rsidRDefault="00487BB8" w:rsidP="00487BB8">
            <w:pPr>
              <w:widowControl w:val="0"/>
              <w:spacing w:after="120"/>
              <w:jc w:val="right"/>
              <w:rPr>
                <w:b/>
                <w:bCs/>
                <w:color w:val="000000"/>
              </w:rPr>
            </w:pPr>
          </w:p>
        </w:tc>
      </w:tr>
      <w:tr w:rsidR="00155055" w:rsidRPr="0080413F" w14:paraId="311C9F11" w14:textId="77777777" w:rsidTr="00A76C56">
        <w:trPr>
          <w:jc w:val="center"/>
        </w:trPr>
        <w:tc>
          <w:tcPr>
            <w:tcW w:w="8903" w:type="dxa"/>
            <w:gridSpan w:val="5"/>
            <w:shd w:val="clear" w:color="auto" w:fill="D9D9D9"/>
          </w:tcPr>
          <w:p w14:paraId="0F0228EB" w14:textId="77777777" w:rsidR="00155055" w:rsidRPr="0080413F" w:rsidRDefault="00155055" w:rsidP="00A76C56">
            <w:pPr>
              <w:widowControl w:val="0"/>
              <w:spacing w:after="120"/>
              <w:jc w:val="right"/>
              <w:rPr>
                <w:b/>
                <w:bCs/>
                <w:color w:val="000000"/>
              </w:rPr>
            </w:pPr>
            <w:r w:rsidRPr="0080413F">
              <w:rPr>
                <w:b/>
                <w:bCs/>
                <w:color w:val="000000"/>
              </w:rPr>
              <w:t>Razem</w:t>
            </w:r>
          </w:p>
        </w:tc>
        <w:tc>
          <w:tcPr>
            <w:tcW w:w="1134" w:type="dxa"/>
          </w:tcPr>
          <w:p w14:paraId="60E887FA" w14:textId="77777777" w:rsidR="00155055" w:rsidRPr="0080413F" w:rsidRDefault="00155055" w:rsidP="00A76C56">
            <w:pPr>
              <w:widowControl w:val="0"/>
              <w:spacing w:after="120"/>
              <w:jc w:val="right"/>
              <w:rPr>
                <w:b/>
                <w:bCs/>
                <w:color w:val="000000"/>
              </w:rPr>
            </w:pPr>
          </w:p>
        </w:tc>
        <w:tc>
          <w:tcPr>
            <w:tcW w:w="850" w:type="dxa"/>
            <w:shd w:val="clear" w:color="auto" w:fill="D9D9D9"/>
          </w:tcPr>
          <w:p w14:paraId="53B55C08" w14:textId="77777777" w:rsidR="00155055" w:rsidRPr="0080413F" w:rsidRDefault="00155055" w:rsidP="00A76C56">
            <w:pPr>
              <w:widowControl w:val="0"/>
              <w:spacing w:after="120"/>
              <w:jc w:val="right"/>
              <w:rPr>
                <w:b/>
                <w:bCs/>
                <w:color w:val="000000"/>
              </w:rPr>
            </w:pPr>
          </w:p>
        </w:tc>
        <w:tc>
          <w:tcPr>
            <w:tcW w:w="1276" w:type="dxa"/>
          </w:tcPr>
          <w:p w14:paraId="6F98936B" w14:textId="77777777" w:rsidR="00155055" w:rsidRPr="0080413F" w:rsidRDefault="00155055" w:rsidP="00A76C56">
            <w:pPr>
              <w:widowControl w:val="0"/>
              <w:spacing w:after="120"/>
              <w:jc w:val="right"/>
              <w:rPr>
                <w:b/>
                <w:bCs/>
                <w:color w:val="000000"/>
              </w:rPr>
            </w:pPr>
          </w:p>
        </w:tc>
        <w:tc>
          <w:tcPr>
            <w:tcW w:w="1922" w:type="dxa"/>
            <w:shd w:val="clear" w:color="auto" w:fill="D9D9D9"/>
          </w:tcPr>
          <w:p w14:paraId="4B5C5B05" w14:textId="77777777" w:rsidR="00155055" w:rsidRPr="0080413F" w:rsidRDefault="00155055" w:rsidP="00A76C56">
            <w:pPr>
              <w:widowControl w:val="0"/>
              <w:spacing w:after="120"/>
              <w:jc w:val="right"/>
              <w:rPr>
                <w:b/>
                <w:bCs/>
                <w:color w:val="000000"/>
              </w:rPr>
            </w:pPr>
          </w:p>
        </w:tc>
      </w:tr>
    </w:tbl>
    <w:p w14:paraId="320F1742" w14:textId="77777777" w:rsidR="00155055" w:rsidRDefault="00155055" w:rsidP="00155055">
      <w:pPr>
        <w:spacing w:after="120"/>
        <w:rPr>
          <w:b/>
        </w:rPr>
      </w:pPr>
    </w:p>
    <w:p w14:paraId="657510B6" w14:textId="79FF48BF" w:rsidR="00487BB8" w:rsidRDefault="00487BB8" w:rsidP="00155055">
      <w:pPr>
        <w:spacing w:after="120"/>
        <w:rPr>
          <w:b/>
        </w:rPr>
      </w:pPr>
    </w:p>
    <w:p w14:paraId="5196CEEE" w14:textId="218D70EE" w:rsidR="0032725A" w:rsidRDefault="0032725A" w:rsidP="00155055">
      <w:pPr>
        <w:spacing w:after="120"/>
        <w:rPr>
          <w:b/>
        </w:rPr>
      </w:pPr>
    </w:p>
    <w:p w14:paraId="4A322696" w14:textId="00FF3751" w:rsidR="0032725A" w:rsidRDefault="0032725A" w:rsidP="00155055">
      <w:pPr>
        <w:spacing w:after="120"/>
        <w:rPr>
          <w:b/>
        </w:rPr>
      </w:pPr>
    </w:p>
    <w:p w14:paraId="59F9C457" w14:textId="77777777" w:rsidR="0032725A" w:rsidRDefault="0032725A" w:rsidP="00155055">
      <w:pPr>
        <w:spacing w:after="120"/>
        <w:rPr>
          <w:b/>
        </w:rPr>
      </w:pPr>
    </w:p>
    <w:p w14:paraId="07FC0EC7" w14:textId="2E3940BB" w:rsidR="00155055" w:rsidRPr="00597DDE" w:rsidRDefault="00155055" w:rsidP="00155055">
      <w:pPr>
        <w:spacing w:after="120"/>
        <w:rPr>
          <w:b/>
          <w:sz w:val="24"/>
        </w:rPr>
      </w:pPr>
      <w:r w:rsidRPr="00597DDE">
        <w:rPr>
          <w:b/>
        </w:rPr>
        <w:t xml:space="preserve">Wartość brutto Pakietu </w:t>
      </w:r>
      <w:r>
        <w:rPr>
          <w:b/>
        </w:rPr>
        <w:t>11</w:t>
      </w:r>
      <w:r w:rsidRPr="00597DDE">
        <w:rPr>
          <w:b/>
        </w:rPr>
        <w:t xml:space="preserve"> ........................ zł słownie .......................................................................................................... </w:t>
      </w:r>
    </w:p>
    <w:p w14:paraId="6BCFACED" w14:textId="77777777" w:rsidR="00155055" w:rsidRPr="00597DDE" w:rsidRDefault="00155055" w:rsidP="00155055">
      <w:pPr>
        <w:spacing w:after="120"/>
      </w:pPr>
    </w:p>
    <w:p w14:paraId="1929E8A0" w14:textId="77777777" w:rsidR="00155055" w:rsidRPr="00597DDE" w:rsidRDefault="00155055" w:rsidP="00155055">
      <w:pPr>
        <w:spacing w:after="120"/>
      </w:pPr>
      <w:r w:rsidRPr="00597DDE">
        <w:t>w tym:</w:t>
      </w:r>
    </w:p>
    <w:p w14:paraId="77CE0495" w14:textId="77777777" w:rsidR="00155055" w:rsidRPr="00597DDE" w:rsidRDefault="00155055" w:rsidP="00155055">
      <w:pPr>
        <w:spacing w:after="120"/>
      </w:pPr>
    </w:p>
    <w:p w14:paraId="3592CCC1" w14:textId="77777777" w:rsidR="00155055" w:rsidRPr="00597DDE" w:rsidRDefault="00155055" w:rsidP="00155055">
      <w:pPr>
        <w:spacing w:after="120"/>
      </w:pPr>
      <w:r w:rsidRPr="00597DDE">
        <w:t>wartość netto - ........................................ zł</w:t>
      </w:r>
    </w:p>
    <w:p w14:paraId="5BC5CF12" w14:textId="77777777" w:rsidR="00155055" w:rsidRPr="00597DDE" w:rsidRDefault="00155055" w:rsidP="00155055">
      <w:pPr>
        <w:spacing w:after="120"/>
      </w:pPr>
    </w:p>
    <w:p w14:paraId="4EA5BFE7" w14:textId="77777777" w:rsidR="00155055" w:rsidRPr="00597DDE" w:rsidRDefault="00155055" w:rsidP="00155055">
      <w:r w:rsidRPr="00597DDE">
        <w:t>podatek VAT - ....................................... zł</w:t>
      </w:r>
    </w:p>
    <w:p w14:paraId="47BFDD01" w14:textId="77777777" w:rsidR="00155055" w:rsidRPr="0072140B" w:rsidRDefault="00155055" w:rsidP="00155055">
      <w:pPr>
        <w:jc w:val="right"/>
        <w:rPr>
          <w:highlight w:val="yellow"/>
        </w:rPr>
      </w:pPr>
    </w:p>
    <w:p w14:paraId="268E5245" w14:textId="77777777" w:rsidR="00155055" w:rsidRPr="0072140B" w:rsidRDefault="00155055" w:rsidP="00155055">
      <w:pPr>
        <w:jc w:val="right"/>
        <w:rPr>
          <w:highlight w:val="yellow"/>
        </w:rPr>
      </w:pPr>
    </w:p>
    <w:p w14:paraId="3CF6F1EA" w14:textId="77777777" w:rsidR="00155055" w:rsidRPr="00597DDE" w:rsidRDefault="00155055" w:rsidP="00155055">
      <w:pPr>
        <w:jc w:val="right"/>
      </w:pPr>
    </w:p>
    <w:p w14:paraId="68AB7778" w14:textId="77777777" w:rsidR="00155055" w:rsidRPr="00597DDE" w:rsidRDefault="00155055" w:rsidP="00155055">
      <w:pPr>
        <w:jc w:val="right"/>
      </w:pPr>
    </w:p>
    <w:p w14:paraId="15133227" w14:textId="77777777" w:rsidR="00155055" w:rsidRPr="00597DDE" w:rsidRDefault="00155055" w:rsidP="00155055">
      <w:pPr>
        <w:jc w:val="right"/>
      </w:pPr>
      <w:r w:rsidRPr="00597DDE">
        <w:t>………………………</w:t>
      </w:r>
    </w:p>
    <w:p w14:paraId="1C77C9CD" w14:textId="77777777" w:rsidR="00155055" w:rsidRDefault="00155055" w:rsidP="00155055">
      <w:pPr>
        <w:jc w:val="right"/>
      </w:pPr>
      <w:r w:rsidRPr="00597DDE">
        <w:t xml:space="preserve">                                                                                                                                                                         podpis Wykonawcy</w:t>
      </w:r>
    </w:p>
    <w:p w14:paraId="3A8589D3" w14:textId="77777777" w:rsidR="00155055" w:rsidRDefault="00155055" w:rsidP="00155055">
      <w:pPr>
        <w:jc w:val="right"/>
      </w:pPr>
    </w:p>
    <w:p w14:paraId="30054104" w14:textId="77777777" w:rsidR="00155055" w:rsidRDefault="00155055" w:rsidP="00155055">
      <w:pPr>
        <w:jc w:val="center"/>
      </w:pPr>
    </w:p>
    <w:p w14:paraId="549BF65E" w14:textId="77777777" w:rsidR="00155055" w:rsidRDefault="00155055" w:rsidP="00755B62">
      <w:pPr>
        <w:jc w:val="center"/>
      </w:pPr>
    </w:p>
    <w:p w14:paraId="7E474BA9" w14:textId="77777777" w:rsidR="00155055" w:rsidRDefault="00155055" w:rsidP="00755B62">
      <w:pPr>
        <w:jc w:val="center"/>
      </w:pPr>
    </w:p>
    <w:p w14:paraId="102E9898" w14:textId="77777777" w:rsidR="00155055" w:rsidRDefault="00155055" w:rsidP="00755B62">
      <w:pPr>
        <w:jc w:val="center"/>
      </w:pPr>
    </w:p>
    <w:p w14:paraId="66A0BEFB" w14:textId="77777777" w:rsidR="00155055" w:rsidRDefault="00155055" w:rsidP="00755B62">
      <w:pPr>
        <w:jc w:val="center"/>
      </w:pPr>
    </w:p>
    <w:p w14:paraId="3FCB9320" w14:textId="77777777" w:rsidR="00155055" w:rsidRDefault="00155055" w:rsidP="00755B62">
      <w:pPr>
        <w:jc w:val="center"/>
      </w:pPr>
    </w:p>
    <w:p w14:paraId="7FD81AB2" w14:textId="77777777" w:rsidR="00155055" w:rsidRDefault="00155055" w:rsidP="00755B62">
      <w:pPr>
        <w:jc w:val="center"/>
      </w:pPr>
    </w:p>
    <w:p w14:paraId="20852A55" w14:textId="77777777" w:rsidR="00155055" w:rsidRDefault="00155055" w:rsidP="00755B62">
      <w:pPr>
        <w:jc w:val="center"/>
      </w:pPr>
    </w:p>
    <w:p w14:paraId="2FB5C889" w14:textId="77777777" w:rsidR="00155055" w:rsidRDefault="00155055" w:rsidP="00755B62">
      <w:pPr>
        <w:jc w:val="center"/>
      </w:pPr>
    </w:p>
    <w:p w14:paraId="6BDAF873" w14:textId="77777777" w:rsidR="00155055" w:rsidRDefault="00155055" w:rsidP="00755B62">
      <w:pPr>
        <w:jc w:val="center"/>
      </w:pPr>
    </w:p>
    <w:p w14:paraId="4A7A34F6" w14:textId="77777777" w:rsidR="00155055" w:rsidRDefault="00155055" w:rsidP="00755B62">
      <w:pPr>
        <w:jc w:val="center"/>
      </w:pPr>
    </w:p>
    <w:p w14:paraId="4D4E8B79" w14:textId="77777777" w:rsidR="00155055" w:rsidRDefault="00155055" w:rsidP="00755B62">
      <w:pPr>
        <w:jc w:val="center"/>
      </w:pPr>
    </w:p>
    <w:p w14:paraId="59496D15" w14:textId="77777777" w:rsidR="00155055" w:rsidRDefault="00155055" w:rsidP="00755B62">
      <w:pPr>
        <w:jc w:val="center"/>
      </w:pPr>
    </w:p>
    <w:p w14:paraId="70EAAD72" w14:textId="3632F8A1" w:rsidR="00155055" w:rsidRDefault="00155055" w:rsidP="00755B62">
      <w:pPr>
        <w:jc w:val="center"/>
      </w:pPr>
    </w:p>
    <w:p w14:paraId="5C7914A6" w14:textId="2C1A0E2E" w:rsidR="001327B4" w:rsidRDefault="001327B4" w:rsidP="00755B62">
      <w:pPr>
        <w:jc w:val="center"/>
      </w:pPr>
    </w:p>
    <w:p w14:paraId="7E9EC76F" w14:textId="2C55ED87" w:rsidR="001327B4" w:rsidRDefault="001327B4" w:rsidP="00755B62">
      <w:pPr>
        <w:jc w:val="center"/>
      </w:pPr>
    </w:p>
    <w:p w14:paraId="778625C9" w14:textId="570EFA98" w:rsidR="001327B4" w:rsidRDefault="001327B4" w:rsidP="00755B62">
      <w:pPr>
        <w:jc w:val="center"/>
      </w:pPr>
    </w:p>
    <w:p w14:paraId="74B0894F" w14:textId="339091B6" w:rsidR="00487BB8" w:rsidRDefault="00487BB8" w:rsidP="00755B62">
      <w:pPr>
        <w:jc w:val="center"/>
      </w:pPr>
    </w:p>
    <w:p w14:paraId="4C32D041" w14:textId="546C1EFC" w:rsidR="00487BB8" w:rsidRDefault="00487BB8" w:rsidP="00755B62">
      <w:pPr>
        <w:jc w:val="center"/>
      </w:pPr>
    </w:p>
    <w:p w14:paraId="52ED8D6D" w14:textId="7E576D4E" w:rsidR="00487BB8" w:rsidRDefault="00487BB8" w:rsidP="00755B62">
      <w:pPr>
        <w:jc w:val="center"/>
      </w:pPr>
    </w:p>
    <w:p w14:paraId="7B0939F3" w14:textId="2C011FC8" w:rsidR="00487BB8" w:rsidRDefault="00487BB8" w:rsidP="00755B62">
      <w:pPr>
        <w:jc w:val="center"/>
      </w:pPr>
    </w:p>
    <w:p w14:paraId="422D02EA" w14:textId="77777777" w:rsidR="00487BB8" w:rsidRDefault="00487BB8" w:rsidP="00755B62">
      <w:pPr>
        <w:jc w:val="center"/>
      </w:pPr>
    </w:p>
    <w:p w14:paraId="760CE10D" w14:textId="77777777" w:rsidR="00155055" w:rsidRDefault="00155055" w:rsidP="00755B62">
      <w:pPr>
        <w:jc w:val="center"/>
      </w:pPr>
    </w:p>
    <w:p w14:paraId="6722ACA0" w14:textId="77777777" w:rsidR="00155055" w:rsidRDefault="00155055" w:rsidP="00755B62">
      <w:pPr>
        <w:jc w:val="center"/>
      </w:pP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671"/>
        <w:gridCol w:w="850"/>
        <w:gridCol w:w="709"/>
        <w:gridCol w:w="1134"/>
        <w:gridCol w:w="1134"/>
        <w:gridCol w:w="850"/>
        <w:gridCol w:w="1276"/>
        <w:gridCol w:w="1922"/>
      </w:tblGrid>
      <w:tr w:rsidR="00155055" w:rsidRPr="0080413F" w14:paraId="73E07176" w14:textId="77777777" w:rsidTr="00A76C56">
        <w:trPr>
          <w:jc w:val="center"/>
        </w:trPr>
        <w:tc>
          <w:tcPr>
            <w:tcW w:w="539" w:type="dxa"/>
            <w:shd w:val="clear" w:color="auto" w:fill="D9D9D9"/>
            <w:vAlign w:val="center"/>
          </w:tcPr>
          <w:p w14:paraId="38456E89" w14:textId="77777777" w:rsidR="00155055" w:rsidRPr="0080413F" w:rsidRDefault="00155055"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14:paraId="5AAE53A3" w14:textId="77777777" w:rsidR="00155055" w:rsidRPr="0080413F" w:rsidRDefault="00155055" w:rsidP="00A76C56">
            <w:pPr>
              <w:widowControl w:val="0"/>
              <w:jc w:val="both"/>
              <w:rPr>
                <w:b/>
                <w:bCs/>
                <w:color w:val="000000"/>
              </w:rPr>
            </w:pPr>
            <w:r w:rsidRPr="0080413F">
              <w:rPr>
                <w:b/>
                <w:bCs/>
                <w:color w:val="000000"/>
              </w:rPr>
              <w:t>Przedmiot zamówienia</w:t>
            </w:r>
          </w:p>
          <w:p w14:paraId="6CCB7432" w14:textId="66922B57" w:rsidR="00155055" w:rsidRPr="0080413F" w:rsidRDefault="00155055" w:rsidP="00A76C56">
            <w:pPr>
              <w:widowControl w:val="0"/>
              <w:spacing w:after="120"/>
              <w:jc w:val="both"/>
              <w:rPr>
                <w:b/>
                <w:bCs/>
                <w:i/>
                <w:color w:val="000000"/>
              </w:rPr>
            </w:pPr>
            <w:r w:rsidRPr="0080413F">
              <w:rPr>
                <w:b/>
                <w:bCs/>
                <w:i/>
                <w:color w:val="000000"/>
              </w:rPr>
              <w:t xml:space="preserve">Pakiet </w:t>
            </w:r>
            <w:r>
              <w:rPr>
                <w:b/>
                <w:bCs/>
                <w:i/>
                <w:color w:val="000000"/>
              </w:rPr>
              <w:t>12</w:t>
            </w:r>
            <w:r w:rsidR="00487BB8">
              <w:rPr>
                <w:b/>
                <w:bCs/>
                <w:i/>
                <w:color w:val="000000"/>
              </w:rPr>
              <w:t xml:space="preserve">: </w:t>
            </w:r>
            <w:bookmarkStart w:id="46" w:name="_Hlk86750258"/>
            <w:r w:rsidR="00487BB8" w:rsidRPr="008B2AD5">
              <w:rPr>
                <w:bCs/>
              </w:rPr>
              <w:t>Materiały eksploatacyjne do aparatury medycznej</w:t>
            </w:r>
            <w:bookmarkEnd w:id="46"/>
          </w:p>
        </w:tc>
        <w:tc>
          <w:tcPr>
            <w:tcW w:w="850" w:type="dxa"/>
            <w:shd w:val="clear" w:color="auto" w:fill="D9D9D9"/>
            <w:vAlign w:val="center"/>
          </w:tcPr>
          <w:p w14:paraId="54359627" w14:textId="77777777" w:rsidR="00155055" w:rsidRPr="0080413F" w:rsidRDefault="00155055"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14:paraId="26CE36E7" w14:textId="77777777" w:rsidR="00155055" w:rsidRPr="0080413F" w:rsidRDefault="00155055"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14:paraId="501D0280" w14:textId="77777777" w:rsidR="00155055" w:rsidRPr="0080413F" w:rsidRDefault="00155055" w:rsidP="00A76C56">
            <w:pPr>
              <w:widowControl w:val="0"/>
              <w:jc w:val="center"/>
              <w:rPr>
                <w:b/>
                <w:bCs/>
                <w:color w:val="000000"/>
              </w:rPr>
            </w:pPr>
            <w:r w:rsidRPr="0080413F">
              <w:rPr>
                <w:b/>
                <w:bCs/>
                <w:color w:val="000000"/>
              </w:rPr>
              <w:t xml:space="preserve">Cena </w:t>
            </w:r>
            <w:proofErr w:type="spellStart"/>
            <w:r w:rsidRPr="0080413F">
              <w:rPr>
                <w:b/>
                <w:bCs/>
                <w:color w:val="000000"/>
              </w:rPr>
              <w:t>jed</w:t>
            </w:r>
            <w:proofErr w:type="spellEnd"/>
            <w:r w:rsidRPr="0080413F">
              <w:rPr>
                <w:b/>
                <w:bCs/>
                <w:color w:val="000000"/>
              </w:rPr>
              <w:t>.</w:t>
            </w:r>
          </w:p>
          <w:p w14:paraId="03F5C664" w14:textId="77777777" w:rsidR="00155055" w:rsidRPr="0080413F" w:rsidRDefault="00155055"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14:paraId="06C88E4C" w14:textId="77777777" w:rsidR="00155055" w:rsidRPr="0080413F" w:rsidRDefault="00155055" w:rsidP="00A76C56">
            <w:pPr>
              <w:widowControl w:val="0"/>
              <w:jc w:val="center"/>
              <w:rPr>
                <w:b/>
                <w:bCs/>
                <w:color w:val="000000"/>
              </w:rPr>
            </w:pPr>
            <w:r w:rsidRPr="0080413F">
              <w:rPr>
                <w:b/>
                <w:bCs/>
                <w:color w:val="000000"/>
              </w:rPr>
              <w:t>Wartość</w:t>
            </w:r>
          </w:p>
          <w:p w14:paraId="5707B447" w14:textId="77777777" w:rsidR="00155055" w:rsidRPr="0080413F" w:rsidRDefault="00155055"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14:paraId="5D9BEA3F" w14:textId="77777777" w:rsidR="00155055" w:rsidRPr="0080413F" w:rsidRDefault="00155055"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14:paraId="417666A7" w14:textId="77777777" w:rsidR="00155055" w:rsidRPr="0080413F" w:rsidRDefault="00155055"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14:paraId="764CE07E" w14:textId="77777777" w:rsidR="00155055" w:rsidRPr="0080413F" w:rsidRDefault="00155055" w:rsidP="00A76C56">
            <w:pPr>
              <w:widowControl w:val="0"/>
              <w:jc w:val="center"/>
              <w:rPr>
                <w:b/>
                <w:bCs/>
                <w:color w:val="000000"/>
              </w:rPr>
            </w:pPr>
            <w:r w:rsidRPr="0080413F">
              <w:rPr>
                <w:b/>
                <w:bCs/>
                <w:color w:val="000000"/>
              </w:rPr>
              <w:t>Nazwa handlowa /</w:t>
            </w:r>
          </w:p>
          <w:p w14:paraId="7E4D3B14" w14:textId="77777777" w:rsidR="00155055" w:rsidRPr="0080413F" w:rsidRDefault="00155055" w:rsidP="00A76C56">
            <w:pPr>
              <w:widowControl w:val="0"/>
              <w:spacing w:after="120"/>
              <w:jc w:val="center"/>
              <w:rPr>
                <w:b/>
                <w:bCs/>
                <w:color w:val="000000"/>
                <w:highlight w:val="yellow"/>
              </w:rPr>
            </w:pPr>
            <w:r w:rsidRPr="0080413F">
              <w:rPr>
                <w:b/>
                <w:bCs/>
                <w:color w:val="000000"/>
              </w:rPr>
              <w:t>nr katalogowy</w:t>
            </w:r>
          </w:p>
        </w:tc>
      </w:tr>
      <w:tr w:rsidR="00487BB8" w:rsidRPr="0080413F" w14:paraId="0E0BCF08" w14:textId="77777777" w:rsidTr="00A76C56">
        <w:trPr>
          <w:jc w:val="center"/>
        </w:trPr>
        <w:tc>
          <w:tcPr>
            <w:tcW w:w="539" w:type="dxa"/>
            <w:vAlign w:val="center"/>
          </w:tcPr>
          <w:p w14:paraId="046DBE2C" w14:textId="77777777" w:rsidR="00487BB8" w:rsidRPr="0080413F" w:rsidRDefault="00487BB8" w:rsidP="00487BB8">
            <w:pPr>
              <w:jc w:val="center"/>
            </w:pPr>
            <w:r w:rsidRPr="0080413F">
              <w:t>1.</w:t>
            </w:r>
          </w:p>
        </w:tc>
        <w:tc>
          <w:tcPr>
            <w:tcW w:w="5671" w:type="dxa"/>
            <w:vAlign w:val="center"/>
          </w:tcPr>
          <w:p w14:paraId="0BFB932A" w14:textId="77777777" w:rsidR="00487BB8" w:rsidRPr="008A1E61" w:rsidRDefault="00487BB8" w:rsidP="00487BB8">
            <w:pPr>
              <w:jc w:val="both"/>
            </w:pPr>
            <w:bookmarkStart w:id="47" w:name="_Hlk86750294"/>
            <w:r w:rsidRPr="008A1E61">
              <w:t xml:space="preserve">Wielorazowa elektroda powrotna pacjenta w formie maty żelowej, przezierna dla promieni RTG, </w:t>
            </w:r>
            <w:proofErr w:type="spellStart"/>
            <w:r w:rsidRPr="008A1E61">
              <w:t>bezlateksowa</w:t>
            </w:r>
            <w:proofErr w:type="spellEnd"/>
            <w:r w:rsidRPr="008A1E61">
              <w:t xml:space="preserve">, właściwości przeciwodleżynowe, żywotność elektrody minimum 24 miesiące, możliwość stosowania przy jednoczesnym ogrzewaniu pacjenta, możliwość czyszczenia i dezynfekcji powierzchniowej, przeznaczona dla pacjentów o wadze powyżej 35 kg, wymiary </w:t>
            </w:r>
            <w:r w:rsidR="0032725A" w:rsidRPr="008A1E61">
              <w:br/>
            </w:r>
            <w:r w:rsidRPr="008A1E61">
              <w:t xml:space="preserve">91 x 50 x 0,32 cm (+/- 5%) w komplecie z kablem do podłączenia </w:t>
            </w:r>
            <w:r w:rsidR="0032725A" w:rsidRPr="008A1E61">
              <w:br/>
            </w:r>
            <w:r w:rsidRPr="008A1E61">
              <w:t xml:space="preserve">z diatermią posiadającą gniazdo neutralne z wtyczką 1 – </w:t>
            </w:r>
            <w:proofErr w:type="spellStart"/>
            <w:r w:rsidRPr="008A1E61">
              <w:t>pinową</w:t>
            </w:r>
            <w:proofErr w:type="spellEnd"/>
            <w:r w:rsidRPr="008A1E61">
              <w:t xml:space="preserve"> (Jack).</w:t>
            </w:r>
            <w:bookmarkEnd w:id="47"/>
          </w:p>
          <w:p w14:paraId="01254CAB" w14:textId="3CA9D8A1" w:rsidR="00641DED" w:rsidRPr="008A1E61" w:rsidRDefault="00641DED" w:rsidP="00487BB8">
            <w:pPr>
              <w:jc w:val="both"/>
              <w:rPr>
                <w:b/>
                <w:i/>
                <w:iCs/>
              </w:rPr>
            </w:pPr>
            <w:r w:rsidRPr="008A1E61">
              <w:rPr>
                <w:i/>
                <w:iCs/>
              </w:rPr>
              <w:t>Wyrób medyczny</w:t>
            </w:r>
          </w:p>
        </w:tc>
        <w:tc>
          <w:tcPr>
            <w:tcW w:w="850" w:type="dxa"/>
            <w:vAlign w:val="center"/>
          </w:tcPr>
          <w:p w14:paraId="0EFAF5D2" w14:textId="58ACDF2B" w:rsidR="00487BB8" w:rsidRPr="008A1E61" w:rsidRDefault="00487BB8" w:rsidP="00487BB8">
            <w:pPr>
              <w:jc w:val="center"/>
            </w:pPr>
            <w:r w:rsidRPr="008A1E61">
              <w:t>sztuka</w:t>
            </w:r>
          </w:p>
        </w:tc>
        <w:tc>
          <w:tcPr>
            <w:tcW w:w="709" w:type="dxa"/>
            <w:vAlign w:val="center"/>
          </w:tcPr>
          <w:p w14:paraId="4CB52785" w14:textId="7AFA5A5F" w:rsidR="00487BB8" w:rsidRPr="008A1E61" w:rsidRDefault="00487BB8" w:rsidP="00487BB8">
            <w:pPr>
              <w:jc w:val="center"/>
            </w:pPr>
            <w:r w:rsidRPr="008A1E61">
              <w:t>1</w:t>
            </w:r>
          </w:p>
        </w:tc>
        <w:tc>
          <w:tcPr>
            <w:tcW w:w="1134" w:type="dxa"/>
            <w:vAlign w:val="center"/>
          </w:tcPr>
          <w:p w14:paraId="5CBA016E" w14:textId="622720F6" w:rsidR="00487BB8" w:rsidRPr="008A1E61" w:rsidRDefault="00487BB8" w:rsidP="00487BB8">
            <w:pPr>
              <w:jc w:val="center"/>
            </w:pPr>
          </w:p>
        </w:tc>
        <w:tc>
          <w:tcPr>
            <w:tcW w:w="1134" w:type="dxa"/>
            <w:vAlign w:val="center"/>
          </w:tcPr>
          <w:p w14:paraId="66D5AE87" w14:textId="6DDD698C" w:rsidR="00487BB8" w:rsidRPr="008A1E61" w:rsidRDefault="00487BB8" w:rsidP="00487BB8">
            <w:pPr>
              <w:jc w:val="center"/>
            </w:pPr>
          </w:p>
        </w:tc>
        <w:tc>
          <w:tcPr>
            <w:tcW w:w="850" w:type="dxa"/>
            <w:vAlign w:val="center"/>
          </w:tcPr>
          <w:p w14:paraId="2E955B84" w14:textId="1A4440B3" w:rsidR="00487BB8" w:rsidRPr="008A1E61" w:rsidRDefault="00641DED" w:rsidP="00487BB8">
            <w:pPr>
              <w:jc w:val="center"/>
              <w:rPr>
                <w:szCs w:val="24"/>
              </w:rPr>
            </w:pPr>
            <w:r w:rsidRPr="008A1E61">
              <w:rPr>
                <w:szCs w:val="24"/>
              </w:rPr>
              <w:t>8%</w:t>
            </w:r>
          </w:p>
        </w:tc>
        <w:tc>
          <w:tcPr>
            <w:tcW w:w="1276" w:type="dxa"/>
          </w:tcPr>
          <w:p w14:paraId="32E4B510" w14:textId="77777777" w:rsidR="00487BB8" w:rsidRPr="008A1E61" w:rsidRDefault="00487BB8" w:rsidP="00487BB8">
            <w:pPr>
              <w:widowControl w:val="0"/>
              <w:spacing w:after="120"/>
              <w:jc w:val="right"/>
              <w:rPr>
                <w:b/>
                <w:bCs/>
              </w:rPr>
            </w:pPr>
          </w:p>
        </w:tc>
        <w:tc>
          <w:tcPr>
            <w:tcW w:w="1922" w:type="dxa"/>
          </w:tcPr>
          <w:p w14:paraId="0B03060D" w14:textId="77777777" w:rsidR="00487BB8" w:rsidRPr="0080413F" w:rsidRDefault="00487BB8" w:rsidP="00487BB8">
            <w:pPr>
              <w:widowControl w:val="0"/>
              <w:spacing w:after="120"/>
              <w:jc w:val="right"/>
              <w:rPr>
                <w:b/>
                <w:bCs/>
                <w:color w:val="000000"/>
              </w:rPr>
            </w:pPr>
          </w:p>
        </w:tc>
      </w:tr>
      <w:tr w:rsidR="00487BB8" w:rsidRPr="0080413F" w14:paraId="42FB96B3" w14:textId="77777777" w:rsidTr="00A76C56">
        <w:trPr>
          <w:jc w:val="center"/>
        </w:trPr>
        <w:tc>
          <w:tcPr>
            <w:tcW w:w="539" w:type="dxa"/>
            <w:vAlign w:val="center"/>
          </w:tcPr>
          <w:p w14:paraId="7612231F" w14:textId="77777777" w:rsidR="00487BB8" w:rsidRPr="0080413F" w:rsidRDefault="00487BB8" w:rsidP="00487BB8">
            <w:pPr>
              <w:jc w:val="center"/>
            </w:pPr>
            <w:r>
              <w:t>2.</w:t>
            </w:r>
          </w:p>
        </w:tc>
        <w:tc>
          <w:tcPr>
            <w:tcW w:w="5671" w:type="dxa"/>
            <w:vAlign w:val="center"/>
          </w:tcPr>
          <w:p w14:paraId="30DA4576" w14:textId="1C5088ED" w:rsidR="00487BB8" w:rsidRPr="00C5476C" w:rsidRDefault="00FC27CE" w:rsidP="00A51380">
            <w:pPr>
              <w:jc w:val="both"/>
              <w:rPr>
                <w:b/>
              </w:rPr>
            </w:pPr>
            <w:r w:rsidRPr="00BF06C9">
              <w:t>Kabel do podłączenia wielorazowej elektrody powrotnej, pacjenta z diatermią posiadającą gniazdo neutralne</w:t>
            </w:r>
            <w:r w:rsidR="00A51380">
              <w:t xml:space="preserve"> </w:t>
            </w:r>
            <w:r w:rsidRPr="00BF06C9">
              <w:t xml:space="preserve">z wtyczką 1 – </w:t>
            </w:r>
            <w:proofErr w:type="spellStart"/>
            <w:r w:rsidRPr="00BF06C9">
              <w:t>pinową</w:t>
            </w:r>
            <w:proofErr w:type="spellEnd"/>
            <w:r w:rsidRPr="00BF06C9">
              <w:t xml:space="preserve"> (Jack) o długości min. </w:t>
            </w:r>
            <w:r>
              <w:rPr>
                <w:color w:val="FF0000"/>
              </w:rPr>
              <w:t>2,4</w:t>
            </w:r>
            <w:r w:rsidRPr="00DB5CD3">
              <w:rPr>
                <w:color w:val="FF0000"/>
              </w:rPr>
              <w:t xml:space="preserve"> </w:t>
            </w:r>
            <w:r w:rsidRPr="00BF06C9">
              <w:t>m, kabel kompatybilny z elektrodą z pozycji 1</w:t>
            </w:r>
          </w:p>
        </w:tc>
        <w:tc>
          <w:tcPr>
            <w:tcW w:w="850" w:type="dxa"/>
            <w:vAlign w:val="center"/>
          </w:tcPr>
          <w:p w14:paraId="40A79A9B" w14:textId="622EE477" w:rsidR="00487BB8" w:rsidRPr="00C5476C" w:rsidRDefault="00487BB8" w:rsidP="00487BB8">
            <w:pPr>
              <w:jc w:val="center"/>
            </w:pPr>
            <w:r w:rsidRPr="008B2AD5">
              <w:t>sztuka</w:t>
            </w:r>
          </w:p>
        </w:tc>
        <w:tc>
          <w:tcPr>
            <w:tcW w:w="709" w:type="dxa"/>
            <w:vAlign w:val="center"/>
          </w:tcPr>
          <w:p w14:paraId="78E304DF" w14:textId="3BFF8877" w:rsidR="00487BB8" w:rsidRPr="00C5476C" w:rsidRDefault="00487BB8" w:rsidP="00487BB8">
            <w:pPr>
              <w:jc w:val="center"/>
            </w:pPr>
            <w:r w:rsidRPr="008B2AD5">
              <w:t>2</w:t>
            </w:r>
          </w:p>
        </w:tc>
        <w:tc>
          <w:tcPr>
            <w:tcW w:w="1134" w:type="dxa"/>
            <w:vAlign w:val="center"/>
          </w:tcPr>
          <w:p w14:paraId="383ED3AD" w14:textId="30785FFF" w:rsidR="00487BB8" w:rsidRDefault="00487BB8" w:rsidP="00487BB8">
            <w:pPr>
              <w:jc w:val="center"/>
              <w:rPr>
                <w:color w:val="000000"/>
              </w:rPr>
            </w:pPr>
          </w:p>
        </w:tc>
        <w:tc>
          <w:tcPr>
            <w:tcW w:w="1134" w:type="dxa"/>
            <w:vAlign w:val="center"/>
          </w:tcPr>
          <w:p w14:paraId="5D4B66A4" w14:textId="12285603" w:rsidR="00487BB8" w:rsidRDefault="00487BB8" w:rsidP="00487BB8">
            <w:pPr>
              <w:jc w:val="center"/>
              <w:rPr>
                <w:color w:val="000000"/>
              </w:rPr>
            </w:pPr>
          </w:p>
        </w:tc>
        <w:tc>
          <w:tcPr>
            <w:tcW w:w="850" w:type="dxa"/>
            <w:vAlign w:val="center"/>
          </w:tcPr>
          <w:p w14:paraId="30AD96C4" w14:textId="1EDB12CC" w:rsidR="00487BB8" w:rsidRPr="00155055" w:rsidRDefault="00487BB8" w:rsidP="00487BB8">
            <w:pPr>
              <w:jc w:val="center"/>
              <w:rPr>
                <w:szCs w:val="24"/>
              </w:rPr>
            </w:pPr>
          </w:p>
        </w:tc>
        <w:tc>
          <w:tcPr>
            <w:tcW w:w="1276" w:type="dxa"/>
          </w:tcPr>
          <w:p w14:paraId="0E7DBA58" w14:textId="77777777" w:rsidR="00487BB8" w:rsidRPr="0080413F" w:rsidRDefault="00487BB8" w:rsidP="00487BB8">
            <w:pPr>
              <w:widowControl w:val="0"/>
              <w:spacing w:after="120"/>
              <w:jc w:val="right"/>
              <w:rPr>
                <w:b/>
                <w:bCs/>
                <w:color w:val="000000"/>
              </w:rPr>
            </w:pPr>
          </w:p>
        </w:tc>
        <w:tc>
          <w:tcPr>
            <w:tcW w:w="1922" w:type="dxa"/>
          </w:tcPr>
          <w:p w14:paraId="08626CFB" w14:textId="77777777" w:rsidR="00487BB8" w:rsidRPr="0080413F" w:rsidRDefault="00487BB8" w:rsidP="00487BB8">
            <w:pPr>
              <w:widowControl w:val="0"/>
              <w:spacing w:after="120"/>
              <w:jc w:val="right"/>
              <w:rPr>
                <w:b/>
                <w:bCs/>
                <w:color w:val="000000"/>
              </w:rPr>
            </w:pPr>
          </w:p>
        </w:tc>
      </w:tr>
      <w:tr w:rsidR="00155055" w:rsidRPr="0080413F" w14:paraId="4556A972" w14:textId="77777777" w:rsidTr="00A76C56">
        <w:trPr>
          <w:jc w:val="center"/>
        </w:trPr>
        <w:tc>
          <w:tcPr>
            <w:tcW w:w="8903" w:type="dxa"/>
            <w:gridSpan w:val="5"/>
            <w:shd w:val="clear" w:color="auto" w:fill="D9D9D9"/>
          </w:tcPr>
          <w:p w14:paraId="48D12FBD" w14:textId="77777777" w:rsidR="00155055" w:rsidRPr="0080413F" w:rsidRDefault="00155055" w:rsidP="00A76C56">
            <w:pPr>
              <w:widowControl w:val="0"/>
              <w:spacing w:after="120"/>
              <w:jc w:val="right"/>
              <w:rPr>
                <w:b/>
                <w:bCs/>
                <w:color w:val="000000"/>
              </w:rPr>
            </w:pPr>
            <w:r w:rsidRPr="0080413F">
              <w:rPr>
                <w:b/>
                <w:bCs/>
                <w:color w:val="000000"/>
              </w:rPr>
              <w:t>Razem</w:t>
            </w:r>
          </w:p>
        </w:tc>
        <w:tc>
          <w:tcPr>
            <w:tcW w:w="1134" w:type="dxa"/>
          </w:tcPr>
          <w:p w14:paraId="1C212FEB" w14:textId="77777777" w:rsidR="00155055" w:rsidRPr="0080413F" w:rsidRDefault="00155055" w:rsidP="00A76C56">
            <w:pPr>
              <w:widowControl w:val="0"/>
              <w:spacing w:after="120"/>
              <w:jc w:val="right"/>
              <w:rPr>
                <w:b/>
                <w:bCs/>
                <w:color w:val="000000"/>
              </w:rPr>
            </w:pPr>
          </w:p>
        </w:tc>
        <w:tc>
          <w:tcPr>
            <w:tcW w:w="850" w:type="dxa"/>
            <w:shd w:val="clear" w:color="auto" w:fill="D9D9D9"/>
          </w:tcPr>
          <w:p w14:paraId="4037FE12" w14:textId="77777777" w:rsidR="00155055" w:rsidRPr="0080413F" w:rsidRDefault="00155055" w:rsidP="00A76C56">
            <w:pPr>
              <w:widowControl w:val="0"/>
              <w:spacing w:after="120"/>
              <w:jc w:val="right"/>
              <w:rPr>
                <w:b/>
                <w:bCs/>
                <w:color w:val="000000"/>
              </w:rPr>
            </w:pPr>
          </w:p>
        </w:tc>
        <w:tc>
          <w:tcPr>
            <w:tcW w:w="1276" w:type="dxa"/>
          </w:tcPr>
          <w:p w14:paraId="3F1ADF1E" w14:textId="77777777" w:rsidR="00155055" w:rsidRPr="0080413F" w:rsidRDefault="00155055" w:rsidP="00A76C56">
            <w:pPr>
              <w:widowControl w:val="0"/>
              <w:spacing w:after="120"/>
              <w:jc w:val="right"/>
              <w:rPr>
                <w:b/>
                <w:bCs/>
                <w:color w:val="000000"/>
              </w:rPr>
            </w:pPr>
          </w:p>
        </w:tc>
        <w:tc>
          <w:tcPr>
            <w:tcW w:w="1922" w:type="dxa"/>
            <w:shd w:val="clear" w:color="auto" w:fill="D9D9D9"/>
          </w:tcPr>
          <w:p w14:paraId="04EE4EEE" w14:textId="77777777" w:rsidR="00155055" w:rsidRPr="0080413F" w:rsidRDefault="00155055" w:rsidP="00A76C56">
            <w:pPr>
              <w:widowControl w:val="0"/>
              <w:spacing w:after="120"/>
              <w:jc w:val="right"/>
              <w:rPr>
                <w:b/>
                <w:bCs/>
                <w:color w:val="000000"/>
              </w:rPr>
            </w:pPr>
          </w:p>
        </w:tc>
      </w:tr>
    </w:tbl>
    <w:p w14:paraId="28AF61F7" w14:textId="77777777" w:rsidR="00155055" w:rsidRDefault="00155055" w:rsidP="00155055">
      <w:pPr>
        <w:spacing w:after="120"/>
        <w:rPr>
          <w:b/>
        </w:rPr>
      </w:pPr>
    </w:p>
    <w:p w14:paraId="6B4E1B9E" w14:textId="77777777" w:rsidR="00155055" w:rsidRPr="00597DDE" w:rsidRDefault="00155055" w:rsidP="00155055">
      <w:pPr>
        <w:spacing w:after="120"/>
        <w:rPr>
          <w:b/>
          <w:sz w:val="24"/>
        </w:rPr>
      </w:pPr>
      <w:r w:rsidRPr="00597DDE">
        <w:rPr>
          <w:b/>
        </w:rPr>
        <w:t xml:space="preserve">Wartość brutto Pakietu </w:t>
      </w:r>
      <w:r>
        <w:rPr>
          <w:b/>
        </w:rPr>
        <w:t>12</w:t>
      </w:r>
      <w:r w:rsidRPr="00597DDE">
        <w:rPr>
          <w:b/>
        </w:rPr>
        <w:t xml:space="preserve"> ........................ zł słownie .......................................................................................................... </w:t>
      </w:r>
    </w:p>
    <w:p w14:paraId="2E8662E7" w14:textId="77777777" w:rsidR="00155055" w:rsidRPr="00597DDE" w:rsidRDefault="00155055" w:rsidP="00155055">
      <w:pPr>
        <w:spacing w:after="120"/>
      </w:pPr>
    </w:p>
    <w:p w14:paraId="748CFDF9" w14:textId="77777777" w:rsidR="00155055" w:rsidRPr="00597DDE" w:rsidRDefault="00155055" w:rsidP="00155055">
      <w:pPr>
        <w:spacing w:after="120"/>
      </w:pPr>
      <w:r w:rsidRPr="00597DDE">
        <w:t>w tym:</w:t>
      </w:r>
    </w:p>
    <w:p w14:paraId="5FF8334A" w14:textId="77777777" w:rsidR="00155055" w:rsidRPr="00597DDE" w:rsidRDefault="00155055" w:rsidP="00155055">
      <w:pPr>
        <w:spacing w:after="120"/>
      </w:pPr>
    </w:p>
    <w:p w14:paraId="4FD48535" w14:textId="77777777" w:rsidR="00155055" w:rsidRPr="00597DDE" w:rsidRDefault="00155055" w:rsidP="00155055">
      <w:pPr>
        <w:spacing w:after="120"/>
      </w:pPr>
      <w:r w:rsidRPr="00597DDE">
        <w:t>wartość netto - ........................................ zł</w:t>
      </w:r>
    </w:p>
    <w:p w14:paraId="27072E9A" w14:textId="77777777" w:rsidR="00155055" w:rsidRPr="00597DDE" w:rsidRDefault="00155055" w:rsidP="00155055">
      <w:pPr>
        <w:spacing w:after="120"/>
      </w:pPr>
    </w:p>
    <w:p w14:paraId="59939672" w14:textId="77777777" w:rsidR="00155055" w:rsidRPr="00597DDE" w:rsidRDefault="00155055" w:rsidP="00155055">
      <w:r w:rsidRPr="00597DDE">
        <w:t>podatek VAT - ....................................... zł</w:t>
      </w:r>
    </w:p>
    <w:p w14:paraId="0DFF7EB7" w14:textId="77777777" w:rsidR="00155055" w:rsidRPr="0072140B" w:rsidRDefault="00155055" w:rsidP="00155055">
      <w:pPr>
        <w:jc w:val="right"/>
        <w:rPr>
          <w:highlight w:val="yellow"/>
        </w:rPr>
      </w:pPr>
    </w:p>
    <w:p w14:paraId="1DACEA28" w14:textId="77777777" w:rsidR="00155055" w:rsidRPr="0072140B" w:rsidRDefault="00155055" w:rsidP="00155055">
      <w:pPr>
        <w:jc w:val="right"/>
        <w:rPr>
          <w:highlight w:val="yellow"/>
        </w:rPr>
      </w:pPr>
    </w:p>
    <w:p w14:paraId="0D9FB270" w14:textId="77777777" w:rsidR="00155055" w:rsidRPr="00597DDE" w:rsidRDefault="00155055" w:rsidP="00155055">
      <w:pPr>
        <w:jc w:val="right"/>
      </w:pPr>
    </w:p>
    <w:p w14:paraId="428D251D" w14:textId="77777777" w:rsidR="00155055" w:rsidRPr="00597DDE" w:rsidRDefault="00155055" w:rsidP="00155055">
      <w:pPr>
        <w:jc w:val="right"/>
      </w:pPr>
    </w:p>
    <w:p w14:paraId="3BD5ACBE" w14:textId="77777777" w:rsidR="00155055" w:rsidRPr="00597DDE" w:rsidRDefault="00155055" w:rsidP="00155055">
      <w:pPr>
        <w:jc w:val="right"/>
      </w:pPr>
      <w:r w:rsidRPr="00597DDE">
        <w:t>………………………</w:t>
      </w:r>
    </w:p>
    <w:p w14:paraId="0F50BB62" w14:textId="77777777" w:rsidR="00155055" w:rsidRDefault="00155055" w:rsidP="00155055">
      <w:pPr>
        <w:jc w:val="right"/>
      </w:pPr>
      <w:r w:rsidRPr="00597DDE">
        <w:t xml:space="preserve">                                                                                                                                                                         podpis Wykonawcy</w:t>
      </w:r>
    </w:p>
    <w:p w14:paraId="27316795" w14:textId="77777777" w:rsidR="00155055" w:rsidRDefault="00155055" w:rsidP="00755B62">
      <w:pPr>
        <w:jc w:val="center"/>
      </w:pPr>
    </w:p>
    <w:p w14:paraId="2D5F95D3" w14:textId="77777777" w:rsidR="00155055" w:rsidRDefault="00155055" w:rsidP="00755B62">
      <w:pPr>
        <w:jc w:val="center"/>
      </w:pPr>
    </w:p>
    <w:p w14:paraId="47037932" w14:textId="77777777" w:rsidR="00155055" w:rsidRDefault="00155055" w:rsidP="00755B62">
      <w:pPr>
        <w:jc w:val="center"/>
      </w:pPr>
    </w:p>
    <w:p w14:paraId="6B4D602F" w14:textId="77777777" w:rsidR="00155055" w:rsidRDefault="00155055" w:rsidP="00755B62">
      <w:pPr>
        <w:jc w:val="center"/>
      </w:pPr>
    </w:p>
    <w:p w14:paraId="126FCFEE" w14:textId="77777777" w:rsidR="00155055" w:rsidRDefault="00155055" w:rsidP="00755B62">
      <w:pPr>
        <w:jc w:val="center"/>
      </w:pPr>
    </w:p>
    <w:p w14:paraId="6688A3D1" w14:textId="77777777" w:rsidR="00155055" w:rsidRDefault="00155055" w:rsidP="00755B62">
      <w:pPr>
        <w:jc w:val="center"/>
      </w:pPr>
    </w:p>
    <w:p w14:paraId="36FA6225" w14:textId="77777777" w:rsidR="00155055" w:rsidRDefault="00155055" w:rsidP="00755B62">
      <w:pPr>
        <w:jc w:val="center"/>
      </w:pP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671"/>
        <w:gridCol w:w="850"/>
        <w:gridCol w:w="709"/>
        <w:gridCol w:w="1134"/>
        <w:gridCol w:w="1134"/>
        <w:gridCol w:w="850"/>
        <w:gridCol w:w="1276"/>
        <w:gridCol w:w="1922"/>
      </w:tblGrid>
      <w:tr w:rsidR="00155055" w:rsidRPr="0080413F" w14:paraId="28C94BAB" w14:textId="77777777" w:rsidTr="00A76C56">
        <w:trPr>
          <w:jc w:val="center"/>
        </w:trPr>
        <w:tc>
          <w:tcPr>
            <w:tcW w:w="539" w:type="dxa"/>
            <w:shd w:val="clear" w:color="auto" w:fill="D9D9D9"/>
            <w:vAlign w:val="center"/>
          </w:tcPr>
          <w:p w14:paraId="3E93FCA9" w14:textId="77777777" w:rsidR="00155055" w:rsidRPr="0080413F" w:rsidRDefault="00155055"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14:paraId="4E50A35B" w14:textId="77777777" w:rsidR="00155055" w:rsidRPr="0080413F" w:rsidRDefault="00155055" w:rsidP="00A76C56">
            <w:pPr>
              <w:widowControl w:val="0"/>
              <w:jc w:val="both"/>
              <w:rPr>
                <w:b/>
                <w:bCs/>
                <w:color w:val="000000"/>
              </w:rPr>
            </w:pPr>
            <w:r w:rsidRPr="0080413F">
              <w:rPr>
                <w:b/>
                <w:bCs/>
                <w:color w:val="000000"/>
              </w:rPr>
              <w:t>Przedmiot zamówienia</w:t>
            </w:r>
          </w:p>
          <w:p w14:paraId="0697AA3C" w14:textId="01616E92" w:rsidR="00155055" w:rsidRPr="0080413F" w:rsidRDefault="00155055" w:rsidP="00A76C56">
            <w:pPr>
              <w:widowControl w:val="0"/>
              <w:spacing w:after="120"/>
              <w:jc w:val="both"/>
              <w:rPr>
                <w:b/>
                <w:bCs/>
                <w:i/>
                <w:color w:val="000000"/>
              </w:rPr>
            </w:pPr>
            <w:r w:rsidRPr="0080413F">
              <w:rPr>
                <w:b/>
                <w:bCs/>
                <w:i/>
                <w:color w:val="000000"/>
              </w:rPr>
              <w:t xml:space="preserve">Pakiet </w:t>
            </w:r>
            <w:r>
              <w:rPr>
                <w:b/>
                <w:bCs/>
                <w:i/>
                <w:color w:val="000000"/>
              </w:rPr>
              <w:t>13</w:t>
            </w:r>
            <w:r w:rsidR="00487BB8">
              <w:rPr>
                <w:b/>
                <w:bCs/>
                <w:i/>
                <w:color w:val="000000"/>
              </w:rPr>
              <w:t xml:space="preserve">: </w:t>
            </w:r>
            <w:bookmarkStart w:id="48" w:name="_Hlk86750416"/>
            <w:r w:rsidR="00487BB8" w:rsidRPr="008B2AD5">
              <w:rPr>
                <w:bCs/>
              </w:rPr>
              <w:t>Materiały eksploatacyjne do aparatury medycznej</w:t>
            </w:r>
            <w:bookmarkEnd w:id="48"/>
          </w:p>
        </w:tc>
        <w:tc>
          <w:tcPr>
            <w:tcW w:w="850" w:type="dxa"/>
            <w:shd w:val="clear" w:color="auto" w:fill="D9D9D9"/>
            <w:vAlign w:val="center"/>
          </w:tcPr>
          <w:p w14:paraId="036A80EA" w14:textId="77777777" w:rsidR="00155055" w:rsidRPr="0080413F" w:rsidRDefault="00155055"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14:paraId="27E03E91" w14:textId="77777777" w:rsidR="00155055" w:rsidRPr="0080413F" w:rsidRDefault="00155055"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14:paraId="60CD04EF" w14:textId="77777777" w:rsidR="00155055" w:rsidRPr="0080413F" w:rsidRDefault="00155055" w:rsidP="00A76C56">
            <w:pPr>
              <w:widowControl w:val="0"/>
              <w:jc w:val="center"/>
              <w:rPr>
                <w:b/>
                <w:bCs/>
                <w:color w:val="000000"/>
              </w:rPr>
            </w:pPr>
            <w:r w:rsidRPr="0080413F">
              <w:rPr>
                <w:b/>
                <w:bCs/>
                <w:color w:val="000000"/>
              </w:rPr>
              <w:t xml:space="preserve">Cena </w:t>
            </w:r>
            <w:proofErr w:type="spellStart"/>
            <w:r w:rsidRPr="0080413F">
              <w:rPr>
                <w:b/>
                <w:bCs/>
                <w:color w:val="000000"/>
              </w:rPr>
              <w:t>jed</w:t>
            </w:r>
            <w:proofErr w:type="spellEnd"/>
            <w:r w:rsidRPr="0080413F">
              <w:rPr>
                <w:b/>
                <w:bCs/>
                <w:color w:val="000000"/>
              </w:rPr>
              <w:t>.</w:t>
            </w:r>
          </w:p>
          <w:p w14:paraId="344330DF" w14:textId="77777777" w:rsidR="00155055" w:rsidRPr="0080413F" w:rsidRDefault="00155055"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14:paraId="10B6B202" w14:textId="77777777" w:rsidR="00155055" w:rsidRPr="0080413F" w:rsidRDefault="00155055" w:rsidP="00A76C56">
            <w:pPr>
              <w:widowControl w:val="0"/>
              <w:jc w:val="center"/>
              <w:rPr>
                <w:b/>
                <w:bCs/>
                <w:color w:val="000000"/>
              </w:rPr>
            </w:pPr>
            <w:r w:rsidRPr="0080413F">
              <w:rPr>
                <w:b/>
                <w:bCs/>
                <w:color w:val="000000"/>
              </w:rPr>
              <w:t>Wartość</w:t>
            </w:r>
          </w:p>
          <w:p w14:paraId="4BD7A5C8" w14:textId="77777777" w:rsidR="00155055" w:rsidRPr="0080413F" w:rsidRDefault="00155055"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14:paraId="2AFFC632" w14:textId="77777777" w:rsidR="00155055" w:rsidRPr="0080413F" w:rsidRDefault="00155055"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14:paraId="31632C27" w14:textId="77777777" w:rsidR="00155055" w:rsidRPr="0080413F" w:rsidRDefault="00155055"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14:paraId="44A1B2A7" w14:textId="77777777" w:rsidR="00155055" w:rsidRPr="0080413F" w:rsidRDefault="00155055" w:rsidP="00A76C56">
            <w:pPr>
              <w:widowControl w:val="0"/>
              <w:jc w:val="center"/>
              <w:rPr>
                <w:b/>
                <w:bCs/>
                <w:color w:val="000000"/>
              </w:rPr>
            </w:pPr>
            <w:r w:rsidRPr="0080413F">
              <w:rPr>
                <w:b/>
                <w:bCs/>
                <w:color w:val="000000"/>
              </w:rPr>
              <w:t>Nazwa handlowa /</w:t>
            </w:r>
          </w:p>
          <w:p w14:paraId="0A4F8C62" w14:textId="77777777" w:rsidR="00155055" w:rsidRPr="0080413F" w:rsidRDefault="00155055" w:rsidP="00A76C56">
            <w:pPr>
              <w:widowControl w:val="0"/>
              <w:spacing w:after="120"/>
              <w:jc w:val="center"/>
              <w:rPr>
                <w:b/>
                <w:bCs/>
                <w:color w:val="000000"/>
                <w:highlight w:val="yellow"/>
              </w:rPr>
            </w:pPr>
            <w:r w:rsidRPr="0080413F">
              <w:rPr>
                <w:b/>
                <w:bCs/>
                <w:color w:val="000000"/>
              </w:rPr>
              <w:t>nr katalogowy</w:t>
            </w:r>
          </w:p>
        </w:tc>
      </w:tr>
      <w:tr w:rsidR="00487BB8" w:rsidRPr="0080413F" w14:paraId="6006D1FA" w14:textId="77777777" w:rsidTr="00A76C56">
        <w:trPr>
          <w:jc w:val="center"/>
        </w:trPr>
        <w:tc>
          <w:tcPr>
            <w:tcW w:w="539" w:type="dxa"/>
            <w:vAlign w:val="center"/>
          </w:tcPr>
          <w:p w14:paraId="4D689E36" w14:textId="77777777" w:rsidR="00487BB8" w:rsidRPr="0080413F" w:rsidRDefault="00487BB8" w:rsidP="00487BB8">
            <w:pPr>
              <w:jc w:val="center"/>
            </w:pPr>
            <w:r w:rsidRPr="0080413F">
              <w:t>1.</w:t>
            </w:r>
          </w:p>
        </w:tc>
        <w:tc>
          <w:tcPr>
            <w:tcW w:w="5671" w:type="dxa"/>
            <w:vAlign w:val="center"/>
          </w:tcPr>
          <w:p w14:paraId="71FEC259" w14:textId="68E16E2B" w:rsidR="00487BB8" w:rsidRDefault="00487BB8" w:rsidP="00487BB8">
            <w:pPr>
              <w:jc w:val="both"/>
            </w:pPr>
            <w:bookmarkStart w:id="49" w:name="_Hlk86750440"/>
            <w:r>
              <w:t xml:space="preserve">Ostrza uniwersalne jednokrotnego użytku do strzygarki chirurgicznej, pakowane pojedynczo, kompatybilne ze </w:t>
            </w:r>
            <w:proofErr w:type="spellStart"/>
            <w:r>
              <w:t>strzygarką</w:t>
            </w:r>
            <w:proofErr w:type="spellEnd"/>
            <w:r>
              <w:t xml:space="preserve"> 3M model 9681.</w:t>
            </w:r>
          </w:p>
          <w:p w14:paraId="5572D361" w14:textId="77777777" w:rsidR="00487BB8" w:rsidRPr="006A55F3" w:rsidRDefault="00487BB8" w:rsidP="00487BB8">
            <w:pPr>
              <w:jc w:val="both"/>
              <w:rPr>
                <w:i/>
                <w:iCs/>
              </w:rPr>
            </w:pPr>
            <w:r>
              <w:rPr>
                <w:i/>
                <w:iCs/>
              </w:rPr>
              <w:t>Wyrób medyczny.</w:t>
            </w:r>
          </w:p>
          <w:p w14:paraId="3124249A" w14:textId="77777777" w:rsidR="00487BB8" w:rsidRDefault="00487BB8" w:rsidP="00487BB8">
            <w:pPr>
              <w:jc w:val="both"/>
            </w:pPr>
            <w:r>
              <w:t>Opakowanie zbiorcze a`50 sztuk.</w:t>
            </w:r>
          </w:p>
          <w:p w14:paraId="529D0528" w14:textId="77777777" w:rsidR="00487BB8" w:rsidRDefault="00487BB8" w:rsidP="00487BB8">
            <w:pPr>
              <w:jc w:val="both"/>
            </w:pPr>
            <w:r>
              <w:t>Łączna liczba sztuk – 750.</w:t>
            </w:r>
          </w:p>
          <w:p w14:paraId="418A5535" w14:textId="6CDBA7DF" w:rsidR="00487BB8" w:rsidRPr="00775171" w:rsidRDefault="00487BB8" w:rsidP="00487BB8">
            <w:pPr>
              <w:jc w:val="both"/>
            </w:pPr>
            <w:r w:rsidRPr="00941749">
              <w:rPr>
                <w:bCs/>
                <w:i/>
                <w:highlight w:val="lightGray"/>
              </w:rPr>
              <w:t>Zamawiający dopuszcza zmianę wielkości opakowania z zachowaniem zasady proporcjonalności. Zmiana wielkości opakowania nie może mieć wpływu na zmianę ogólnej ilości (sztuk).</w:t>
            </w:r>
            <w:bookmarkEnd w:id="49"/>
          </w:p>
        </w:tc>
        <w:tc>
          <w:tcPr>
            <w:tcW w:w="850" w:type="dxa"/>
            <w:vAlign w:val="center"/>
          </w:tcPr>
          <w:p w14:paraId="72F3B90E" w14:textId="41C3F5C5" w:rsidR="00487BB8" w:rsidRPr="00775171" w:rsidRDefault="00487BB8" w:rsidP="00487BB8">
            <w:pPr>
              <w:jc w:val="center"/>
            </w:pPr>
            <w:r>
              <w:t>opakowanie</w:t>
            </w:r>
          </w:p>
        </w:tc>
        <w:tc>
          <w:tcPr>
            <w:tcW w:w="709" w:type="dxa"/>
            <w:vAlign w:val="center"/>
          </w:tcPr>
          <w:p w14:paraId="0B0F3005" w14:textId="15B865CE" w:rsidR="00487BB8" w:rsidRPr="00775171" w:rsidRDefault="00487BB8" w:rsidP="00487BB8">
            <w:pPr>
              <w:jc w:val="center"/>
            </w:pPr>
            <w:r>
              <w:t>15</w:t>
            </w:r>
          </w:p>
        </w:tc>
        <w:tc>
          <w:tcPr>
            <w:tcW w:w="1134" w:type="dxa"/>
            <w:vAlign w:val="center"/>
          </w:tcPr>
          <w:p w14:paraId="60B1F2E0" w14:textId="68869DE6" w:rsidR="00487BB8" w:rsidRPr="00775171" w:rsidRDefault="00487BB8" w:rsidP="00487BB8">
            <w:pPr>
              <w:jc w:val="center"/>
            </w:pPr>
          </w:p>
        </w:tc>
        <w:tc>
          <w:tcPr>
            <w:tcW w:w="1134" w:type="dxa"/>
            <w:vAlign w:val="center"/>
          </w:tcPr>
          <w:p w14:paraId="25BF6B05" w14:textId="650AC078" w:rsidR="00487BB8" w:rsidRPr="003240F5" w:rsidRDefault="00487BB8" w:rsidP="00487BB8">
            <w:pPr>
              <w:jc w:val="center"/>
              <w:rPr>
                <w:szCs w:val="24"/>
              </w:rPr>
            </w:pPr>
          </w:p>
        </w:tc>
        <w:tc>
          <w:tcPr>
            <w:tcW w:w="850" w:type="dxa"/>
            <w:vAlign w:val="center"/>
          </w:tcPr>
          <w:p w14:paraId="3B796B05" w14:textId="1146EC3C" w:rsidR="00487BB8" w:rsidRPr="00C93C93" w:rsidRDefault="00487BB8" w:rsidP="00487BB8">
            <w:pPr>
              <w:jc w:val="center"/>
              <w:rPr>
                <w:szCs w:val="24"/>
              </w:rPr>
            </w:pPr>
            <w:r>
              <w:t>8%</w:t>
            </w:r>
          </w:p>
        </w:tc>
        <w:tc>
          <w:tcPr>
            <w:tcW w:w="1276" w:type="dxa"/>
          </w:tcPr>
          <w:p w14:paraId="3C0B6E3E" w14:textId="77777777" w:rsidR="00487BB8" w:rsidRPr="0080413F" w:rsidRDefault="00487BB8" w:rsidP="00487BB8">
            <w:pPr>
              <w:widowControl w:val="0"/>
              <w:spacing w:after="120"/>
              <w:jc w:val="right"/>
              <w:rPr>
                <w:b/>
                <w:bCs/>
                <w:color w:val="000000"/>
              </w:rPr>
            </w:pPr>
          </w:p>
        </w:tc>
        <w:tc>
          <w:tcPr>
            <w:tcW w:w="1922" w:type="dxa"/>
          </w:tcPr>
          <w:p w14:paraId="1D9108AF" w14:textId="77777777" w:rsidR="00487BB8" w:rsidRPr="0080413F" w:rsidRDefault="00487BB8" w:rsidP="00487BB8">
            <w:pPr>
              <w:widowControl w:val="0"/>
              <w:spacing w:after="120"/>
              <w:jc w:val="right"/>
              <w:rPr>
                <w:b/>
                <w:bCs/>
                <w:color w:val="000000"/>
              </w:rPr>
            </w:pPr>
          </w:p>
        </w:tc>
      </w:tr>
      <w:tr w:rsidR="00155055" w:rsidRPr="0080413F" w14:paraId="571BE974" w14:textId="77777777" w:rsidTr="00A76C56">
        <w:trPr>
          <w:jc w:val="center"/>
        </w:trPr>
        <w:tc>
          <w:tcPr>
            <w:tcW w:w="8903" w:type="dxa"/>
            <w:gridSpan w:val="5"/>
            <w:shd w:val="clear" w:color="auto" w:fill="D9D9D9"/>
          </w:tcPr>
          <w:p w14:paraId="00B24AB3" w14:textId="77777777" w:rsidR="00155055" w:rsidRPr="0080413F" w:rsidRDefault="00155055" w:rsidP="00A76C56">
            <w:pPr>
              <w:widowControl w:val="0"/>
              <w:spacing w:after="120"/>
              <w:jc w:val="right"/>
              <w:rPr>
                <w:b/>
                <w:bCs/>
                <w:color w:val="000000"/>
              </w:rPr>
            </w:pPr>
            <w:r w:rsidRPr="0080413F">
              <w:rPr>
                <w:b/>
                <w:bCs/>
                <w:color w:val="000000"/>
              </w:rPr>
              <w:t>Razem</w:t>
            </w:r>
          </w:p>
        </w:tc>
        <w:tc>
          <w:tcPr>
            <w:tcW w:w="1134" w:type="dxa"/>
          </w:tcPr>
          <w:p w14:paraId="52E87790" w14:textId="77777777" w:rsidR="00155055" w:rsidRPr="0080413F" w:rsidRDefault="00155055" w:rsidP="00A76C56">
            <w:pPr>
              <w:widowControl w:val="0"/>
              <w:spacing w:after="120"/>
              <w:jc w:val="right"/>
              <w:rPr>
                <w:b/>
                <w:bCs/>
                <w:color w:val="000000"/>
              </w:rPr>
            </w:pPr>
          </w:p>
        </w:tc>
        <w:tc>
          <w:tcPr>
            <w:tcW w:w="850" w:type="dxa"/>
            <w:shd w:val="clear" w:color="auto" w:fill="D9D9D9"/>
          </w:tcPr>
          <w:p w14:paraId="3B3FB48B" w14:textId="77777777" w:rsidR="00155055" w:rsidRPr="0080413F" w:rsidRDefault="00155055" w:rsidP="00A76C56">
            <w:pPr>
              <w:widowControl w:val="0"/>
              <w:spacing w:after="120"/>
              <w:jc w:val="right"/>
              <w:rPr>
                <w:b/>
                <w:bCs/>
                <w:color w:val="000000"/>
              </w:rPr>
            </w:pPr>
          </w:p>
        </w:tc>
        <w:tc>
          <w:tcPr>
            <w:tcW w:w="1276" w:type="dxa"/>
          </w:tcPr>
          <w:p w14:paraId="15FE06A6" w14:textId="77777777" w:rsidR="00155055" w:rsidRPr="0080413F" w:rsidRDefault="00155055" w:rsidP="00A76C56">
            <w:pPr>
              <w:widowControl w:val="0"/>
              <w:spacing w:after="120"/>
              <w:jc w:val="right"/>
              <w:rPr>
                <w:b/>
                <w:bCs/>
                <w:color w:val="000000"/>
              </w:rPr>
            </w:pPr>
          </w:p>
        </w:tc>
        <w:tc>
          <w:tcPr>
            <w:tcW w:w="1922" w:type="dxa"/>
            <w:shd w:val="clear" w:color="auto" w:fill="D9D9D9"/>
          </w:tcPr>
          <w:p w14:paraId="4D51D317" w14:textId="77777777" w:rsidR="00155055" w:rsidRPr="0080413F" w:rsidRDefault="00155055" w:rsidP="00A76C56">
            <w:pPr>
              <w:widowControl w:val="0"/>
              <w:spacing w:after="120"/>
              <w:jc w:val="right"/>
              <w:rPr>
                <w:b/>
                <w:bCs/>
                <w:color w:val="000000"/>
              </w:rPr>
            </w:pPr>
          </w:p>
        </w:tc>
      </w:tr>
    </w:tbl>
    <w:p w14:paraId="64D7E7A5" w14:textId="77777777" w:rsidR="00155055" w:rsidRDefault="00155055" w:rsidP="00155055">
      <w:pPr>
        <w:spacing w:after="120"/>
        <w:rPr>
          <w:b/>
        </w:rPr>
      </w:pPr>
    </w:p>
    <w:p w14:paraId="49DEA358" w14:textId="77777777" w:rsidR="00155055" w:rsidRPr="00597DDE" w:rsidRDefault="00155055" w:rsidP="00155055">
      <w:pPr>
        <w:spacing w:after="120"/>
        <w:rPr>
          <w:b/>
          <w:sz w:val="24"/>
        </w:rPr>
      </w:pPr>
      <w:r w:rsidRPr="00597DDE">
        <w:rPr>
          <w:b/>
        </w:rPr>
        <w:t xml:space="preserve">Wartość brutto Pakietu </w:t>
      </w:r>
      <w:r>
        <w:rPr>
          <w:b/>
        </w:rPr>
        <w:t>13</w:t>
      </w:r>
      <w:r w:rsidRPr="00597DDE">
        <w:rPr>
          <w:b/>
        </w:rPr>
        <w:t xml:space="preserve"> ........................ zł słownie .......................................................................................................... </w:t>
      </w:r>
    </w:p>
    <w:p w14:paraId="7D2D5137" w14:textId="77777777" w:rsidR="00155055" w:rsidRPr="00597DDE" w:rsidRDefault="00155055" w:rsidP="00155055">
      <w:pPr>
        <w:spacing w:after="120"/>
      </w:pPr>
    </w:p>
    <w:p w14:paraId="4E919A8C" w14:textId="77777777" w:rsidR="00155055" w:rsidRPr="00597DDE" w:rsidRDefault="00155055" w:rsidP="00155055">
      <w:pPr>
        <w:spacing w:after="120"/>
      </w:pPr>
      <w:r w:rsidRPr="00597DDE">
        <w:t>w tym:</w:t>
      </w:r>
    </w:p>
    <w:p w14:paraId="42E2D888" w14:textId="77777777" w:rsidR="00155055" w:rsidRPr="00597DDE" w:rsidRDefault="00155055" w:rsidP="00155055">
      <w:pPr>
        <w:spacing w:after="120"/>
      </w:pPr>
    </w:p>
    <w:p w14:paraId="1399B3EC" w14:textId="77777777" w:rsidR="00155055" w:rsidRPr="00597DDE" w:rsidRDefault="00155055" w:rsidP="00155055">
      <w:pPr>
        <w:spacing w:after="120"/>
      </w:pPr>
      <w:r w:rsidRPr="00597DDE">
        <w:t>wartość netto - ........................................ zł</w:t>
      </w:r>
    </w:p>
    <w:p w14:paraId="0A982866" w14:textId="77777777" w:rsidR="00155055" w:rsidRPr="00597DDE" w:rsidRDefault="00155055" w:rsidP="00155055">
      <w:pPr>
        <w:spacing w:after="120"/>
      </w:pPr>
    </w:p>
    <w:p w14:paraId="0A52855C" w14:textId="77777777" w:rsidR="00155055" w:rsidRPr="00597DDE" w:rsidRDefault="00155055" w:rsidP="00155055">
      <w:r w:rsidRPr="00597DDE">
        <w:t>podatek VAT - ....................................... zł</w:t>
      </w:r>
    </w:p>
    <w:p w14:paraId="1AD2C5A8" w14:textId="77777777" w:rsidR="00155055" w:rsidRPr="0072140B" w:rsidRDefault="00155055" w:rsidP="00155055">
      <w:pPr>
        <w:jc w:val="right"/>
        <w:rPr>
          <w:highlight w:val="yellow"/>
        </w:rPr>
      </w:pPr>
    </w:p>
    <w:p w14:paraId="22F59074" w14:textId="77777777" w:rsidR="00155055" w:rsidRPr="0072140B" w:rsidRDefault="00155055" w:rsidP="00155055">
      <w:pPr>
        <w:jc w:val="right"/>
        <w:rPr>
          <w:highlight w:val="yellow"/>
        </w:rPr>
      </w:pPr>
    </w:p>
    <w:p w14:paraId="41B3847D" w14:textId="77777777" w:rsidR="00155055" w:rsidRPr="00597DDE" w:rsidRDefault="00155055" w:rsidP="00155055">
      <w:pPr>
        <w:jc w:val="right"/>
      </w:pPr>
    </w:p>
    <w:p w14:paraId="1EEE7ACA" w14:textId="77777777" w:rsidR="00155055" w:rsidRPr="00597DDE" w:rsidRDefault="00155055" w:rsidP="00155055">
      <w:pPr>
        <w:jc w:val="right"/>
      </w:pPr>
    </w:p>
    <w:p w14:paraId="3DE966E2" w14:textId="77777777" w:rsidR="00155055" w:rsidRPr="00597DDE" w:rsidRDefault="00B937A0" w:rsidP="00B937A0">
      <w:pPr>
        <w:jc w:val="center"/>
      </w:pPr>
      <w:r>
        <w:t xml:space="preserve">                                                                                                                                                                                                                                                     </w:t>
      </w:r>
      <w:r w:rsidR="00155055" w:rsidRPr="00597DDE">
        <w:t>………………………</w:t>
      </w:r>
    </w:p>
    <w:p w14:paraId="3E1CBB3A" w14:textId="77777777" w:rsidR="00155055" w:rsidRDefault="00155055" w:rsidP="00155055">
      <w:pPr>
        <w:jc w:val="center"/>
      </w:pPr>
      <w:r w:rsidRPr="00597DDE">
        <w:t xml:space="preserve">                                                                                                                                                                        </w:t>
      </w:r>
      <w:r>
        <w:t xml:space="preserve">                                                                           </w:t>
      </w:r>
      <w:r w:rsidRPr="00597DDE">
        <w:t xml:space="preserve"> podpis Wykonawcy</w:t>
      </w:r>
    </w:p>
    <w:p w14:paraId="6F4772B7" w14:textId="77777777" w:rsidR="00B937A0" w:rsidRDefault="00B937A0" w:rsidP="00155055">
      <w:pPr>
        <w:jc w:val="center"/>
      </w:pPr>
    </w:p>
    <w:p w14:paraId="2308BDBC" w14:textId="77777777" w:rsidR="00B937A0" w:rsidRDefault="00B937A0" w:rsidP="00155055">
      <w:pPr>
        <w:jc w:val="center"/>
      </w:pPr>
    </w:p>
    <w:p w14:paraId="21639477" w14:textId="77777777" w:rsidR="00B937A0" w:rsidRDefault="00B937A0" w:rsidP="00155055">
      <w:pPr>
        <w:jc w:val="center"/>
      </w:pPr>
    </w:p>
    <w:p w14:paraId="0443516E" w14:textId="77777777" w:rsidR="00B937A0" w:rsidRDefault="00B937A0" w:rsidP="00155055">
      <w:pPr>
        <w:jc w:val="center"/>
      </w:pPr>
    </w:p>
    <w:p w14:paraId="2597A548" w14:textId="77777777" w:rsidR="00B937A0" w:rsidRDefault="00B937A0" w:rsidP="00155055">
      <w:pPr>
        <w:jc w:val="center"/>
      </w:pPr>
    </w:p>
    <w:p w14:paraId="45AC7719" w14:textId="77777777" w:rsidR="00B937A0" w:rsidRDefault="00B937A0" w:rsidP="00155055">
      <w:pPr>
        <w:jc w:val="center"/>
      </w:pPr>
    </w:p>
    <w:p w14:paraId="0461DFEA" w14:textId="77777777" w:rsidR="00B937A0" w:rsidRDefault="00B937A0" w:rsidP="00155055">
      <w:pPr>
        <w:jc w:val="center"/>
      </w:pPr>
    </w:p>
    <w:p w14:paraId="39D7C1B7" w14:textId="77777777" w:rsidR="00B937A0" w:rsidRDefault="00B937A0" w:rsidP="00155055">
      <w:pPr>
        <w:jc w:val="center"/>
      </w:pPr>
    </w:p>
    <w:p w14:paraId="79E04784" w14:textId="77777777" w:rsidR="00B937A0" w:rsidRDefault="00B937A0" w:rsidP="00AB64F5"/>
    <w:p w14:paraId="2C249302" w14:textId="77777777" w:rsidR="00B937A0" w:rsidRDefault="00B937A0" w:rsidP="00155055">
      <w:pPr>
        <w:jc w:val="center"/>
      </w:pPr>
    </w:p>
    <w:p w14:paraId="1228778A" w14:textId="77777777" w:rsidR="00B937A0" w:rsidRDefault="00B937A0" w:rsidP="00155055">
      <w:pPr>
        <w:jc w:val="center"/>
      </w:pP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671"/>
        <w:gridCol w:w="850"/>
        <w:gridCol w:w="709"/>
        <w:gridCol w:w="1134"/>
        <w:gridCol w:w="1134"/>
        <w:gridCol w:w="850"/>
        <w:gridCol w:w="1276"/>
        <w:gridCol w:w="1922"/>
      </w:tblGrid>
      <w:tr w:rsidR="00B937A0" w:rsidRPr="0080413F" w14:paraId="41BECB46" w14:textId="77777777" w:rsidTr="00A76C56">
        <w:trPr>
          <w:jc w:val="center"/>
        </w:trPr>
        <w:tc>
          <w:tcPr>
            <w:tcW w:w="539" w:type="dxa"/>
            <w:shd w:val="clear" w:color="auto" w:fill="D9D9D9"/>
            <w:vAlign w:val="center"/>
          </w:tcPr>
          <w:p w14:paraId="357EAB5F" w14:textId="77777777" w:rsidR="00B937A0" w:rsidRPr="0080413F" w:rsidRDefault="00B937A0"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14:paraId="578124DE" w14:textId="77777777" w:rsidR="00B937A0" w:rsidRPr="0080413F" w:rsidRDefault="00B937A0" w:rsidP="00A76C56">
            <w:pPr>
              <w:widowControl w:val="0"/>
              <w:jc w:val="both"/>
              <w:rPr>
                <w:b/>
                <w:bCs/>
                <w:color w:val="000000"/>
              </w:rPr>
            </w:pPr>
            <w:r w:rsidRPr="0080413F">
              <w:rPr>
                <w:b/>
                <w:bCs/>
                <w:color w:val="000000"/>
              </w:rPr>
              <w:t>Przedmiot zamówienia</w:t>
            </w:r>
          </w:p>
          <w:p w14:paraId="10702BD2" w14:textId="2535A18B" w:rsidR="00B937A0" w:rsidRPr="0080413F" w:rsidRDefault="00B937A0" w:rsidP="00A76C56">
            <w:pPr>
              <w:widowControl w:val="0"/>
              <w:spacing w:after="120"/>
              <w:jc w:val="both"/>
              <w:rPr>
                <w:b/>
                <w:bCs/>
                <w:i/>
                <w:color w:val="000000"/>
              </w:rPr>
            </w:pPr>
            <w:r w:rsidRPr="0080413F">
              <w:rPr>
                <w:b/>
                <w:bCs/>
                <w:i/>
                <w:color w:val="000000"/>
              </w:rPr>
              <w:t xml:space="preserve">Pakiet </w:t>
            </w:r>
            <w:r>
              <w:rPr>
                <w:b/>
                <w:bCs/>
                <w:i/>
                <w:color w:val="000000"/>
              </w:rPr>
              <w:t>14</w:t>
            </w:r>
            <w:r w:rsidR="00AB64F5">
              <w:rPr>
                <w:b/>
                <w:bCs/>
                <w:i/>
                <w:color w:val="000000"/>
              </w:rPr>
              <w:t xml:space="preserve">: </w:t>
            </w:r>
            <w:bookmarkStart w:id="50" w:name="_Hlk86750578"/>
            <w:r w:rsidR="00AB64F5" w:rsidRPr="008B2AD5">
              <w:rPr>
                <w:bCs/>
              </w:rPr>
              <w:t>Materiały eksploatacyjne do aparatury medycznej</w:t>
            </w:r>
            <w:bookmarkEnd w:id="50"/>
          </w:p>
        </w:tc>
        <w:tc>
          <w:tcPr>
            <w:tcW w:w="850" w:type="dxa"/>
            <w:shd w:val="clear" w:color="auto" w:fill="D9D9D9"/>
            <w:vAlign w:val="center"/>
          </w:tcPr>
          <w:p w14:paraId="3A4DE298" w14:textId="77777777" w:rsidR="00B937A0" w:rsidRPr="0080413F" w:rsidRDefault="00B937A0"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14:paraId="58FAA9C0" w14:textId="77777777" w:rsidR="00B937A0" w:rsidRPr="0080413F" w:rsidRDefault="00B937A0"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14:paraId="234EFDFF" w14:textId="77777777" w:rsidR="00B937A0" w:rsidRPr="0080413F" w:rsidRDefault="00B937A0" w:rsidP="00A76C56">
            <w:pPr>
              <w:widowControl w:val="0"/>
              <w:jc w:val="center"/>
              <w:rPr>
                <w:b/>
                <w:bCs/>
                <w:color w:val="000000"/>
              </w:rPr>
            </w:pPr>
            <w:r w:rsidRPr="0080413F">
              <w:rPr>
                <w:b/>
                <w:bCs/>
                <w:color w:val="000000"/>
              </w:rPr>
              <w:t xml:space="preserve">Cena </w:t>
            </w:r>
            <w:proofErr w:type="spellStart"/>
            <w:r w:rsidRPr="0080413F">
              <w:rPr>
                <w:b/>
                <w:bCs/>
                <w:color w:val="000000"/>
              </w:rPr>
              <w:t>jed</w:t>
            </w:r>
            <w:proofErr w:type="spellEnd"/>
            <w:r w:rsidRPr="0080413F">
              <w:rPr>
                <w:b/>
                <w:bCs/>
                <w:color w:val="000000"/>
              </w:rPr>
              <w:t>.</w:t>
            </w:r>
          </w:p>
          <w:p w14:paraId="2872F1E9" w14:textId="77777777" w:rsidR="00B937A0" w:rsidRPr="0080413F" w:rsidRDefault="00B937A0"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14:paraId="5CB73C0D" w14:textId="77777777" w:rsidR="00B937A0" w:rsidRPr="0080413F" w:rsidRDefault="00B937A0" w:rsidP="00A76C56">
            <w:pPr>
              <w:widowControl w:val="0"/>
              <w:jc w:val="center"/>
              <w:rPr>
                <w:b/>
                <w:bCs/>
                <w:color w:val="000000"/>
              </w:rPr>
            </w:pPr>
            <w:r w:rsidRPr="0080413F">
              <w:rPr>
                <w:b/>
                <w:bCs/>
                <w:color w:val="000000"/>
              </w:rPr>
              <w:t>Wartość</w:t>
            </w:r>
          </w:p>
          <w:p w14:paraId="7C87B8B4" w14:textId="77777777" w:rsidR="00B937A0" w:rsidRPr="0080413F" w:rsidRDefault="00B937A0"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14:paraId="7DC5C680" w14:textId="77777777" w:rsidR="00B937A0" w:rsidRPr="0080413F" w:rsidRDefault="00B937A0"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14:paraId="275D191C" w14:textId="77777777" w:rsidR="00B937A0" w:rsidRPr="0080413F" w:rsidRDefault="00B937A0"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14:paraId="3998FD59" w14:textId="77777777" w:rsidR="00B937A0" w:rsidRPr="0080413F" w:rsidRDefault="00B937A0" w:rsidP="00A76C56">
            <w:pPr>
              <w:widowControl w:val="0"/>
              <w:jc w:val="center"/>
              <w:rPr>
                <w:b/>
                <w:bCs/>
                <w:color w:val="000000"/>
              </w:rPr>
            </w:pPr>
            <w:r w:rsidRPr="0080413F">
              <w:rPr>
                <w:b/>
                <w:bCs/>
                <w:color w:val="000000"/>
              </w:rPr>
              <w:t>Nazwa handlowa /</w:t>
            </w:r>
          </w:p>
          <w:p w14:paraId="3D3BFF52" w14:textId="77777777" w:rsidR="00B937A0" w:rsidRPr="0080413F" w:rsidRDefault="00B937A0" w:rsidP="00A76C56">
            <w:pPr>
              <w:widowControl w:val="0"/>
              <w:spacing w:after="120"/>
              <w:jc w:val="center"/>
              <w:rPr>
                <w:b/>
                <w:bCs/>
                <w:color w:val="000000"/>
                <w:highlight w:val="yellow"/>
              </w:rPr>
            </w:pPr>
            <w:r w:rsidRPr="0080413F">
              <w:rPr>
                <w:b/>
                <w:bCs/>
                <w:color w:val="000000"/>
              </w:rPr>
              <w:t>nr katalogowy</w:t>
            </w:r>
          </w:p>
        </w:tc>
      </w:tr>
      <w:tr w:rsidR="00AB64F5" w:rsidRPr="0080413F" w14:paraId="6F752440" w14:textId="77777777" w:rsidTr="00A76C56">
        <w:trPr>
          <w:jc w:val="center"/>
        </w:trPr>
        <w:tc>
          <w:tcPr>
            <w:tcW w:w="539" w:type="dxa"/>
            <w:vAlign w:val="center"/>
          </w:tcPr>
          <w:p w14:paraId="4F891824" w14:textId="77777777" w:rsidR="00AB64F5" w:rsidRPr="0080413F" w:rsidRDefault="00AB64F5" w:rsidP="00AB64F5">
            <w:pPr>
              <w:jc w:val="center"/>
            </w:pPr>
            <w:r w:rsidRPr="0080413F">
              <w:t>1.</w:t>
            </w:r>
          </w:p>
        </w:tc>
        <w:tc>
          <w:tcPr>
            <w:tcW w:w="5671" w:type="dxa"/>
            <w:vAlign w:val="center"/>
          </w:tcPr>
          <w:p w14:paraId="59700381" w14:textId="6F6AA811" w:rsidR="00AB64F5" w:rsidRPr="00AB64F5" w:rsidRDefault="00AB64F5" w:rsidP="00AB64F5">
            <w:pPr>
              <w:jc w:val="both"/>
            </w:pPr>
            <w:bookmarkStart w:id="51" w:name="_Hlk86750601"/>
            <w:r w:rsidRPr="00AB64F5">
              <w:rPr>
                <w:color w:val="000000"/>
              </w:rPr>
              <w:t xml:space="preserve">Papier do aparatu EKG </w:t>
            </w:r>
            <w:proofErr w:type="spellStart"/>
            <w:r w:rsidRPr="00AB64F5">
              <w:rPr>
                <w:color w:val="000000"/>
              </w:rPr>
              <w:t>Aspel</w:t>
            </w:r>
            <w:proofErr w:type="spellEnd"/>
            <w:r w:rsidRPr="00AB64F5">
              <w:rPr>
                <w:color w:val="000000"/>
              </w:rPr>
              <w:t xml:space="preserve"> GOLD,  210x25</w:t>
            </w:r>
            <w:bookmarkEnd w:id="51"/>
          </w:p>
        </w:tc>
        <w:tc>
          <w:tcPr>
            <w:tcW w:w="850" w:type="dxa"/>
            <w:vAlign w:val="center"/>
          </w:tcPr>
          <w:p w14:paraId="39435151" w14:textId="3114DBD8" w:rsidR="00AB64F5" w:rsidRPr="00AB64F5" w:rsidRDefault="00AB64F5" w:rsidP="00AB64F5">
            <w:pPr>
              <w:jc w:val="center"/>
            </w:pPr>
            <w:r w:rsidRPr="00AB64F5">
              <w:rPr>
                <w:color w:val="000000"/>
              </w:rPr>
              <w:t>sztuka</w:t>
            </w:r>
          </w:p>
        </w:tc>
        <w:tc>
          <w:tcPr>
            <w:tcW w:w="709" w:type="dxa"/>
            <w:vAlign w:val="center"/>
          </w:tcPr>
          <w:p w14:paraId="66936804" w14:textId="0842CA9C" w:rsidR="00AB64F5" w:rsidRPr="00AB64F5" w:rsidRDefault="00AB64F5" w:rsidP="00AB64F5">
            <w:pPr>
              <w:jc w:val="center"/>
            </w:pPr>
            <w:r w:rsidRPr="00AB64F5">
              <w:rPr>
                <w:color w:val="000000"/>
              </w:rPr>
              <w:t>25</w:t>
            </w:r>
          </w:p>
        </w:tc>
        <w:tc>
          <w:tcPr>
            <w:tcW w:w="1134" w:type="dxa"/>
            <w:vAlign w:val="center"/>
          </w:tcPr>
          <w:p w14:paraId="400A4841" w14:textId="013C134F" w:rsidR="00AB64F5" w:rsidRPr="00AB64F5" w:rsidRDefault="00AB64F5" w:rsidP="00AB64F5">
            <w:pPr>
              <w:jc w:val="center"/>
            </w:pPr>
          </w:p>
        </w:tc>
        <w:tc>
          <w:tcPr>
            <w:tcW w:w="1134" w:type="dxa"/>
            <w:vAlign w:val="center"/>
          </w:tcPr>
          <w:p w14:paraId="6582C78B" w14:textId="3A198CD1" w:rsidR="00AB64F5" w:rsidRPr="00AB64F5" w:rsidRDefault="00AB64F5" w:rsidP="00AB64F5">
            <w:pPr>
              <w:jc w:val="center"/>
            </w:pPr>
          </w:p>
        </w:tc>
        <w:tc>
          <w:tcPr>
            <w:tcW w:w="850" w:type="dxa"/>
            <w:vAlign w:val="center"/>
          </w:tcPr>
          <w:p w14:paraId="652E08D8" w14:textId="5E5C9A29" w:rsidR="00AB64F5" w:rsidRPr="00AB64F5" w:rsidRDefault="00AB64F5" w:rsidP="00AB64F5">
            <w:pPr>
              <w:pStyle w:val="Tekstpodstawowy"/>
              <w:spacing w:after="120"/>
              <w:jc w:val="center"/>
              <w:rPr>
                <w:rFonts w:ascii="Times New Roman" w:hAnsi="Times New Roman"/>
                <w:color w:val="auto"/>
                <w:sz w:val="20"/>
              </w:rPr>
            </w:pPr>
          </w:p>
        </w:tc>
        <w:tc>
          <w:tcPr>
            <w:tcW w:w="1276" w:type="dxa"/>
          </w:tcPr>
          <w:p w14:paraId="32162F25" w14:textId="77777777" w:rsidR="00AB64F5" w:rsidRPr="0080413F" w:rsidRDefault="00AB64F5" w:rsidP="00AB64F5">
            <w:pPr>
              <w:widowControl w:val="0"/>
              <w:spacing w:after="120"/>
              <w:jc w:val="right"/>
              <w:rPr>
                <w:b/>
                <w:bCs/>
                <w:color w:val="000000"/>
              </w:rPr>
            </w:pPr>
          </w:p>
        </w:tc>
        <w:tc>
          <w:tcPr>
            <w:tcW w:w="1922" w:type="dxa"/>
          </w:tcPr>
          <w:p w14:paraId="181B6EC4" w14:textId="77777777" w:rsidR="00AB64F5" w:rsidRPr="0080413F" w:rsidRDefault="00AB64F5" w:rsidP="00AB64F5">
            <w:pPr>
              <w:widowControl w:val="0"/>
              <w:spacing w:after="120"/>
              <w:jc w:val="right"/>
              <w:rPr>
                <w:b/>
                <w:bCs/>
                <w:color w:val="000000"/>
              </w:rPr>
            </w:pPr>
          </w:p>
        </w:tc>
      </w:tr>
      <w:tr w:rsidR="00AB64F5" w:rsidRPr="0080413F" w14:paraId="1A96F4CC" w14:textId="77777777" w:rsidTr="00A76C56">
        <w:trPr>
          <w:jc w:val="center"/>
        </w:trPr>
        <w:tc>
          <w:tcPr>
            <w:tcW w:w="539" w:type="dxa"/>
            <w:vAlign w:val="center"/>
          </w:tcPr>
          <w:p w14:paraId="7BFC9D4A" w14:textId="77777777" w:rsidR="00AB64F5" w:rsidRPr="0080413F" w:rsidRDefault="00AB64F5" w:rsidP="00AB64F5">
            <w:pPr>
              <w:jc w:val="center"/>
            </w:pPr>
            <w:r>
              <w:t>2.</w:t>
            </w:r>
          </w:p>
        </w:tc>
        <w:tc>
          <w:tcPr>
            <w:tcW w:w="5671" w:type="dxa"/>
            <w:vAlign w:val="center"/>
          </w:tcPr>
          <w:p w14:paraId="252B0B68" w14:textId="06B1D5FB" w:rsidR="00AB64F5" w:rsidRPr="00AB64F5" w:rsidRDefault="00AB64F5" w:rsidP="00AB64F5">
            <w:pPr>
              <w:jc w:val="both"/>
            </w:pPr>
            <w:bookmarkStart w:id="52" w:name="_Hlk86750629"/>
            <w:r w:rsidRPr="00AB64F5">
              <w:rPr>
                <w:color w:val="000000"/>
              </w:rPr>
              <w:t xml:space="preserve">Papier do aparatu EKG </w:t>
            </w:r>
            <w:proofErr w:type="spellStart"/>
            <w:r w:rsidRPr="00AB64F5">
              <w:rPr>
                <w:color w:val="000000"/>
              </w:rPr>
              <w:t>Aspel</w:t>
            </w:r>
            <w:proofErr w:type="spellEnd"/>
            <w:r w:rsidRPr="00AB64F5">
              <w:rPr>
                <w:color w:val="000000"/>
              </w:rPr>
              <w:t xml:space="preserve"> Silver, 112x25</w:t>
            </w:r>
            <w:bookmarkEnd w:id="52"/>
          </w:p>
        </w:tc>
        <w:tc>
          <w:tcPr>
            <w:tcW w:w="850" w:type="dxa"/>
            <w:vAlign w:val="center"/>
          </w:tcPr>
          <w:p w14:paraId="7F61616E" w14:textId="5A0ED36E" w:rsidR="00AB64F5" w:rsidRPr="00AB64F5" w:rsidRDefault="00AB64F5" w:rsidP="00AB64F5">
            <w:pPr>
              <w:jc w:val="center"/>
            </w:pPr>
            <w:r w:rsidRPr="00AB64F5">
              <w:rPr>
                <w:color w:val="000000"/>
              </w:rPr>
              <w:t>sztuka</w:t>
            </w:r>
          </w:p>
        </w:tc>
        <w:tc>
          <w:tcPr>
            <w:tcW w:w="709" w:type="dxa"/>
            <w:vAlign w:val="center"/>
          </w:tcPr>
          <w:p w14:paraId="55E3B232" w14:textId="05D1FD07" w:rsidR="00AB64F5" w:rsidRPr="00AB64F5" w:rsidRDefault="00AB64F5" w:rsidP="00AB64F5">
            <w:pPr>
              <w:jc w:val="center"/>
            </w:pPr>
            <w:r w:rsidRPr="00AB64F5">
              <w:rPr>
                <w:color w:val="000000"/>
              </w:rPr>
              <w:t>1</w:t>
            </w:r>
          </w:p>
        </w:tc>
        <w:tc>
          <w:tcPr>
            <w:tcW w:w="1134" w:type="dxa"/>
            <w:vAlign w:val="center"/>
          </w:tcPr>
          <w:p w14:paraId="1B37FE1C" w14:textId="154A0CEE" w:rsidR="00AB64F5" w:rsidRPr="00AB64F5" w:rsidRDefault="00AB64F5" w:rsidP="00AB64F5">
            <w:pPr>
              <w:jc w:val="center"/>
            </w:pPr>
          </w:p>
        </w:tc>
        <w:tc>
          <w:tcPr>
            <w:tcW w:w="1134" w:type="dxa"/>
            <w:vAlign w:val="center"/>
          </w:tcPr>
          <w:p w14:paraId="4E1C38C2" w14:textId="78BD67F5" w:rsidR="00AB64F5" w:rsidRPr="00AB64F5" w:rsidRDefault="00AB64F5" w:rsidP="00AB64F5">
            <w:pPr>
              <w:jc w:val="center"/>
            </w:pPr>
          </w:p>
        </w:tc>
        <w:tc>
          <w:tcPr>
            <w:tcW w:w="850" w:type="dxa"/>
            <w:vAlign w:val="center"/>
          </w:tcPr>
          <w:p w14:paraId="2BBA5A59" w14:textId="66C3C58A" w:rsidR="00AB64F5" w:rsidRPr="00AB64F5" w:rsidRDefault="00AB64F5" w:rsidP="00AB64F5">
            <w:pPr>
              <w:pStyle w:val="Tekstpodstawowy"/>
              <w:spacing w:after="120"/>
              <w:jc w:val="center"/>
              <w:rPr>
                <w:rFonts w:ascii="Times New Roman" w:hAnsi="Times New Roman"/>
                <w:color w:val="auto"/>
                <w:sz w:val="20"/>
              </w:rPr>
            </w:pPr>
          </w:p>
        </w:tc>
        <w:tc>
          <w:tcPr>
            <w:tcW w:w="1276" w:type="dxa"/>
          </w:tcPr>
          <w:p w14:paraId="2728C314" w14:textId="77777777" w:rsidR="00AB64F5" w:rsidRPr="0080413F" w:rsidRDefault="00AB64F5" w:rsidP="00AB64F5">
            <w:pPr>
              <w:widowControl w:val="0"/>
              <w:spacing w:after="120"/>
              <w:jc w:val="right"/>
              <w:rPr>
                <w:b/>
                <w:bCs/>
                <w:color w:val="000000"/>
              </w:rPr>
            </w:pPr>
          </w:p>
        </w:tc>
        <w:tc>
          <w:tcPr>
            <w:tcW w:w="1922" w:type="dxa"/>
          </w:tcPr>
          <w:p w14:paraId="61D09953" w14:textId="77777777" w:rsidR="00AB64F5" w:rsidRPr="0080413F" w:rsidRDefault="00AB64F5" w:rsidP="00AB64F5">
            <w:pPr>
              <w:widowControl w:val="0"/>
              <w:spacing w:after="120"/>
              <w:jc w:val="right"/>
              <w:rPr>
                <w:b/>
                <w:bCs/>
                <w:color w:val="000000"/>
              </w:rPr>
            </w:pPr>
          </w:p>
        </w:tc>
      </w:tr>
      <w:tr w:rsidR="00AB64F5" w:rsidRPr="0080413F" w14:paraId="0F54852A" w14:textId="77777777" w:rsidTr="00A76C56">
        <w:trPr>
          <w:jc w:val="center"/>
        </w:trPr>
        <w:tc>
          <w:tcPr>
            <w:tcW w:w="539" w:type="dxa"/>
            <w:vAlign w:val="center"/>
          </w:tcPr>
          <w:p w14:paraId="15E053B5" w14:textId="6E000914" w:rsidR="00AB64F5" w:rsidRDefault="00AB64F5" w:rsidP="00AB64F5">
            <w:pPr>
              <w:jc w:val="center"/>
            </w:pPr>
            <w:r>
              <w:t>3.</w:t>
            </w:r>
          </w:p>
        </w:tc>
        <w:tc>
          <w:tcPr>
            <w:tcW w:w="5671" w:type="dxa"/>
            <w:vAlign w:val="center"/>
          </w:tcPr>
          <w:p w14:paraId="59F806F7" w14:textId="03A34437" w:rsidR="00AB64F5" w:rsidRPr="00AB64F5" w:rsidRDefault="00AB64F5" w:rsidP="00AB64F5">
            <w:pPr>
              <w:jc w:val="both"/>
            </w:pPr>
            <w:bookmarkStart w:id="53" w:name="_Hlk86750650"/>
            <w:r w:rsidRPr="00AB64F5">
              <w:rPr>
                <w:color w:val="000000"/>
              </w:rPr>
              <w:t xml:space="preserve">Papier do aparatu EKG </w:t>
            </w:r>
            <w:proofErr w:type="spellStart"/>
            <w:r w:rsidRPr="00AB64F5">
              <w:rPr>
                <w:color w:val="000000"/>
              </w:rPr>
              <w:t>Mortara</w:t>
            </w:r>
            <w:proofErr w:type="spellEnd"/>
            <w:r w:rsidRPr="00AB64F5">
              <w:rPr>
                <w:color w:val="000000"/>
              </w:rPr>
              <w:t xml:space="preserve"> ELI250.</w:t>
            </w:r>
            <w:bookmarkEnd w:id="53"/>
          </w:p>
        </w:tc>
        <w:tc>
          <w:tcPr>
            <w:tcW w:w="850" w:type="dxa"/>
            <w:vAlign w:val="center"/>
          </w:tcPr>
          <w:p w14:paraId="1B30251F" w14:textId="297CB32B" w:rsidR="00AB64F5" w:rsidRPr="00AB64F5" w:rsidRDefault="00AB64F5" w:rsidP="00AB64F5">
            <w:pPr>
              <w:jc w:val="center"/>
            </w:pPr>
            <w:r w:rsidRPr="00AB64F5">
              <w:rPr>
                <w:color w:val="000000"/>
              </w:rPr>
              <w:t>sztuka</w:t>
            </w:r>
          </w:p>
        </w:tc>
        <w:tc>
          <w:tcPr>
            <w:tcW w:w="709" w:type="dxa"/>
            <w:vAlign w:val="center"/>
          </w:tcPr>
          <w:p w14:paraId="210CE59D" w14:textId="2FF25383" w:rsidR="00AB64F5" w:rsidRPr="00AB64F5" w:rsidRDefault="00AB64F5" w:rsidP="00AB64F5">
            <w:pPr>
              <w:jc w:val="center"/>
            </w:pPr>
            <w:r w:rsidRPr="00AB64F5">
              <w:rPr>
                <w:color w:val="000000"/>
              </w:rPr>
              <w:t>20</w:t>
            </w:r>
          </w:p>
        </w:tc>
        <w:tc>
          <w:tcPr>
            <w:tcW w:w="1134" w:type="dxa"/>
            <w:vAlign w:val="center"/>
          </w:tcPr>
          <w:p w14:paraId="06D1793A" w14:textId="02759C7F" w:rsidR="00AB64F5" w:rsidRPr="00AB64F5" w:rsidRDefault="00AB64F5" w:rsidP="00AB64F5">
            <w:pPr>
              <w:jc w:val="center"/>
            </w:pPr>
          </w:p>
        </w:tc>
        <w:tc>
          <w:tcPr>
            <w:tcW w:w="1134" w:type="dxa"/>
            <w:vAlign w:val="center"/>
          </w:tcPr>
          <w:p w14:paraId="2D245A99" w14:textId="54DECD44" w:rsidR="00AB64F5" w:rsidRPr="00AB64F5" w:rsidRDefault="00AB64F5" w:rsidP="00AB64F5">
            <w:pPr>
              <w:jc w:val="center"/>
            </w:pPr>
          </w:p>
        </w:tc>
        <w:tc>
          <w:tcPr>
            <w:tcW w:w="850" w:type="dxa"/>
            <w:vAlign w:val="center"/>
          </w:tcPr>
          <w:p w14:paraId="66B45FB8" w14:textId="77777777" w:rsidR="00AB64F5" w:rsidRPr="00AB64F5" w:rsidRDefault="00AB64F5" w:rsidP="00AB64F5">
            <w:pPr>
              <w:pStyle w:val="Tekstpodstawowy"/>
              <w:spacing w:after="120"/>
              <w:jc w:val="center"/>
              <w:rPr>
                <w:rFonts w:ascii="Times New Roman" w:hAnsi="Times New Roman"/>
                <w:color w:val="auto"/>
                <w:sz w:val="20"/>
              </w:rPr>
            </w:pPr>
          </w:p>
        </w:tc>
        <w:tc>
          <w:tcPr>
            <w:tcW w:w="1276" w:type="dxa"/>
          </w:tcPr>
          <w:p w14:paraId="30C90244" w14:textId="77777777" w:rsidR="00AB64F5" w:rsidRPr="0080413F" w:rsidRDefault="00AB64F5" w:rsidP="00AB64F5">
            <w:pPr>
              <w:widowControl w:val="0"/>
              <w:spacing w:after="120"/>
              <w:jc w:val="right"/>
              <w:rPr>
                <w:b/>
                <w:bCs/>
                <w:color w:val="000000"/>
              </w:rPr>
            </w:pPr>
          </w:p>
        </w:tc>
        <w:tc>
          <w:tcPr>
            <w:tcW w:w="1922" w:type="dxa"/>
          </w:tcPr>
          <w:p w14:paraId="2A68BE2D" w14:textId="77777777" w:rsidR="00AB64F5" w:rsidRPr="0080413F" w:rsidRDefault="00AB64F5" w:rsidP="00AB64F5">
            <w:pPr>
              <w:widowControl w:val="0"/>
              <w:spacing w:after="120"/>
              <w:jc w:val="right"/>
              <w:rPr>
                <w:b/>
                <w:bCs/>
                <w:color w:val="000000"/>
              </w:rPr>
            </w:pPr>
          </w:p>
        </w:tc>
      </w:tr>
      <w:tr w:rsidR="00AB64F5" w:rsidRPr="0080413F" w14:paraId="75CC6FA7" w14:textId="77777777" w:rsidTr="00272FA8">
        <w:trPr>
          <w:jc w:val="center"/>
        </w:trPr>
        <w:tc>
          <w:tcPr>
            <w:tcW w:w="539" w:type="dxa"/>
            <w:vAlign w:val="center"/>
          </w:tcPr>
          <w:p w14:paraId="2D523C61" w14:textId="5A83844F" w:rsidR="00AB64F5" w:rsidRDefault="00AB64F5" w:rsidP="00AB64F5">
            <w:pPr>
              <w:jc w:val="center"/>
            </w:pPr>
            <w:r>
              <w:t>4.</w:t>
            </w:r>
          </w:p>
        </w:tc>
        <w:tc>
          <w:tcPr>
            <w:tcW w:w="5671" w:type="dxa"/>
            <w:vAlign w:val="center"/>
          </w:tcPr>
          <w:p w14:paraId="46E32663" w14:textId="43C36AD2" w:rsidR="00AB64F5" w:rsidRPr="00AB64F5" w:rsidRDefault="00AB64F5" w:rsidP="00AB64F5">
            <w:pPr>
              <w:jc w:val="both"/>
            </w:pPr>
            <w:bookmarkStart w:id="54" w:name="_Hlk86750678"/>
            <w:r w:rsidRPr="00AB64F5">
              <w:rPr>
                <w:color w:val="000000"/>
              </w:rPr>
              <w:t>Papier do EKG MIDICARD DOT-CARD 130 mm z nadrukiem.</w:t>
            </w:r>
            <w:bookmarkEnd w:id="54"/>
          </w:p>
        </w:tc>
        <w:tc>
          <w:tcPr>
            <w:tcW w:w="850" w:type="dxa"/>
            <w:vAlign w:val="center"/>
          </w:tcPr>
          <w:p w14:paraId="134472F1" w14:textId="3AE5C212" w:rsidR="00AB64F5" w:rsidRPr="00AB64F5" w:rsidRDefault="00AB64F5" w:rsidP="00AB64F5">
            <w:pPr>
              <w:jc w:val="center"/>
            </w:pPr>
            <w:r w:rsidRPr="00AB64F5">
              <w:rPr>
                <w:color w:val="000000"/>
              </w:rPr>
              <w:t>sztuka</w:t>
            </w:r>
          </w:p>
        </w:tc>
        <w:tc>
          <w:tcPr>
            <w:tcW w:w="709" w:type="dxa"/>
            <w:vAlign w:val="center"/>
          </w:tcPr>
          <w:p w14:paraId="43FA4C43" w14:textId="1B5306D5" w:rsidR="00AB64F5" w:rsidRPr="00AB64F5" w:rsidRDefault="00AB64F5" w:rsidP="00AB64F5">
            <w:pPr>
              <w:jc w:val="center"/>
            </w:pPr>
            <w:r w:rsidRPr="00AB64F5">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14:paraId="744C6F78" w14:textId="5383319A" w:rsidR="00AB64F5" w:rsidRPr="00AB64F5" w:rsidRDefault="00AB64F5" w:rsidP="00AB64F5">
            <w:pPr>
              <w:jc w:val="center"/>
            </w:pPr>
          </w:p>
        </w:tc>
        <w:tc>
          <w:tcPr>
            <w:tcW w:w="1134" w:type="dxa"/>
            <w:vAlign w:val="center"/>
          </w:tcPr>
          <w:p w14:paraId="335D3339" w14:textId="75017219" w:rsidR="00AB64F5" w:rsidRPr="00AB64F5" w:rsidRDefault="00AB64F5" w:rsidP="00AB64F5">
            <w:pPr>
              <w:jc w:val="center"/>
            </w:pPr>
          </w:p>
        </w:tc>
        <w:tc>
          <w:tcPr>
            <w:tcW w:w="850" w:type="dxa"/>
            <w:vAlign w:val="center"/>
          </w:tcPr>
          <w:p w14:paraId="1982E973" w14:textId="77777777" w:rsidR="00AB64F5" w:rsidRPr="00AB64F5" w:rsidRDefault="00AB64F5" w:rsidP="00AB64F5">
            <w:pPr>
              <w:pStyle w:val="Tekstpodstawowy"/>
              <w:spacing w:after="120"/>
              <w:jc w:val="center"/>
              <w:rPr>
                <w:rFonts w:ascii="Times New Roman" w:hAnsi="Times New Roman"/>
                <w:color w:val="auto"/>
                <w:sz w:val="20"/>
              </w:rPr>
            </w:pPr>
          </w:p>
        </w:tc>
        <w:tc>
          <w:tcPr>
            <w:tcW w:w="1276" w:type="dxa"/>
          </w:tcPr>
          <w:p w14:paraId="4E42AF27" w14:textId="77777777" w:rsidR="00AB64F5" w:rsidRPr="0080413F" w:rsidRDefault="00AB64F5" w:rsidP="00AB64F5">
            <w:pPr>
              <w:widowControl w:val="0"/>
              <w:spacing w:after="120"/>
              <w:jc w:val="right"/>
              <w:rPr>
                <w:b/>
                <w:bCs/>
                <w:color w:val="000000"/>
              </w:rPr>
            </w:pPr>
          </w:p>
        </w:tc>
        <w:tc>
          <w:tcPr>
            <w:tcW w:w="1922" w:type="dxa"/>
          </w:tcPr>
          <w:p w14:paraId="6F4644DB" w14:textId="77777777" w:rsidR="00AB64F5" w:rsidRPr="0080413F" w:rsidRDefault="00AB64F5" w:rsidP="00AB64F5">
            <w:pPr>
              <w:widowControl w:val="0"/>
              <w:spacing w:after="120"/>
              <w:jc w:val="right"/>
              <w:rPr>
                <w:b/>
                <w:bCs/>
                <w:color w:val="000000"/>
              </w:rPr>
            </w:pPr>
          </w:p>
        </w:tc>
      </w:tr>
      <w:tr w:rsidR="00AB64F5" w:rsidRPr="0080413F" w14:paraId="0A76874C" w14:textId="77777777" w:rsidTr="00272FA8">
        <w:trPr>
          <w:jc w:val="center"/>
        </w:trPr>
        <w:tc>
          <w:tcPr>
            <w:tcW w:w="539" w:type="dxa"/>
            <w:vAlign w:val="center"/>
          </w:tcPr>
          <w:p w14:paraId="1C511686" w14:textId="796E06B8" w:rsidR="00AB64F5" w:rsidRDefault="00AB64F5" w:rsidP="00AB64F5">
            <w:pPr>
              <w:jc w:val="center"/>
            </w:pPr>
            <w:r>
              <w:t>5.</w:t>
            </w:r>
          </w:p>
        </w:tc>
        <w:tc>
          <w:tcPr>
            <w:tcW w:w="5671" w:type="dxa"/>
            <w:vAlign w:val="center"/>
          </w:tcPr>
          <w:p w14:paraId="6DD9CE78" w14:textId="1D8504B7" w:rsidR="00AB64F5" w:rsidRPr="00AB64F5" w:rsidRDefault="00AB64F5" w:rsidP="00AB64F5">
            <w:pPr>
              <w:jc w:val="both"/>
            </w:pPr>
            <w:bookmarkStart w:id="55" w:name="_Hlk86750705"/>
            <w:r w:rsidRPr="00AB64F5">
              <w:rPr>
                <w:color w:val="000000"/>
              </w:rPr>
              <w:t xml:space="preserve">Papier do defibrylatora </w:t>
            </w:r>
            <w:proofErr w:type="spellStart"/>
            <w:r w:rsidRPr="00AB64F5">
              <w:rPr>
                <w:color w:val="000000"/>
              </w:rPr>
              <w:t>Cardio</w:t>
            </w:r>
            <w:proofErr w:type="spellEnd"/>
            <w:r w:rsidRPr="00AB64F5">
              <w:rPr>
                <w:color w:val="000000"/>
              </w:rPr>
              <w:t xml:space="preserve"> Aid MC 50x30</w:t>
            </w:r>
            <w:bookmarkEnd w:id="55"/>
          </w:p>
        </w:tc>
        <w:tc>
          <w:tcPr>
            <w:tcW w:w="850" w:type="dxa"/>
            <w:vAlign w:val="center"/>
          </w:tcPr>
          <w:p w14:paraId="57D2CFD9" w14:textId="1312971B" w:rsidR="00AB64F5" w:rsidRPr="00AB64F5" w:rsidRDefault="00AB64F5" w:rsidP="00AB64F5">
            <w:pPr>
              <w:jc w:val="center"/>
            </w:pPr>
            <w:r w:rsidRPr="00AB64F5">
              <w:rPr>
                <w:color w:val="000000"/>
              </w:rPr>
              <w:t>sztuka</w:t>
            </w:r>
          </w:p>
        </w:tc>
        <w:tc>
          <w:tcPr>
            <w:tcW w:w="709" w:type="dxa"/>
            <w:vAlign w:val="center"/>
          </w:tcPr>
          <w:p w14:paraId="4D7C9438" w14:textId="4B3BAA3E" w:rsidR="00AB64F5" w:rsidRPr="00AB64F5" w:rsidRDefault="00AB64F5" w:rsidP="00AB64F5">
            <w:pPr>
              <w:jc w:val="center"/>
            </w:pPr>
            <w:r w:rsidRPr="00AB64F5">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14:paraId="3F4F00C2" w14:textId="4BBF1E39" w:rsidR="00AB64F5" w:rsidRPr="00AB64F5" w:rsidRDefault="00AB64F5" w:rsidP="00AB64F5">
            <w:pPr>
              <w:jc w:val="center"/>
            </w:pPr>
          </w:p>
        </w:tc>
        <w:tc>
          <w:tcPr>
            <w:tcW w:w="1134" w:type="dxa"/>
            <w:vAlign w:val="center"/>
          </w:tcPr>
          <w:p w14:paraId="54DCF934" w14:textId="6B12CFE9" w:rsidR="00AB64F5" w:rsidRPr="00AB64F5" w:rsidRDefault="00AB64F5" w:rsidP="00AB64F5">
            <w:pPr>
              <w:jc w:val="center"/>
            </w:pPr>
          </w:p>
        </w:tc>
        <w:tc>
          <w:tcPr>
            <w:tcW w:w="850" w:type="dxa"/>
            <w:vAlign w:val="center"/>
          </w:tcPr>
          <w:p w14:paraId="3C511ADB" w14:textId="77777777" w:rsidR="00AB64F5" w:rsidRPr="00AB64F5" w:rsidRDefault="00AB64F5" w:rsidP="00AB64F5">
            <w:pPr>
              <w:pStyle w:val="Tekstpodstawowy"/>
              <w:spacing w:after="120"/>
              <w:jc w:val="center"/>
              <w:rPr>
                <w:rFonts w:ascii="Times New Roman" w:hAnsi="Times New Roman"/>
                <w:color w:val="auto"/>
                <w:sz w:val="20"/>
              </w:rPr>
            </w:pPr>
          </w:p>
        </w:tc>
        <w:tc>
          <w:tcPr>
            <w:tcW w:w="1276" w:type="dxa"/>
          </w:tcPr>
          <w:p w14:paraId="0E800AAB" w14:textId="77777777" w:rsidR="00AB64F5" w:rsidRPr="0080413F" w:rsidRDefault="00AB64F5" w:rsidP="00AB64F5">
            <w:pPr>
              <w:widowControl w:val="0"/>
              <w:spacing w:after="120"/>
              <w:jc w:val="right"/>
              <w:rPr>
                <w:b/>
                <w:bCs/>
                <w:color w:val="000000"/>
              </w:rPr>
            </w:pPr>
          </w:p>
        </w:tc>
        <w:tc>
          <w:tcPr>
            <w:tcW w:w="1922" w:type="dxa"/>
          </w:tcPr>
          <w:p w14:paraId="6126040E" w14:textId="77777777" w:rsidR="00AB64F5" w:rsidRPr="0080413F" w:rsidRDefault="00AB64F5" w:rsidP="00AB64F5">
            <w:pPr>
              <w:widowControl w:val="0"/>
              <w:spacing w:after="120"/>
              <w:jc w:val="right"/>
              <w:rPr>
                <w:b/>
                <w:bCs/>
                <w:color w:val="000000"/>
              </w:rPr>
            </w:pPr>
          </w:p>
        </w:tc>
      </w:tr>
      <w:tr w:rsidR="00AB64F5" w:rsidRPr="0080413F" w14:paraId="1E1CE353" w14:textId="77777777" w:rsidTr="00272FA8">
        <w:trPr>
          <w:jc w:val="center"/>
        </w:trPr>
        <w:tc>
          <w:tcPr>
            <w:tcW w:w="539" w:type="dxa"/>
            <w:vAlign w:val="center"/>
          </w:tcPr>
          <w:p w14:paraId="38E18C0F" w14:textId="04871B1C" w:rsidR="00AB64F5" w:rsidRDefault="00AB64F5" w:rsidP="00AB64F5">
            <w:pPr>
              <w:jc w:val="center"/>
            </w:pPr>
            <w:r>
              <w:t>6.</w:t>
            </w:r>
          </w:p>
        </w:tc>
        <w:tc>
          <w:tcPr>
            <w:tcW w:w="5671" w:type="dxa"/>
            <w:vAlign w:val="center"/>
          </w:tcPr>
          <w:p w14:paraId="3FC6E52E" w14:textId="338A0237" w:rsidR="00AB64F5" w:rsidRPr="00AB64F5" w:rsidRDefault="00AB64F5" w:rsidP="00AB64F5">
            <w:pPr>
              <w:jc w:val="both"/>
            </w:pPr>
            <w:bookmarkStart w:id="56" w:name="_Hlk86750730"/>
            <w:r w:rsidRPr="00AB64F5">
              <w:rPr>
                <w:color w:val="000000"/>
              </w:rPr>
              <w:t xml:space="preserve">Papier do defibrylatora </w:t>
            </w:r>
            <w:proofErr w:type="spellStart"/>
            <w:r w:rsidRPr="00AB64F5">
              <w:rPr>
                <w:color w:val="000000"/>
              </w:rPr>
              <w:t>Lifepak</w:t>
            </w:r>
            <w:proofErr w:type="spellEnd"/>
            <w:r w:rsidRPr="00AB64F5">
              <w:rPr>
                <w:color w:val="000000"/>
              </w:rPr>
              <w:t xml:space="preserve"> 20 50x26</w:t>
            </w:r>
            <w:bookmarkEnd w:id="56"/>
          </w:p>
        </w:tc>
        <w:tc>
          <w:tcPr>
            <w:tcW w:w="850" w:type="dxa"/>
            <w:vAlign w:val="center"/>
          </w:tcPr>
          <w:p w14:paraId="4C52E55C" w14:textId="5083D4E4" w:rsidR="00AB64F5" w:rsidRPr="00AB64F5" w:rsidRDefault="00AB64F5" w:rsidP="00AB64F5">
            <w:pPr>
              <w:jc w:val="center"/>
            </w:pPr>
            <w:r w:rsidRPr="00AB64F5">
              <w:rPr>
                <w:color w:val="000000"/>
              </w:rPr>
              <w:t>sztuka</w:t>
            </w:r>
          </w:p>
        </w:tc>
        <w:tc>
          <w:tcPr>
            <w:tcW w:w="709" w:type="dxa"/>
            <w:vAlign w:val="center"/>
          </w:tcPr>
          <w:p w14:paraId="2335D77C" w14:textId="6C8B11A8" w:rsidR="00AB64F5" w:rsidRPr="00AB64F5" w:rsidRDefault="00AB64F5" w:rsidP="00AB64F5">
            <w:pPr>
              <w:jc w:val="center"/>
            </w:pPr>
            <w:r w:rsidRPr="00AB64F5">
              <w:rPr>
                <w:color w:val="000000"/>
              </w:rPr>
              <w:t>10</w:t>
            </w:r>
          </w:p>
        </w:tc>
        <w:tc>
          <w:tcPr>
            <w:tcW w:w="1134" w:type="dxa"/>
            <w:tcBorders>
              <w:top w:val="single" w:sz="4" w:space="0" w:color="auto"/>
              <w:left w:val="single" w:sz="4" w:space="0" w:color="auto"/>
              <w:bottom w:val="single" w:sz="4" w:space="0" w:color="auto"/>
              <w:right w:val="single" w:sz="4" w:space="0" w:color="auto"/>
            </w:tcBorders>
            <w:vAlign w:val="center"/>
          </w:tcPr>
          <w:p w14:paraId="63987A73" w14:textId="113342B6" w:rsidR="00AB64F5" w:rsidRPr="00AB64F5" w:rsidRDefault="00AB64F5" w:rsidP="00AB64F5">
            <w:pPr>
              <w:jc w:val="center"/>
            </w:pPr>
          </w:p>
        </w:tc>
        <w:tc>
          <w:tcPr>
            <w:tcW w:w="1134" w:type="dxa"/>
            <w:vAlign w:val="center"/>
          </w:tcPr>
          <w:p w14:paraId="6B9E75C7" w14:textId="7DF73EDB" w:rsidR="00AB64F5" w:rsidRPr="00AB64F5" w:rsidRDefault="00AB64F5" w:rsidP="00AB64F5">
            <w:pPr>
              <w:jc w:val="center"/>
            </w:pPr>
          </w:p>
        </w:tc>
        <w:tc>
          <w:tcPr>
            <w:tcW w:w="850" w:type="dxa"/>
            <w:vAlign w:val="center"/>
          </w:tcPr>
          <w:p w14:paraId="391931A1" w14:textId="77777777" w:rsidR="00AB64F5" w:rsidRPr="00AB64F5" w:rsidRDefault="00AB64F5" w:rsidP="00AB64F5">
            <w:pPr>
              <w:pStyle w:val="Tekstpodstawowy"/>
              <w:spacing w:after="120"/>
              <w:jc w:val="center"/>
              <w:rPr>
                <w:rFonts w:ascii="Times New Roman" w:hAnsi="Times New Roman"/>
                <w:color w:val="auto"/>
                <w:sz w:val="20"/>
              </w:rPr>
            </w:pPr>
          </w:p>
        </w:tc>
        <w:tc>
          <w:tcPr>
            <w:tcW w:w="1276" w:type="dxa"/>
          </w:tcPr>
          <w:p w14:paraId="1691BB57" w14:textId="77777777" w:rsidR="00AB64F5" w:rsidRPr="0080413F" w:rsidRDefault="00AB64F5" w:rsidP="00AB64F5">
            <w:pPr>
              <w:widowControl w:val="0"/>
              <w:spacing w:after="120"/>
              <w:jc w:val="right"/>
              <w:rPr>
                <w:b/>
                <w:bCs/>
                <w:color w:val="000000"/>
              </w:rPr>
            </w:pPr>
          </w:p>
        </w:tc>
        <w:tc>
          <w:tcPr>
            <w:tcW w:w="1922" w:type="dxa"/>
          </w:tcPr>
          <w:p w14:paraId="6FCCC7E1" w14:textId="77777777" w:rsidR="00AB64F5" w:rsidRPr="0080413F" w:rsidRDefault="00AB64F5" w:rsidP="00AB64F5">
            <w:pPr>
              <w:widowControl w:val="0"/>
              <w:spacing w:after="120"/>
              <w:jc w:val="right"/>
              <w:rPr>
                <w:b/>
                <w:bCs/>
                <w:color w:val="000000"/>
              </w:rPr>
            </w:pPr>
          </w:p>
        </w:tc>
      </w:tr>
      <w:tr w:rsidR="00AB64F5" w:rsidRPr="0080413F" w14:paraId="2CB0E81C" w14:textId="77777777" w:rsidTr="00272FA8">
        <w:trPr>
          <w:jc w:val="center"/>
        </w:trPr>
        <w:tc>
          <w:tcPr>
            <w:tcW w:w="539" w:type="dxa"/>
            <w:vAlign w:val="center"/>
          </w:tcPr>
          <w:p w14:paraId="3E75CBD4" w14:textId="3F074D5C" w:rsidR="00AB64F5" w:rsidRDefault="00AB64F5" w:rsidP="00AB64F5">
            <w:pPr>
              <w:jc w:val="center"/>
            </w:pPr>
            <w:r>
              <w:t>7.</w:t>
            </w:r>
          </w:p>
        </w:tc>
        <w:tc>
          <w:tcPr>
            <w:tcW w:w="5671" w:type="dxa"/>
            <w:vAlign w:val="center"/>
          </w:tcPr>
          <w:p w14:paraId="48665703" w14:textId="77777777" w:rsidR="00AB64F5" w:rsidRPr="00AB64F5" w:rsidRDefault="00AB64F5" w:rsidP="00AB64F5">
            <w:pPr>
              <w:jc w:val="both"/>
              <w:rPr>
                <w:color w:val="000000"/>
              </w:rPr>
            </w:pPr>
            <w:bookmarkStart w:id="57" w:name="_Hlk86750752"/>
            <w:r w:rsidRPr="00AB64F5">
              <w:rPr>
                <w:color w:val="000000"/>
              </w:rPr>
              <w:t xml:space="preserve">Jednorazowe elektrody do defibrylatora </w:t>
            </w:r>
            <w:proofErr w:type="spellStart"/>
            <w:r w:rsidRPr="00AB64F5">
              <w:rPr>
                <w:color w:val="000000"/>
              </w:rPr>
              <w:t>Lifepak</w:t>
            </w:r>
            <w:proofErr w:type="spellEnd"/>
            <w:r w:rsidRPr="00AB64F5">
              <w:rPr>
                <w:color w:val="000000"/>
              </w:rPr>
              <w:t xml:space="preserve"> 20</w:t>
            </w:r>
          </w:p>
          <w:p w14:paraId="48196665" w14:textId="1924F75E" w:rsidR="00AB64F5" w:rsidRPr="00AB64F5" w:rsidRDefault="00AB64F5" w:rsidP="00AB64F5">
            <w:pPr>
              <w:jc w:val="both"/>
            </w:pPr>
            <w:r w:rsidRPr="00AB64F5">
              <w:rPr>
                <w:i/>
              </w:rPr>
              <w:t xml:space="preserve"> Wyrób medyczny</w:t>
            </w:r>
            <w:bookmarkEnd w:id="57"/>
          </w:p>
        </w:tc>
        <w:tc>
          <w:tcPr>
            <w:tcW w:w="850" w:type="dxa"/>
            <w:vAlign w:val="center"/>
          </w:tcPr>
          <w:p w14:paraId="117A1D7E" w14:textId="3A328C7E" w:rsidR="00AB64F5" w:rsidRPr="00AB64F5" w:rsidRDefault="00AB64F5" w:rsidP="00AB64F5">
            <w:pPr>
              <w:jc w:val="center"/>
            </w:pPr>
            <w:r w:rsidRPr="00AB64F5">
              <w:rPr>
                <w:color w:val="000000"/>
              </w:rPr>
              <w:t>para</w:t>
            </w:r>
          </w:p>
        </w:tc>
        <w:tc>
          <w:tcPr>
            <w:tcW w:w="709" w:type="dxa"/>
            <w:vAlign w:val="center"/>
          </w:tcPr>
          <w:p w14:paraId="14CA145D" w14:textId="40449238" w:rsidR="00AB64F5" w:rsidRPr="00AB64F5" w:rsidRDefault="00AB64F5" w:rsidP="00AB64F5">
            <w:pPr>
              <w:jc w:val="center"/>
            </w:pPr>
            <w:r w:rsidRPr="00AB64F5">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14:paraId="277BDFFF" w14:textId="7D27F071" w:rsidR="00AB64F5" w:rsidRPr="00AB64F5" w:rsidRDefault="00AB64F5" w:rsidP="00AB64F5">
            <w:pPr>
              <w:jc w:val="center"/>
            </w:pPr>
          </w:p>
        </w:tc>
        <w:tc>
          <w:tcPr>
            <w:tcW w:w="1134" w:type="dxa"/>
            <w:vAlign w:val="center"/>
          </w:tcPr>
          <w:p w14:paraId="564CF38E" w14:textId="7692EA00" w:rsidR="00AB64F5" w:rsidRPr="00AB64F5" w:rsidRDefault="00AB64F5" w:rsidP="00AB64F5">
            <w:pPr>
              <w:jc w:val="center"/>
            </w:pPr>
          </w:p>
        </w:tc>
        <w:tc>
          <w:tcPr>
            <w:tcW w:w="850" w:type="dxa"/>
            <w:vAlign w:val="center"/>
          </w:tcPr>
          <w:p w14:paraId="61287815" w14:textId="12E74B12" w:rsidR="00AB64F5" w:rsidRPr="00AB64F5" w:rsidRDefault="00AB64F5" w:rsidP="00AB64F5">
            <w:pPr>
              <w:pStyle w:val="Tekstpodstawowy"/>
              <w:spacing w:after="120"/>
              <w:jc w:val="center"/>
              <w:rPr>
                <w:rFonts w:ascii="Times New Roman" w:hAnsi="Times New Roman"/>
                <w:color w:val="auto"/>
                <w:sz w:val="20"/>
              </w:rPr>
            </w:pPr>
            <w:r w:rsidRPr="00AB64F5">
              <w:rPr>
                <w:rFonts w:ascii="Times New Roman" w:hAnsi="Times New Roman"/>
                <w:sz w:val="20"/>
              </w:rPr>
              <w:t>8%</w:t>
            </w:r>
          </w:p>
        </w:tc>
        <w:tc>
          <w:tcPr>
            <w:tcW w:w="1276" w:type="dxa"/>
          </w:tcPr>
          <w:p w14:paraId="6893B43D" w14:textId="77777777" w:rsidR="00AB64F5" w:rsidRPr="0080413F" w:rsidRDefault="00AB64F5" w:rsidP="00AB64F5">
            <w:pPr>
              <w:widowControl w:val="0"/>
              <w:spacing w:after="120"/>
              <w:jc w:val="right"/>
              <w:rPr>
                <w:b/>
                <w:bCs/>
                <w:color w:val="000000"/>
              </w:rPr>
            </w:pPr>
          </w:p>
        </w:tc>
        <w:tc>
          <w:tcPr>
            <w:tcW w:w="1922" w:type="dxa"/>
          </w:tcPr>
          <w:p w14:paraId="0576769C" w14:textId="77777777" w:rsidR="00AB64F5" w:rsidRPr="0080413F" w:rsidRDefault="00AB64F5" w:rsidP="00AB64F5">
            <w:pPr>
              <w:widowControl w:val="0"/>
              <w:spacing w:after="120"/>
              <w:jc w:val="right"/>
              <w:rPr>
                <w:b/>
                <w:bCs/>
                <w:color w:val="000000"/>
              </w:rPr>
            </w:pPr>
          </w:p>
        </w:tc>
      </w:tr>
      <w:tr w:rsidR="00AB64F5" w:rsidRPr="0080413F" w14:paraId="609A08A4" w14:textId="77777777" w:rsidTr="00272FA8">
        <w:trPr>
          <w:jc w:val="center"/>
        </w:trPr>
        <w:tc>
          <w:tcPr>
            <w:tcW w:w="539" w:type="dxa"/>
            <w:vAlign w:val="center"/>
          </w:tcPr>
          <w:p w14:paraId="0CB05B04" w14:textId="0EA1DCB6" w:rsidR="00AB64F5" w:rsidRDefault="00AB64F5" w:rsidP="00AB64F5">
            <w:pPr>
              <w:jc w:val="center"/>
            </w:pPr>
            <w:r>
              <w:t>8.</w:t>
            </w:r>
          </w:p>
        </w:tc>
        <w:tc>
          <w:tcPr>
            <w:tcW w:w="5671" w:type="dxa"/>
            <w:vAlign w:val="center"/>
          </w:tcPr>
          <w:p w14:paraId="64A06897" w14:textId="4E37AE4E" w:rsidR="00AB64F5" w:rsidRPr="00AB64F5" w:rsidRDefault="00AB64F5" w:rsidP="00AB64F5">
            <w:pPr>
              <w:jc w:val="both"/>
            </w:pPr>
            <w:bookmarkStart w:id="58" w:name="_Hlk86750789"/>
            <w:r w:rsidRPr="00AB64F5">
              <w:rPr>
                <w:color w:val="000000"/>
              </w:rPr>
              <w:t xml:space="preserve">Elektrody kończynowe klamrowe dla dorosłych. </w:t>
            </w:r>
            <w:bookmarkEnd w:id="58"/>
          </w:p>
        </w:tc>
        <w:tc>
          <w:tcPr>
            <w:tcW w:w="850" w:type="dxa"/>
            <w:vAlign w:val="center"/>
          </w:tcPr>
          <w:p w14:paraId="78D95546" w14:textId="4926CC17" w:rsidR="00AB64F5" w:rsidRPr="00AB64F5" w:rsidRDefault="00AB64F5" w:rsidP="00AB64F5">
            <w:pPr>
              <w:jc w:val="center"/>
            </w:pPr>
            <w:r w:rsidRPr="00AB64F5">
              <w:t>sztuka</w:t>
            </w:r>
          </w:p>
        </w:tc>
        <w:tc>
          <w:tcPr>
            <w:tcW w:w="709" w:type="dxa"/>
            <w:vAlign w:val="center"/>
          </w:tcPr>
          <w:p w14:paraId="44A95843" w14:textId="70705B74" w:rsidR="00AB64F5" w:rsidRPr="00AB64F5" w:rsidRDefault="00AB64F5" w:rsidP="00AB64F5">
            <w:pPr>
              <w:jc w:val="center"/>
            </w:pPr>
            <w:r w:rsidRPr="00AB64F5">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14:paraId="2FABE9AB" w14:textId="3580636F" w:rsidR="00AB64F5" w:rsidRPr="00AB64F5" w:rsidRDefault="00AB64F5" w:rsidP="00AB64F5">
            <w:pPr>
              <w:jc w:val="center"/>
            </w:pPr>
          </w:p>
        </w:tc>
        <w:tc>
          <w:tcPr>
            <w:tcW w:w="1134" w:type="dxa"/>
            <w:vAlign w:val="center"/>
          </w:tcPr>
          <w:p w14:paraId="71300B1A" w14:textId="0040155E" w:rsidR="00AB64F5" w:rsidRPr="00AB64F5" w:rsidRDefault="00AB64F5" w:rsidP="00AB64F5">
            <w:pPr>
              <w:jc w:val="center"/>
            </w:pPr>
          </w:p>
        </w:tc>
        <w:tc>
          <w:tcPr>
            <w:tcW w:w="850" w:type="dxa"/>
            <w:vAlign w:val="center"/>
          </w:tcPr>
          <w:p w14:paraId="5B26D74F" w14:textId="77777777" w:rsidR="00AB64F5" w:rsidRPr="00AB64F5" w:rsidRDefault="00AB64F5" w:rsidP="00AB64F5">
            <w:pPr>
              <w:pStyle w:val="Tekstpodstawowy"/>
              <w:spacing w:after="120"/>
              <w:jc w:val="center"/>
              <w:rPr>
                <w:rFonts w:ascii="Times New Roman" w:hAnsi="Times New Roman"/>
                <w:color w:val="auto"/>
                <w:sz w:val="20"/>
              </w:rPr>
            </w:pPr>
          </w:p>
        </w:tc>
        <w:tc>
          <w:tcPr>
            <w:tcW w:w="1276" w:type="dxa"/>
          </w:tcPr>
          <w:p w14:paraId="7C1EDD11" w14:textId="77777777" w:rsidR="00AB64F5" w:rsidRPr="0080413F" w:rsidRDefault="00AB64F5" w:rsidP="00AB64F5">
            <w:pPr>
              <w:widowControl w:val="0"/>
              <w:spacing w:after="120"/>
              <w:jc w:val="right"/>
              <w:rPr>
                <w:b/>
                <w:bCs/>
                <w:color w:val="000000"/>
              </w:rPr>
            </w:pPr>
          </w:p>
        </w:tc>
        <w:tc>
          <w:tcPr>
            <w:tcW w:w="1922" w:type="dxa"/>
          </w:tcPr>
          <w:p w14:paraId="4713E08B" w14:textId="77777777" w:rsidR="00AB64F5" w:rsidRPr="0080413F" w:rsidRDefault="00AB64F5" w:rsidP="00AB64F5">
            <w:pPr>
              <w:widowControl w:val="0"/>
              <w:spacing w:after="120"/>
              <w:jc w:val="right"/>
              <w:rPr>
                <w:b/>
                <w:bCs/>
                <w:color w:val="000000"/>
              </w:rPr>
            </w:pPr>
          </w:p>
        </w:tc>
      </w:tr>
      <w:tr w:rsidR="00AB64F5" w:rsidRPr="0080413F" w14:paraId="394F017B" w14:textId="77777777" w:rsidTr="00272FA8">
        <w:trPr>
          <w:jc w:val="center"/>
        </w:trPr>
        <w:tc>
          <w:tcPr>
            <w:tcW w:w="539" w:type="dxa"/>
            <w:vAlign w:val="center"/>
          </w:tcPr>
          <w:p w14:paraId="46E4FDE2" w14:textId="27FC2501" w:rsidR="00AB64F5" w:rsidRDefault="00AB64F5" w:rsidP="00AB64F5">
            <w:pPr>
              <w:jc w:val="center"/>
            </w:pPr>
            <w:r>
              <w:t>9.</w:t>
            </w:r>
          </w:p>
        </w:tc>
        <w:tc>
          <w:tcPr>
            <w:tcW w:w="5671" w:type="dxa"/>
            <w:vAlign w:val="center"/>
          </w:tcPr>
          <w:p w14:paraId="59ECA4D6" w14:textId="624F121B" w:rsidR="00AB64F5" w:rsidRPr="00AB64F5" w:rsidRDefault="00AB64F5" w:rsidP="00AB64F5">
            <w:pPr>
              <w:jc w:val="both"/>
            </w:pPr>
            <w:bookmarkStart w:id="59" w:name="_Hlk86750812"/>
            <w:r w:rsidRPr="00AB64F5">
              <w:rPr>
                <w:color w:val="000000"/>
              </w:rPr>
              <w:t>Adapter zakończeń EKG – przejściówka z drenem z końcówki banan</w:t>
            </w:r>
            <w:r w:rsidRPr="00AB64F5">
              <w:rPr>
                <w:color w:val="000000"/>
              </w:rPr>
              <w:br/>
              <w:t>na klamrę</w:t>
            </w:r>
            <w:bookmarkEnd w:id="59"/>
          </w:p>
        </w:tc>
        <w:tc>
          <w:tcPr>
            <w:tcW w:w="850" w:type="dxa"/>
            <w:vAlign w:val="center"/>
          </w:tcPr>
          <w:p w14:paraId="667C887F" w14:textId="0E7678CB" w:rsidR="00AB64F5" w:rsidRPr="00AB64F5" w:rsidRDefault="00AB64F5" w:rsidP="00AB64F5">
            <w:pPr>
              <w:jc w:val="center"/>
            </w:pPr>
            <w:r w:rsidRPr="00AB64F5">
              <w:rPr>
                <w:color w:val="000000"/>
              </w:rPr>
              <w:t>sztuka</w:t>
            </w:r>
          </w:p>
        </w:tc>
        <w:tc>
          <w:tcPr>
            <w:tcW w:w="709" w:type="dxa"/>
            <w:vAlign w:val="center"/>
          </w:tcPr>
          <w:p w14:paraId="528D5969" w14:textId="7204B532" w:rsidR="00AB64F5" w:rsidRPr="00AB64F5" w:rsidRDefault="00AB64F5" w:rsidP="00AB64F5">
            <w:pPr>
              <w:jc w:val="center"/>
            </w:pPr>
            <w:r w:rsidRPr="00AB64F5">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14:paraId="13ABF2DB" w14:textId="7958BD61" w:rsidR="00AB64F5" w:rsidRPr="00AB64F5" w:rsidRDefault="00AB64F5" w:rsidP="00AB64F5">
            <w:pPr>
              <w:jc w:val="center"/>
            </w:pPr>
          </w:p>
        </w:tc>
        <w:tc>
          <w:tcPr>
            <w:tcW w:w="1134" w:type="dxa"/>
            <w:vAlign w:val="center"/>
          </w:tcPr>
          <w:p w14:paraId="469069A4" w14:textId="19735A37" w:rsidR="00AB64F5" w:rsidRPr="00AB64F5" w:rsidRDefault="00AB64F5" w:rsidP="00AB64F5">
            <w:pPr>
              <w:jc w:val="center"/>
            </w:pPr>
          </w:p>
        </w:tc>
        <w:tc>
          <w:tcPr>
            <w:tcW w:w="850" w:type="dxa"/>
            <w:vAlign w:val="center"/>
          </w:tcPr>
          <w:p w14:paraId="2D318741" w14:textId="77777777" w:rsidR="00AB64F5" w:rsidRPr="00AB64F5" w:rsidRDefault="00AB64F5" w:rsidP="00AB64F5">
            <w:pPr>
              <w:pStyle w:val="Tekstpodstawowy"/>
              <w:spacing w:after="120"/>
              <w:jc w:val="center"/>
              <w:rPr>
                <w:rFonts w:ascii="Times New Roman" w:hAnsi="Times New Roman"/>
                <w:color w:val="auto"/>
                <w:sz w:val="20"/>
              </w:rPr>
            </w:pPr>
          </w:p>
        </w:tc>
        <w:tc>
          <w:tcPr>
            <w:tcW w:w="1276" w:type="dxa"/>
          </w:tcPr>
          <w:p w14:paraId="601E97D0" w14:textId="77777777" w:rsidR="00AB64F5" w:rsidRPr="0080413F" w:rsidRDefault="00AB64F5" w:rsidP="00AB64F5">
            <w:pPr>
              <w:widowControl w:val="0"/>
              <w:spacing w:after="120"/>
              <w:jc w:val="right"/>
              <w:rPr>
                <w:b/>
                <w:bCs/>
                <w:color w:val="000000"/>
              </w:rPr>
            </w:pPr>
          </w:p>
        </w:tc>
        <w:tc>
          <w:tcPr>
            <w:tcW w:w="1922" w:type="dxa"/>
          </w:tcPr>
          <w:p w14:paraId="10B2E02E" w14:textId="77777777" w:rsidR="00AB64F5" w:rsidRPr="0080413F" w:rsidRDefault="00AB64F5" w:rsidP="00AB64F5">
            <w:pPr>
              <w:widowControl w:val="0"/>
              <w:spacing w:after="120"/>
              <w:jc w:val="right"/>
              <w:rPr>
                <w:b/>
                <w:bCs/>
                <w:color w:val="000000"/>
              </w:rPr>
            </w:pPr>
          </w:p>
        </w:tc>
      </w:tr>
      <w:tr w:rsidR="00AB64F5" w:rsidRPr="0080413F" w14:paraId="4EA85A95" w14:textId="77777777" w:rsidTr="00272FA8">
        <w:trPr>
          <w:jc w:val="center"/>
        </w:trPr>
        <w:tc>
          <w:tcPr>
            <w:tcW w:w="539" w:type="dxa"/>
            <w:vAlign w:val="center"/>
          </w:tcPr>
          <w:p w14:paraId="558EC4A7" w14:textId="6B842186" w:rsidR="00AB64F5" w:rsidRDefault="00AB64F5" w:rsidP="00AB64F5">
            <w:pPr>
              <w:jc w:val="center"/>
            </w:pPr>
            <w:r>
              <w:t>10.</w:t>
            </w:r>
          </w:p>
        </w:tc>
        <w:tc>
          <w:tcPr>
            <w:tcW w:w="5671" w:type="dxa"/>
            <w:vAlign w:val="center"/>
          </w:tcPr>
          <w:p w14:paraId="611B1E05" w14:textId="165AC21D" w:rsidR="00AB64F5" w:rsidRPr="00AB64F5" w:rsidRDefault="00AB64F5" w:rsidP="00AB64F5">
            <w:pPr>
              <w:jc w:val="both"/>
            </w:pPr>
            <w:bookmarkStart w:id="60" w:name="_Hlk86751474"/>
            <w:r w:rsidRPr="00AB64F5">
              <w:rPr>
                <w:color w:val="000000"/>
              </w:rPr>
              <w:t xml:space="preserve">Kabel EKG do </w:t>
            </w:r>
            <w:proofErr w:type="spellStart"/>
            <w:r w:rsidRPr="00AB64F5">
              <w:rPr>
                <w:color w:val="000000"/>
              </w:rPr>
              <w:t>Mortara</w:t>
            </w:r>
            <w:proofErr w:type="spellEnd"/>
            <w:r w:rsidRPr="00AB64F5">
              <w:rPr>
                <w:color w:val="000000"/>
              </w:rPr>
              <w:t xml:space="preserve"> ELI 250</w:t>
            </w:r>
            <w:bookmarkEnd w:id="60"/>
          </w:p>
        </w:tc>
        <w:tc>
          <w:tcPr>
            <w:tcW w:w="850" w:type="dxa"/>
            <w:vAlign w:val="center"/>
          </w:tcPr>
          <w:p w14:paraId="685BA079" w14:textId="32D58629" w:rsidR="00AB64F5" w:rsidRPr="00AB64F5" w:rsidRDefault="00AB64F5" w:rsidP="00AB64F5">
            <w:pPr>
              <w:jc w:val="center"/>
            </w:pPr>
            <w:r w:rsidRPr="00AB64F5">
              <w:rPr>
                <w:color w:val="000000"/>
              </w:rPr>
              <w:t>sztuka</w:t>
            </w:r>
          </w:p>
        </w:tc>
        <w:tc>
          <w:tcPr>
            <w:tcW w:w="709" w:type="dxa"/>
            <w:vAlign w:val="center"/>
          </w:tcPr>
          <w:p w14:paraId="1E282910" w14:textId="4488B281" w:rsidR="00AB64F5" w:rsidRPr="00AB64F5" w:rsidRDefault="00AB64F5" w:rsidP="00AB64F5">
            <w:pPr>
              <w:jc w:val="center"/>
            </w:pPr>
            <w:r w:rsidRPr="00AB64F5">
              <w:rPr>
                <w:color w:val="000000"/>
              </w:rPr>
              <w:t>1</w:t>
            </w:r>
          </w:p>
        </w:tc>
        <w:tc>
          <w:tcPr>
            <w:tcW w:w="1134" w:type="dxa"/>
            <w:tcBorders>
              <w:top w:val="single" w:sz="4" w:space="0" w:color="auto"/>
              <w:left w:val="single" w:sz="4" w:space="0" w:color="auto"/>
              <w:bottom w:val="single" w:sz="4" w:space="0" w:color="auto"/>
              <w:right w:val="single" w:sz="4" w:space="0" w:color="auto"/>
            </w:tcBorders>
            <w:vAlign w:val="center"/>
          </w:tcPr>
          <w:p w14:paraId="05BBFBE5" w14:textId="559062E8" w:rsidR="00AB64F5" w:rsidRPr="00AB64F5" w:rsidRDefault="00AB64F5" w:rsidP="00AB64F5">
            <w:pPr>
              <w:jc w:val="center"/>
            </w:pPr>
          </w:p>
        </w:tc>
        <w:tc>
          <w:tcPr>
            <w:tcW w:w="1134" w:type="dxa"/>
            <w:vAlign w:val="center"/>
          </w:tcPr>
          <w:p w14:paraId="17BB32B2" w14:textId="5C66246D" w:rsidR="00AB64F5" w:rsidRPr="00AB64F5" w:rsidRDefault="00AB64F5" w:rsidP="00AB64F5">
            <w:pPr>
              <w:jc w:val="center"/>
            </w:pPr>
          </w:p>
        </w:tc>
        <w:tc>
          <w:tcPr>
            <w:tcW w:w="850" w:type="dxa"/>
            <w:vAlign w:val="center"/>
          </w:tcPr>
          <w:p w14:paraId="03949A7A" w14:textId="77777777" w:rsidR="00AB64F5" w:rsidRPr="00AB64F5" w:rsidRDefault="00AB64F5" w:rsidP="00AB64F5">
            <w:pPr>
              <w:pStyle w:val="Tekstpodstawowy"/>
              <w:spacing w:after="120"/>
              <w:jc w:val="center"/>
              <w:rPr>
                <w:rFonts w:ascii="Times New Roman" w:hAnsi="Times New Roman"/>
                <w:color w:val="auto"/>
                <w:sz w:val="20"/>
              </w:rPr>
            </w:pPr>
          </w:p>
        </w:tc>
        <w:tc>
          <w:tcPr>
            <w:tcW w:w="1276" w:type="dxa"/>
          </w:tcPr>
          <w:p w14:paraId="76F6FC8E" w14:textId="77777777" w:rsidR="00AB64F5" w:rsidRPr="0080413F" w:rsidRDefault="00AB64F5" w:rsidP="00AB64F5">
            <w:pPr>
              <w:widowControl w:val="0"/>
              <w:spacing w:after="120"/>
              <w:jc w:val="right"/>
              <w:rPr>
                <w:b/>
                <w:bCs/>
                <w:color w:val="000000"/>
              </w:rPr>
            </w:pPr>
          </w:p>
        </w:tc>
        <w:tc>
          <w:tcPr>
            <w:tcW w:w="1922" w:type="dxa"/>
          </w:tcPr>
          <w:p w14:paraId="7C43C34D" w14:textId="77777777" w:rsidR="00AB64F5" w:rsidRPr="0080413F" w:rsidRDefault="00AB64F5" w:rsidP="00AB64F5">
            <w:pPr>
              <w:widowControl w:val="0"/>
              <w:spacing w:after="120"/>
              <w:jc w:val="right"/>
              <w:rPr>
                <w:b/>
                <w:bCs/>
                <w:color w:val="000000"/>
              </w:rPr>
            </w:pPr>
          </w:p>
        </w:tc>
      </w:tr>
      <w:tr w:rsidR="00AB64F5" w:rsidRPr="0080413F" w14:paraId="4C46B2D4" w14:textId="77777777" w:rsidTr="00272FA8">
        <w:trPr>
          <w:jc w:val="center"/>
        </w:trPr>
        <w:tc>
          <w:tcPr>
            <w:tcW w:w="539" w:type="dxa"/>
            <w:vAlign w:val="center"/>
          </w:tcPr>
          <w:p w14:paraId="462ECB42" w14:textId="6589E67B" w:rsidR="00AB64F5" w:rsidRDefault="00AB64F5" w:rsidP="00AB64F5">
            <w:pPr>
              <w:jc w:val="center"/>
            </w:pPr>
            <w:r>
              <w:t>11.</w:t>
            </w:r>
          </w:p>
        </w:tc>
        <w:tc>
          <w:tcPr>
            <w:tcW w:w="5671" w:type="dxa"/>
            <w:vAlign w:val="center"/>
          </w:tcPr>
          <w:p w14:paraId="20B39AE3" w14:textId="77777777" w:rsidR="00AB64F5" w:rsidRPr="00AB64F5" w:rsidRDefault="00AB64F5" w:rsidP="00AB64F5">
            <w:pPr>
              <w:jc w:val="both"/>
            </w:pPr>
            <w:bookmarkStart w:id="61" w:name="_Hlk86751507"/>
            <w:r w:rsidRPr="00AB64F5">
              <w:t>Elektrody samoprzylepne jednokrotnego użytku, przeznaczone</w:t>
            </w:r>
            <w:r w:rsidRPr="00AB64F5">
              <w:br/>
              <w:t>do wykonywania badań EKG i monitorowania pacjenta dorosłego, wykonane z pianki, średnica nie mniejsza niż 45 mm i nie większa</w:t>
            </w:r>
            <w:r w:rsidRPr="00AB64F5">
              <w:br/>
              <w:t xml:space="preserve">niż 55 mm. Opakowanie 50 sztuk.  </w:t>
            </w:r>
            <w:r w:rsidRPr="00AB64F5">
              <w:rPr>
                <w:i/>
              </w:rPr>
              <w:t xml:space="preserve"> Wyrób medyczny</w:t>
            </w:r>
          </w:p>
          <w:p w14:paraId="2549BF99" w14:textId="77777777" w:rsidR="00AB64F5" w:rsidRPr="00AB64F5" w:rsidRDefault="00AB64F5" w:rsidP="00AB64F5">
            <w:pPr>
              <w:jc w:val="both"/>
            </w:pPr>
            <w:r w:rsidRPr="00AB64F5">
              <w:t>Łączna ilość sztuk: 20.000.</w:t>
            </w:r>
          </w:p>
          <w:p w14:paraId="0C3888A8" w14:textId="19480EDA" w:rsidR="00AB64F5" w:rsidRPr="00AB64F5" w:rsidRDefault="00AB64F5" w:rsidP="00AB64F5">
            <w:pPr>
              <w:jc w:val="both"/>
            </w:pPr>
            <w:r w:rsidRPr="00AB64F5">
              <w:rPr>
                <w:bCs/>
                <w:i/>
                <w:highlight w:val="lightGray"/>
              </w:rPr>
              <w:t>Zamawiający dopuszcza zmianę wielkości opakowania z zachowaniem zasady proporcjonalności. Zmiana wielkości opakowania nie może mieć wpływu na zmianę ogólnej ilości (sztuk).</w:t>
            </w:r>
            <w:bookmarkEnd w:id="61"/>
          </w:p>
        </w:tc>
        <w:tc>
          <w:tcPr>
            <w:tcW w:w="850" w:type="dxa"/>
            <w:vAlign w:val="center"/>
          </w:tcPr>
          <w:p w14:paraId="6FDF5B29" w14:textId="7C6E727F" w:rsidR="00AB64F5" w:rsidRPr="00AB64F5" w:rsidRDefault="00AB64F5" w:rsidP="00AB64F5">
            <w:pPr>
              <w:jc w:val="center"/>
            </w:pPr>
            <w:r w:rsidRPr="00AB64F5">
              <w:t>opak.</w:t>
            </w:r>
          </w:p>
        </w:tc>
        <w:tc>
          <w:tcPr>
            <w:tcW w:w="709" w:type="dxa"/>
            <w:vAlign w:val="center"/>
          </w:tcPr>
          <w:p w14:paraId="66B934B2" w14:textId="342B5FE8" w:rsidR="00AB64F5" w:rsidRPr="00AB64F5" w:rsidRDefault="00AB64F5" w:rsidP="00AB64F5">
            <w:pPr>
              <w:jc w:val="center"/>
            </w:pPr>
            <w:r w:rsidRPr="00AB64F5">
              <w:t>400</w:t>
            </w:r>
          </w:p>
        </w:tc>
        <w:tc>
          <w:tcPr>
            <w:tcW w:w="1134" w:type="dxa"/>
            <w:tcBorders>
              <w:top w:val="single" w:sz="4" w:space="0" w:color="auto"/>
              <w:left w:val="single" w:sz="4" w:space="0" w:color="auto"/>
              <w:bottom w:val="single" w:sz="4" w:space="0" w:color="auto"/>
              <w:right w:val="single" w:sz="4" w:space="0" w:color="auto"/>
            </w:tcBorders>
            <w:vAlign w:val="center"/>
          </w:tcPr>
          <w:p w14:paraId="6A2773CB" w14:textId="71F8E9E3" w:rsidR="00AB64F5" w:rsidRPr="00AB64F5" w:rsidRDefault="00AB64F5" w:rsidP="00AB64F5">
            <w:pPr>
              <w:jc w:val="center"/>
            </w:pPr>
          </w:p>
        </w:tc>
        <w:tc>
          <w:tcPr>
            <w:tcW w:w="1134" w:type="dxa"/>
            <w:vAlign w:val="center"/>
          </w:tcPr>
          <w:p w14:paraId="06921881" w14:textId="1F2F3B0B" w:rsidR="00AB64F5" w:rsidRPr="00AB64F5" w:rsidRDefault="00AB64F5" w:rsidP="00AB64F5">
            <w:pPr>
              <w:jc w:val="center"/>
            </w:pPr>
          </w:p>
        </w:tc>
        <w:tc>
          <w:tcPr>
            <w:tcW w:w="850" w:type="dxa"/>
            <w:vAlign w:val="center"/>
          </w:tcPr>
          <w:p w14:paraId="2DC2B39A" w14:textId="6100C74F" w:rsidR="00AB64F5" w:rsidRPr="00AB64F5" w:rsidRDefault="00AB64F5" w:rsidP="00AB64F5">
            <w:pPr>
              <w:pStyle w:val="Tekstpodstawowy"/>
              <w:spacing w:after="120"/>
              <w:jc w:val="center"/>
              <w:rPr>
                <w:rFonts w:ascii="Times New Roman" w:hAnsi="Times New Roman"/>
                <w:color w:val="auto"/>
                <w:sz w:val="20"/>
              </w:rPr>
            </w:pPr>
            <w:r w:rsidRPr="00AB64F5">
              <w:rPr>
                <w:rFonts w:ascii="Times New Roman" w:hAnsi="Times New Roman"/>
                <w:sz w:val="20"/>
              </w:rPr>
              <w:t>8%</w:t>
            </w:r>
          </w:p>
        </w:tc>
        <w:tc>
          <w:tcPr>
            <w:tcW w:w="1276" w:type="dxa"/>
          </w:tcPr>
          <w:p w14:paraId="2170F144" w14:textId="77777777" w:rsidR="00AB64F5" w:rsidRPr="0080413F" w:rsidRDefault="00AB64F5" w:rsidP="00AB64F5">
            <w:pPr>
              <w:widowControl w:val="0"/>
              <w:spacing w:after="120"/>
              <w:jc w:val="right"/>
              <w:rPr>
                <w:b/>
                <w:bCs/>
                <w:color w:val="000000"/>
              </w:rPr>
            </w:pPr>
          </w:p>
        </w:tc>
        <w:tc>
          <w:tcPr>
            <w:tcW w:w="1922" w:type="dxa"/>
          </w:tcPr>
          <w:p w14:paraId="04E47AC6" w14:textId="77777777" w:rsidR="00AB64F5" w:rsidRPr="0080413F" w:rsidRDefault="00AB64F5" w:rsidP="00AB64F5">
            <w:pPr>
              <w:widowControl w:val="0"/>
              <w:spacing w:after="120"/>
              <w:jc w:val="right"/>
              <w:rPr>
                <w:b/>
                <w:bCs/>
                <w:color w:val="000000"/>
              </w:rPr>
            </w:pPr>
          </w:p>
        </w:tc>
      </w:tr>
      <w:tr w:rsidR="00AB64F5" w:rsidRPr="0080413F" w14:paraId="1BEF9A78" w14:textId="77777777" w:rsidTr="00272FA8">
        <w:trPr>
          <w:jc w:val="center"/>
        </w:trPr>
        <w:tc>
          <w:tcPr>
            <w:tcW w:w="539" w:type="dxa"/>
            <w:vAlign w:val="center"/>
          </w:tcPr>
          <w:p w14:paraId="683B36BD" w14:textId="2966A1C3" w:rsidR="00AB64F5" w:rsidRDefault="00AB64F5" w:rsidP="00AB64F5">
            <w:pPr>
              <w:jc w:val="center"/>
            </w:pPr>
            <w:r>
              <w:t>12.</w:t>
            </w:r>
          </w:p>
        </w:tc>
        <w:tc>
          <w:tcPr>
            <w:tcW w:w="5671" w:type="dxa"/>
            <w:vAlign w:val="center"/>
          </w:tcPr>
          <w:p w14:paraId="42AFD032" w14:textId="75EB0427" w:rsidR="00AB64F5" w:rsidRPr="00AB64F5" w:rsidRDefault="00AB64F5" w:rsidP="00AB64F5">
            <w:pPr>
              <w:jc w:val="both"/>
            </w:pPr>
            <w:r w:rsidRPr="00AB64F5">
              <w:t>Żel do USG i EKG 500 ml.</w:t>
            </w:r>
            <w:r w:rsidRPr="00AB64F5">
              <w:rPr>
                <w:i/>
              </w:rPr>
              <w:t xml:space="preserve"> Wyrób medyczny</w:t>
            </w:r>
          </w:p>
        </w:tc>
        <w:tc>
          <w:tcPr>
            <w:tcW w:w="850" w:type="dxa"/>
            <w:vAlign w:val="center"/>
          </w:tcPr>
          <w:p w14:paraId="6DD2D857" w14:textId="540B3FEE" w:rsidR="00AB64F5" w:rsidRPr="00AB64F5" w:rsidRDefault="00AB64F5" w:rsidP="00AB64F5">
            <w:pPr>
              <w:jc w:val="center"/>
            </w:pPr>
            <w:r w:rsidRPr="00AB64F5">
              <w:t>sztuka</w:t>
            </w:r>
          </w:p>
        </w:tc>
        <w:tc>
          <w:tcPr>
            <w:tcW w:w="709" w:type="dxa"/>
            <w:vAlign w:val="center"/>
          </w:tcPr>
          <w:p w14:paraId="4CC27B10" w14:textId="4EA07FBA" w:rsidR="00AB64F5" w:rsidRPr="00AB64F5" w:rsidRDefault="00AB64F5" w:rsidP="00AB64F5">
            <w:pPr>
              <w:jc w:val="center"/>
            </w:pPr>
            <w:r w:rsidRPr="00AB64F5">
              <w:t>15</w:t>
            </w:r>
          </w:p>
        </w:tc>
        <w:tc>
          <w:tcPr>
            <w:tcW w:w="1134" w:type="dxa"/>
            <w:tcBorders>
              <w:top w:val="single" w:sz="4" w:space="0" w:color="auto"/>
              <w:left w:val="single" w:sz="4" w:space="0" w:color="auto"/>
              <w:bottom w:val="single" w:sz="4" w:space="0" w:color="auto"/>
              <w:right w:val="single" w:sz="4" w:space="0" w:color="auto"/>
            </w:tcBorders>
            <w:vAlign w:val="center"/>
          </w:tcPr>
          <w:p w14:paraId="5BF7FF95" w14:textId="0C1EC41E" w:rsidR="00AB64F5" w:rsidRPr="00AB64F5" w:rsidRDefault="00AB64F5" w:rsidP="00AB64F5">
            <w:pPr>
              <w:jc w:val="center"/>
            </w:pPr>
          </w:p>
        </w:tc>
        <w:tc>
          <w:tcPr>
            <w:tcW w:w="1134" w:type="dxa"/>
            <w:vAlign w:val="center"/>
          </w:tcPr>
          <w:p w14:paraId="5414F11C" w14:textId="7531A1F2" w:rsidR="00AB64F5" w:rsidRPr="00AB64F5" w:rsidRDefault="00AB64F5" w:rsidP="00AB64F5">
            <w:pPr>
              <w:jc w:val="center"/>
            </w:pPr>
          </w:p>
        </w:tc>
        <w:tc>
          <w:tcPr>
            <w:tcW w:w="850" w:type="dxa"/>
            <w:vAlign w:val="center"/>
          </w:tcPr>
          <w:p w14:paraId="4272B449" w14:textId="23A88A48" w:rsidR="00AB64F5" w:rsidRPr="00AB64F5" w:rsidRDefault="00AB64F5" w:rsidP="00AB64F5">
            <w:pPr>
              <w:pStyle w:val="Tekstpodstawowy"/>
              <w:spacing w:after="120"/>
              <w:jc w:val="center"/>
              <w:rPr>
                <w:rFonts w:ascii="Times New Roman" w:hAnsi="Times New Roman"/>
                <w:color w:val="auto"/>
                <w:sz w:val="20"/>
              </w:rPr>
            </w:pPr>
            <w:r w:rsidRPr="00AB64F5">
              <w:rPr>
                <w:rFonts w:ascii="Times New Roman" w:hAnsi="Times New Roman"/>
                <w:sz w:val="20"/>
              </w:rPr>
              <w:t>8%</w:t>
            </w:r>
          </w:p>
        </w:tc>
        <w:tc>
          <w:tcPr>
            <w:tcW w:w="1276" w:type="dxa"/>
          </w:tcPr>
          <w:p w14:paraId="457B2AB0" w14:textId="77777777" w:rsidR="00AB64F5" w:rsidRPr="0080413F" w:rsidRDefault="00AB64F5" w:rsidP="00AB64F5">
            <w:pPr>
              <w:widowControl w:val="0"/>
              <w:spacing w:after="120"/>
              <w:jc w:val="right"/>
              <w:rPr>
                <w:b/>
                <w:bCs/>
                <w:color w:val="000000"/>
              </w:rPr>
            </w:pPr>
          </w:p>
        </w:tc>
        <w:tc>
          <w:tcPr>
            <w:tcW w:w="1922" w:type="dxa"/>
          </w:tcPr>
          <w:p w14:paraId="2121776F" w14:textId="77777777" w:rsidR="00AB64F5" w:rsidRPr="0080413F" w:rsidRDefault="00AB64F5" w:rsidP="00AB64F5">
            <w:pPr>
              <w:widowControl w:val="0"/>
              <w:spacing w:after="120"/>
              <w:jc w:val="right"/>
              <w:rPr>
                <w:b/>
                <w:bCs/>
                <w:color w:val="000000"/>
              </w:rPr>
            </w:pPr>
          </w:p>
        </w:tc>
      </w:tr>
      <w:tr w:rsidR="00B937A0" w:rsidRPr="0080413F" w14:paraId="04499C00" w14:textId="77777777" w:rsidTr="00A76C56">
        <w:trPr>
          <w:jc w:val="center"/>
        </w:trPr>
        <w:tc>
          <w:tcPr>
            <w:tcW w:w="8903" w:type="dxa"/>
            <w:gridSpan w:val="5"/>
            <w:shd w:val="clear" w:color="auto" w:fill="D9D9D9"/>
          </w:tcPr>
          <w:p w14:paraId="2C3A0250" w14:textId="77777777" w:rsidR="00B937A0" w:rsidRPr="0080413F" w:rsidRDefault="00B937A0" w:rsidP="00A76C56">
            <w:pPr>
              <w:widowControl w:val="0"/>
              <w:spacing w:after="120"/>
              <w:jc w:val="right"/>
              <w:rPr>
                <w:b/>
                <w:bCs/>
                <w:color w:val="000000"/>
              </w:rPr>
            </w:pPr>
            <w:r w:rsidRPr="0080413F">
              <w:rPr>
                <w:b/>
                <w:bCs/>
                <w:color w:val="000000"/>
              </w:rPr>
              <w:t>Razem</w:t>
            </w:r>
          </w:p>
        </w:tc>
        <w:tc>
          <w:tcPr>
            <w:tcW w:w="1134" w:type="dxa"/>
          </w:tcPr>
          <w:p w14:paraId="4877867C" w14:textId="77777777" w:rsidR="00B937A0" w:rsidRPr="0080413F" w:rsidRDefault="00B937A0" w:rsidP="00A76C56">
            <w:pPr>
              <w:widowControl w:val="0"/>
              <w:spacing w:after="120"/>
              <w:jc w:val="right"/>
              <w:rPr>
                <w:b/>
                <w:bCs/>
                <w:color w:val="000000"/>
              </w:rPr>
            </w:pPr>
          </w:p>
        </w:tc>
        <w:tc>
          <w:tcPr>
            <w:tcW w:w="850" w:type="dxa"/>
            <w:shd w:val="clear" w:color="auto" w:fill="D9D9D9"/>
          </w:tcPr>
          <w:p w14:paraId="2C6F3191" w14:textId="77777777" w:rsidR="00B937A0" w:rsidRPr="0080413F" w:rsidRDefault="00B937A0" w:rsidP="00A76C56">
            <w:pPr>
              <w:widowControl w:val="0"/>
              <w:spacing w:after="120"/>
              <w:jc w:val="right"/>
              <w:rPr>
                <w:b/>
                <w:bCs/>
                <w:color w:val="000000"/>
              </w:rPr>
            </w:pPr>
          </w:p>
        </w:tc>
        <w:tc>
          <w:tcPr>
            <w:tcW w:w="1276" w:type="dxa"/>
          </w:tcPr>
          <w:p w14:paraId="40CD5E71" w14:textId="77777777" w:rsidR="00B937A0" w:rsidRPr="0080413F" w:rsidRDefault="00B937A0" w:rsidP="00A76C56">
            <w:pPr>
              <w:widowControl w:val="0"/>
              <w:spacing w:after="120"/>
              <w:jc w:val="right"/>
              <w:rPr>
                <w:b/>
                <w:bCs/>
                <w:color w:val="000000"/>
              </w:rPr>
            </w:pPr>
          </w:p>
        </w:tc>
        <w:tc>
          <w:tcPr>
            <w:tcW w:w="1922" w:type="dxa"/>
            <w:shd w:val="clear" w:color="auto" w:fill="D9D9D9"/>
          </w:tcPr>
          <w:p w14:paraId="21ACFBEE" w14:textId="77777777" w:rsidR="00B937A0" w:rsidRPr="0080413F" w:rsidRDefault="00B937A0" w:rsidP="00A76C56">
            <w:pPr>
              <w:widowControl w:val="0"/>
              <w:spacing w:after="120"/>
              <w:jc w:val="right"/>
              <w:rPr>
                <w:b/>
                <w:bCs/>
                <w:color w:val="000000"/>
              </w:rPr>
            </w:pPr>
          </w:p>
        </w:tc>
      </w:tr>
    </w:tbl>
    <w:p w14:paraId="16F26ADE" w14:textId="77777777" w:rsidR="00B937A0" w:rsidRDefault="00B937A0" w:rsidP="00B937A0">
      <w:pPr>
        <w:spacing w:after="120"/>
        <w:rPr>
          <w:b/>
        </w:rPr>
      </w:pPr>
    </w:p>
    <w:p w14:paraId="6CFA8955" w14:textId="77777777" w:rsidR="00B937A0" w:rsidRPr="00597DDE" w:rsidRDefault="00B937A0" w:rsidP="00AB64F5">
      <w:pPr>
        <w:rPr>
          <w:b/>
          <w:sz w:val="24"/>
        </w:rPr>
      </w:pPr>
      <w:r w:rsidRPr="00597DDE">
        <w:rPr>
          <w:b/>
        </w:rPr>
        <w:t xml:space="preserve">Wartość brutto Pakietu </w:t>
      </w:r>
      <w:r>
        <w:rPr>
          <w:b/>
        </w:rPr>
        <w:t>14</w:t>
      </w:r>
      <w:r w:rsidRPr="00597DDE">
        <w:rPr>
          <w:b/>
        </w:rPr>
        <w:t xml:space="preserve"> ........................ zł słownie .......................................................................................................... </w:t>
      </w:r>
    </w:p>
    <w:p w14:paraId="6273750B" w14:textId="77777777" w:rsidR="00B937A0" w:rsidRPr="00597DDE" w:rsidRDefault="00B937A0" w:rsidP="00AB64F5"/>
    <w:p w14:paraId="025E07E2" w14:textId="77777777" w:rsidR="00B937A0" w:rsidRPr="00597DDE" w:rsidRDefault="00B937A0" w:rsidP="00AB64F5">
      <w:r w:rsidRPr="00597DDE">
        <w:t>w tym:</w:t>
      </w:r>
    </w:p>
    <w:p w14:paraId="6C611741" w14:textId="77777777" w:rsidR="00B937A0" w:rsidRPr="00597DDE" w:rsidRDefault="00B937A0" w:rsidP="00AB64F5"/>
    <w:p w14:paraId="63C6149F" w14:textId="77777777" w:rsidR="00B937A0" w:rsidRPr="00597DDE" w:rsidRDefault="00B937A0" w:rsidP="00AB64F5">
      <w:r w:rsidRPr="00597DDE">
        <w:t>wartość netto - ........................................ zł</w:t>
      </w:r>
    </w:p>
    <w:p w14:paraId="4111F9D8" w14:textId="77777777" w:rsidR="00B937A0" w:rsidRPr="00597DDE" w:rsidRDefault="00B937A0" w:rsidP="00AB64F5"/>
    <w:p w14:paraId="02A26E15" w14:textId="33F23AC7" w:rsidR="00AB64F5" w:rsidRPr="00597DDE" w:rsidRDefault="00B937A0" w:rsidP="00AB64F5">
      <w:r w:rsidRPr="00597DDE">
        <w:t>podatek VAT - ....................................... zł</w:t>
      </w:r>
    </w:p>
    <w:p w14:paraId="3ACD5147" w14:textId="77777777" w:rsidR="00B937A0" w:rsidRPr="00597DDE" w:rsidRDefault="00B937A0" w:rsidP="00AB64F5">
      <w:pPr>
        <w:jc w:val="center"/>
      </w:pPr>
      <w:r>
        <w:t xml:space="preserve">                                                                                                                                                                                                                                                     </w:t>
      </w:r>
      <w:r w:rsidRPr="00597DDE">
        <w:t>………………………</w:t>
      </w:r>
    </w:p>
    <w:p w14:paraId="0E1F432E" w14:textId="2C65C36B" w:rsidR="00B937A0" w:rsidRDefault="00B937A0" w:rsidP="00AB64F5">
      <w:pPr>
        <w:jc w:val="center"/>
      </w:pPr>
      <w:r w:rsidRPr="00597DDE">
        <w:t xml:space="preserve">                                                                                                                                                                        </w:t>
      </w:r>
      <w:r>
        <w:t xml:space="preserve">                                                                           </w:t>
      </w:r>
      <w:r w:rsidRPr="00597DDE">
        <w:t xml:space="preserve"> podpis Wykonawcy</w:t>
      </w:r>
    </w:p>
    <w:p w14:paraId="6060EF8F" w14:textId="77777777" w:rsidR="00B937A0" w:rsidRDefault="00B937A0" w:rsidP="00B937A0">
      <w:pPr>
        <w:jc w:val="center"/>
      </w:pPr>
    </w:p>
    <w:p w14:paraId="01D33578" w14:textId="77777777" w:rsidR="00B937A0" w:rsidRDefault="00B937A0" w:rsidP="00B937A0">
      <w:pPr>
        <w:jc w:val="center"/>
      </w:pP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671"/>
        <w:gridCol w:w="850"/>
        <w:gridCol w:w="709"/>
        <w:gridCol w:w="1134"/>
        <w:gridCol w:w="1134"/>
        <w:gridCol w:w="850"/>
        <w:gridCol w:w="1276"/>
        <w:gridCol w:w="1922"/>
      </w:tblGrid>
      <w:tr w:rsidR="00B937A0" w:rsidRPr="0080413F" w14:paraId="444CA46C" w14:textId="77777777" w:rsidTr="00A76C56">
        <w:trPr>
          <w:jc w:val="center"/>
        </w:trPr>
        <w:tc>
          <w:tcPr>
            <w:tcW w:w="539" w:type="dxa"/>
            <w:shd w:val="clear" w:color="auto" w:fill="D9D9D9"/>
            <w:vAlign w:val="center"/>
          </w:tcPr>
          <w:p w14:paraId="1EB6DB04" w14:textId="77777777" w:rsidR="00B937A0" w:rsidRPr="0080413F" w:rsidRDefault="00B937A0"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14:paraId="67FCF88D" w14:textId="77777777" w:rsidR="00B937A0" w:rsidRPr="0080413F" w:rsidRDefault="00B937A0" w:rsidP="00A76C56">
            <w:pPr>
              <w:widowControl w:val="0"/>
              <w:jc w:val="both"/>
              <w:rPr>
                <w:b/>
                <w:bCs/>
                <w:color w:val="000000"/>
              </w:rPr>
            </w:pPr>
            <w:r w:rsidRPr="0080413F">
              <w:rPr>
                <w:b/>
                <w:bCs/>
                <w:color w:val="000000"/>
              </w:rPr>
              <w:t>Przedmiot zamówienia</w:t>
            </w:r>
          </w:p>
          <w:p w14:paraId="6ED830BB" w14:textId="0313FF9D" w:rsidR="00B937A0" w:rsidRPr="0080413F" w:rsidRDefault="00B937A0" w:rsidP="00A76C56">
            <w:pPr>
              <w:widowControl w:val="0"/>
              <w:spacing w:after="120"/>
              <w:jc w:val="both"/>
              <w:rPr>
                <w:b/>
                <w:bCs/>
                <w:i/>
                <w:color w:val="000000"/>
              </w:rPr>
            </w:pPr>
            <w:r w:rsidRPr="0080413F">
              <w:rPr>
                <w:b/>
                <w:bCs/>
                <w:i/>
                <w:color w:val="000000"/>
              </w:rPr>
              <w:t xml:space="preserve">Pakiet </w:t>
            </w:r>
            <w:r>
              <w:rPr>
                <w:b/>
                <w:bCs/>
                <w:i/>
                <w:color w:val="000000"/>
              </w:rPr>
              <w:t>15</w:t>
            </w:r>
            <w:r w:rsidR="00AB64F5">
              <w:rPr>
                <w:b/>
                <w:bCs/>
                <w:i/>
                <w:color w:val="000000"/>
              </w:rPr>
              <w:t xml:space="preserve">: </w:t>
            </w:r>
            <w:r w:rsidR="00AB64F5" w:rsidRPr="008B2AD5">
              <w:rPr>
                <w:bCs/>
              </w:rPr>
              <w:t>Materiały eksploatacyjne do aparatury medycznej</w:t>
            </w:r>
          </w:p>
        </w:tc>
        <w:tc>
          <w:tcPr>
            <w:tcW w:w="850" w:type="dxa"/>
            <w:shd w:val="clear" w:color="auto" w:fill="D9D9D9"/>
            <w:vAlign w:val="center"/>
          </w:tcPr>
          <w:p w14:paraId="76D26B45" w14:textId="77777777" w:rsidR="00B937A0" w:rsidRPr="0080413F" w:rsidRDefault="00B937A0"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14:paraId="016A214B" w14:textId="77777777" w:rsidR="00B937A0" w:rsidRPr="0080413F" w:rsidRDefault="00B937A0"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14:paraId="5F8BEB06" w14:textId="77777777" w:rsidR="00B937A0" w:rsidRPr="0080413F" w:rsidRDefault="00B937A0" w:rsidP="00A76C56">
            <w:pPr>
              <w:widowControl w:val="0"/>
              <w:jc w:val="center"/>
              <w:rPr>
                <w:b/>
                <w:bCs/>
                <w:color w:val="000000"/>
              </w:rPr>
            </w:pPr>
            <w:r w:rsidRPr="0080413F">
              <w:rPr>
                <w:b/>
                <w:bCs/>
                <w:color w:val="000000"/>
              </w:rPr>
              <w:t xml:space="preserve">Cena </w:t>
            </w:r>
            <w:proofErr w:type="spellStart"/>
            <w:r w:rsidRPr="0080413F">
              <w:rPr>
                <w:b/>
                <w:bCs/>
                <w:color w:val="000000"/>
              </w:rPr>
              <w:t>jed</w:t>
            </w:r>
            <w:proofErr w:type="spellEnd"/>
            <w:r w:rsidRPr="0080413F">
              <w:rPr>
                <w:b/>
                <w:bCs/>
                <w:color w:val="000000"/>
              </w:rPr>
              <w:t>.</w:t>
            </w:r>
          </w:p>
          <w:p w14:paraId="15C4288A" w14:textId="2132FABB" w:rsidR="00B937A0" w:rsidRPr="0080413F" w:rsidRDefault="00AB64F5" w:rsidP="00A76C56">
            <w:pPr>
              <w:widowControl w:val="0"/>
              <w:spacing w:after="120"/>
              <w:jc w:val="center"/>
              <w:rPr>
                <w:b/>
                <w:bCs/>
                <w:color w:val="000000"/>
              </w:rPr>
            </w:pPr>
            <w:r w:rsidRPr="0080413F">
              <w:rPr>
                <w:b/>
                <w:bCs/>
                <w:color w:val="000000"/>
              </w:rPr>
              <w:t>N</w:t>
            </w:r>
            <w:r w:rsidR="00B937A0" w:rsidRPr="0080413F">
              <w:rPr>
                <w:b/>
                <w:bCs/>
                <w:color w:val="000000"/>
              </w:rPr>
              <w:t>etto</w:t>
            </w:r>
          </w:p>
        </w:tc>
        <w:tc>
          <w:tcPr>
            <w:tcW w:w="1134" w:type="dxa"/>
            <w:shd w:val="clear" w:color="auto" w:fill="D9D9D9"/>
            <w:vAlign w:val="center"/>
          </w:tcPr>
          <w:p w14:paraId="2153EF88" w14:textId="77777777" w:rsidR="00B937A0" w:rsidRPr="0080413F" w:rsidRDefault="00B937A0" w:rsidP="00A76C56">
            <w:pPr>
              <w:widowControl w:val="0"/>
              <w:jc w:val="center"/>
              <w:rPr>
                <w:b/>
                <w:bCs/>
                <w:color w:val="000000"/>
              </w:rPr>
            </w:pPr>
            <w:r w:rsidRPr="0080413F">
              <w:rPr>
                <w:b/>
                <w:bCs/>
                <w:color w:val="000000"/>
              </w:rPr>
              <w:t>Wartość</w:t>
            </w:r>
          </w:p>
          <w:p w14:paraId="2C18ED21" w14:textId="77777777" w:rsidR="00B937A0" w:rsidRPr="0080413F" w:rsidRDefault="00B937A0"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14:paraId="534DD1B8" w14:textId="77777777" w:rsidR="00B937A0" w:rsidRPr="0080413F" w:rsidRDefault="00B937A0"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14:paraId="6B736BAA" w14:textId="77777777" w:rsidR="00B937A0" w:rsidRPr="0080413F" w:rsidRDefault="00B937A0"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14:paraId="45F64135" w14:textId="77777777" w:rsidR="00B937A0" w:rsidRPr="0080413F" w:rsidRDefault="00B937A0" w:rsidP="00A76C56">
            <w:pPr>
              <w:widowControl w:val="0"/>
              <w:jc w:val="center"/>
              <w:rPr>
                <w:b/>
                <w:bCs/>
                <w:color w:val="000000"/>
              </w:rPr>
            </w:pPr>
            <w:r w:rsidRPr="0080413F">
              <w:rPr>
                <w:b/>
                <w:bCs/>
                <w:color w:val="000000"/>
              </w:rPr>
              <w:t>Nazwa handlowa /</w:t>
            </w:r>
          </w:p>
          <w:p w14:paraId="13307030" w14:textId="77777777" w:rsidR="00B937A0" w:rsidRPr="0080413F" w:rsidRDefault="00B937A0" w:rsidP="00A76C56">
            <w:pPr>
              <w:widowControl w:val="0"/>
              <w:spacing w:after="120"/>
              <w:jc w:val="center"/>
              <w:rPr>
                <w:b/>
                <w:bCs/>
                <w:color w:val="000000"/>
                <w:highlight w:val="yellow"/>
              </w:rPr>
            </w:pPr>
            <w:r w:rsidRPr="0080413F">
              <w:rPr>
                <w:b/>
                <w:bCs/>
                <w:color w:val="000000"/>
              </w:rPr>
              <w:t>nr katalogowy</w:t>
            </w:r>
          </w:p>
        </w:tc>
      </w:tr>
      <w:tr w:rsidR="00AB64F5" w:rsidRPr="0080413F" w14:paraId="397D9223" w14:textId="77777777" w:rsidTr="00A76C56">
        <w:trPr>
          <w:jc w:val="center"/>
        </w:trPr>
        <w:tc>
          <w:tcPr>
            <w:tcW w:w="539" w:type="dxa"/>
            <w:vAlign w:val="center"/>
          </w:tcPr>
          <w:p w14:paraId="4B4CABE9" w14:textId="77777777" w:rsidR="00AB64F5" w:rsidRPr="0080413F" w:rsidRDefault="00AB64F5" w:rsidP="00AB64F5">
            <w:pPr>
              <w:jc w:val="center"/>
            </w:pPr>
            <w:r w:rsidRPr="0080413F">
              <w:t>1.</w:t>
            </w:r>
          </w:p>
        </w:tc>
        <w:tc>
          <w:tcPr>
            <w:tcW w:w="5671" w:type="dxa"/>
            <w:vAlign w:val="center"/>
          </w:tcPr>
          <w:p w14:paraId="576BD9F7" w14:textId="1ED03B2E" w:rsidR="00AB64F5" w:rsidRPr="00775171" w:rsidRDefault="00AB64F5" w:rsidP="00AB64F5">
            <w:pPr>
              <w:spacing w:after="120"/>
              <w:jc w:val="both"/>
            </w:pPr>
            <w:r w:rsidRPr="00266FED">
              <w:t xml:space="preserve">Adapter CO2, kompatybilny z monitorem Nihon </w:t>
            </w:r>
            <w:proofErr w:type="spellStart"/>
            <w:r w:rsidRPr="00266FED">
              <w:t>Kohden</w:t>
            </w:r>
            <w:proofErr w:type="spellEnd"/>
            <w:r w:rsidRPr="00266FED">
              <w:t xml:space="preserve"> BSM-6501K.</w:t>
            </w:r>
          </w:p>
        </w:tc>
        <w:tc>
          <w:tcPr>
            <w:tcW w:w="850" w:type="dxa"/>
            <w:vAlign w:val="center"/>
          </w:tcPr>
          <w:p w14:paraId="5F95CE24" w14:textId="357B0F0E" w:rsidR="00AB64F5" w:rsidRPr="00775171" w:rsidRDefault="00AB64F5" w:rsidP="00AB64F5">
            <w:pPr>
              <w:jc w:val="center"/>
            </w:pPr>
            <w:r>
              <w:t>s</w:t>
            </w:r>
            <w:r w:rsidRPr="00266FED">
              <w:t>ztuka</w:t>
            </w:r>
          </w:p>
        </w:tc>
        <w:tc>
          <w:tcPr>
            <w:tcW w:w="709" w:type="dxa"/>
            <w:vAlign w:val="center"/>
          </w:tcPr>
          <w:p w14:paraId="11122D1F" w14:textId="4CFD6088" w:rsidR="00AB64F5" w:rsidRPr="00775171" w:rsidRDefault="00AB64F5" w:rsidP="00AB64F5">
            <w:pPr>
              <w:jc w:val="center"/>
            </w:pPr>
            <w:r>
              <w:t>100</w:t>
            </w:r>
          </w:p>
        </w:tc>
        <w:tc>
          <w:tcPr>
            <w:tcW w:w="1134" w:type="dxa"/>
            <w:vAlign w:val="center"/>
          </w:tcPr>
          <w:p w14:paraId="0159C346" w14:textId="22320B97" w:rsidR="00AB64F5" w:rsidRPr="00775171" w:rsidRDefault="00AB64F5" w:rsidP="00AB64F5">
            <w:pPr>
              <w:jc w:val="center"/>
            </w:pPr>
          </w:p>
        </w:tc>
        <w:tc>
          <w:tcPr>
            <w:tcW w:w="1134" w:type="dxa"/>
            <w:vAlign w:val="center"/>
          </w:tcPr>
          <w:p w14:paraId="6BA51311" w14:textId="5752E542" w:rsidR="00AB64F5" w:rsidRPr="00775171" w:rsidRDefault="00AB64F5" w:rsidP="00AB64F5">
            <w:pPr>
              <w:pStyle w:val="Tekstpodstawowy"/>
              <w:jc w:val="center"/>
              <w:rPr>
                <w:rFonts w:ascii="Times New Roman" w:hAnsi="Times New Roman"/>
                <w:color w:val="auto"/>
                <w:sz w:val="20"/>
              </w:rPr>
            </w:pPr>
          </w:p>
        </w:tc>
        <w:tc>
          <w:tcPr>
            <w:tcW w:w="850" w:type="dxa"/>
            <w:vAlign w:val="center"/>
          </w:tcPr>
          <w:p w14:paraId="36D96DB0" w14:textId="49427C4C" w:rsidR="00AB64F5" w:rsidRPr="00775171" w:rsidRDefault="00AB64F5" w:rsidP="00AB64F5">
            <w:pPr>
              <w:pStyle w:val="Tekstpodstawowy"/>
              <w:jc w:val="center"/>
              <w:rPr>
                <w:rFonts w:ascii="Times New Roman" w:hAnsi="Times New Roman"/>
                <w:color w:val="auto"/>
                <w:sz w:val="20"/>
              </w:rPr>
            </w:pPr>
          </w:p>
        </w:tc>
        <w:tc>
          <w:tcPr>
            <w:tcW w:w="1276" w:type="dxa"/>
          </w:tcPr>
          <w:p w14:paraId="4E51B75A" w14:textId="77777777" w:rsidR="00AB64F5" w:rsidRPr="0080413F" w:rsidRDefault="00AB64F5" w:rsidP="00AB64F5">
            <w:pPr>
              <w:widowControl w:val="0"/>
              <w:spacing w:after="120"/>
              <w:jc w:val="right"/>
              <w:rPr>
                <w:b/>
                <w:bCs/>
                <w:color w:val="000000"/>
              </w:rPr>
            </w:pPr>
          </w:p>
        </w:tc>
        <w:tc>
          <w:tcPr>
            <w:tcW w:w="1922" w:type="dxa"/>
          </w:tcPr>
          <w:p w14:paraId="2FF3DD4D" w14:textId="77777777" w:rsidR="00AB64F5" w:rsidRPr="0080413F" w:rsidRDefault="00AB64F5" w:rsidP="00AB64F5">
            <w:pPr>
              <w:widowControl w:val="0"/>
              <w:spacing w:after="120"/>
              <w:jc w:val="right"/>
              <w:rPr>
                <w:b/>
                <w:bCs/>
                <w:color w:val="000000"/>
              </w:rPr>
            </w:pPr>
          </w:p>
        </w:tc>
      </w:tr>
      <w:tr w:rsidR="00AB64F5" w:rsidRPr="0080413F" w14:paraId="11F4EB2C" w14:textId="77777777" w:rsidTr="00A76C56">
        <w:trPr>
          <w:jc w:val="center"/>
        </w:trPr>
        <w:tc>
          <w:tcPr>
            <w:tcW w:w="539" w:type="dxa"/>
            <w:vAlign w:val="center"/>
          </w:tcPr>
          <w:p w14:paraId="7858984E" w14:textId="3BC9A004" w:rsidR="00AB64F5" w:rsidRPr="0080413F" w:rsidRDefault="00AB64F5" w:rsidP="00AB64F5">
            <w:pPr>
              <w:jc w:val="center"/>
            </w:pPr>
            <w:r>
              <w:t>2.</w:t>
            </w:r>
          </w:p>
        </w:tc>
        <w:tc>
          <w:tcPr>
            <w:tcW w:w="5671" w:type="dxa"/>
            <w:vAlign w:val="center"/>
          </w:tcPr>
          <w:p w14:paraId="79D7D14F" w14:textId="7FA1D2A0" w:rsidR="00AB64F5" w:rsidRPr="00775171" w:rsidRDefault="00AB64F5" w:rsidP="00AB64F5">
            <w:pPr>
              <w:spacing w:after="120"/>
              <w:jc w:val="both"/>
            </w:pPr>
            <w:r w:rsidRPr="00266FED">
              <w:t xml:space="preserve">Kabel główny NIBP kompatybilny z monitorem Nihon </w:t>
            </w:r>
            <w:proofErr w:type="spellStart"/>
            <w:r w:rsidRPr="00266FED">
              <w:t>Kohden</w:t>
            </w:r>
            <w:proofErr w:type="spellEnd"/>
            <w:r w:rsidRPr="00266FED">
              <w:t xml:space="preserve"> BSM-6501K</w:t>
            </w:r>
          </w:p>
        </w:tc>
        <w:tc>
          <w:tcPr>
            <w:tcW w:w="850" w:type="dxa"/>
            <w:vAlign w:val="center"/>
          </w:tcPr>
          <w:p w14:paraId="6785AFF8" w14:textId="7E1A4D9D" w:rsidR="00AB64F5" w:rsidRPr="00775171" w:rsidRDefault="00AB64F5" w:rsidP="00AB64F5">
            <w:pPr>
              <w:jc w:val="center"/>
            </w:pPr>
            <w:r w:rsidRPr="00266FED">
              <w:t>sztuka</w:t>
            </w:r>
          </w:p>
        </w:tc>
        <w:tc>
          <w:tcPr>
            <w:tcW w:w="709" w:type="dxa"/>
            <w:vAlign w:val="center"/>
          </w:tcPr>
          <w:p w14:paraId="0EBCA912" w14:textId="52208C3A" w:rsidR="00AB64F5" w:rsidRPr="00775171" w:rsidRDefault="00AB64F5" w:rsidP="00AB64F5">
            <w:pPr>
              <w:jc w:val="center"/>
            </w:pPr>
            <w:r>
              <w:t>3</w:t>
            </w:r>
          </w:p>
        </w:tc>
        <w:tc>
          <w:tcPr>
            <w:tcW w:w="1134" w:type="dxa"/>
            <w:vAlign w:val="center"/>
          </w:tcPr>
          <w:p w14:paraId="76AEC132" w14:textId="38E731FD" w:rsidR="00AB64F5" w:rsidRPr="00775171" w:rsidRDefault="00AB64F5" w:rsidP="00AB64F5">
            <w:pPr>
              <w:jc w:val="center"/>
            </w:pPr>
          </w:p>
        </w:tc>
        <w:tc>
          <w:tcPr>
            <w:tcW w:w="1134" w:type="dxa"/>
            <w:vAlign w:val="center"/>
          </w:tcPr>
          <w:p w14:paraId="29369B12" w14:textId="74F367EF" w:rsidR="00AB64F5" w:rsidRPr="00775171" w:rsidRDefault="00AB64F5" w:rsidP="00AB64F5">
            <w:pPr>
              <w:pStyle w:val="Tekstpodstawowy"/>
              <w:jc w:val="center"/>
              <w:rPr>
                <w:rFonts w:ascii="Times New Roman" w:hAnsi="Times New Roman"/>
                <w:color w:val="auto"/>
                <w:sz w:val="20"/>
              </w:rPr>
            </w:pPr>
          </w:p>
        </w:tc>
        <w:tc>
          <w:tcPr>
            <w:tcW w:w="850" w:type="dxa"/>
            <w:vAlign w:val="center"/>
          </w:tcPr>
          <w:p w14:paraId="2EE7B76A" w14:textId="77777777" w:rsidR="00AB64F5" w:rsidRPr="00775171" w:rsidRDefault="00AB64F5" w:rsidP="00AB64F5">
            <w:pPr>
              <w:pStyle w:val="Tekstpodstawowy"/>
              <w:jc w:val="center"/>
              <w:rPr>
                <w:rFonts w:ascii="Times New Roman" w:hAnsi="Times New Roman"/>
                <w:color w:val="auto"/>
                <w:sz w:val="20"/>
              </w:rPr>
            </w:pPr>
          </w:p>
        </w:tc>
        <w:tc>
          <w:tcPr>
            <w:tcW w:w="1276" w:type="dxa"/>
          </w:tcPr>
          <w:p w14:paraId="0A7427FD" w14:textId="77777777" w:rsidR="00AB64F5" w:rsidRPr="0080413F" w:rsidRDefault="00AB64F5" w:rsidP="00AB64F5">
            <w:pPr>
              <w:widowControl w:val="0"/>
              <w:spacing w:after="120"/>
              <w:jc w:val="right"/>
              <w:rPr>
                <w:b/>
                <w:bCs/>
                <w:color w:val="000000"/>
              </w:rPr>
            </w:pPr>
          </w:p>
        </w:tc>
        <w:tc>
          <w:tcPr>
            <w:tcW w:w="1922" w:type="dxa"/>
          </w:tcPr>
          <w:p w14:paraId="252EDD85" w14:textId="77777777" w:rsidR="00AB64F5" w:rsidRPr="0080413F" w:rsidRDefault="00AB64F5" w:rsidP="00AB64F5">
            <w:pPr>
              <w:widowControl w:val="0"/>
              <w:spacing w:after="120"/>
              <w:jc w:val="right"/>
              <w:rPr>
                <w:b/>
                <w:bCs/>
                <w:color w:val="000000"/>
              </w:rPr>
            </w:pPr>
          </w:p>
        </w:tc>
      </w:tr>
      <w:tr w:rsidR="00AB64F5" w:rsidRPr="0080413F" w14:paraId="6C34229C" w14:textId="77777777" w:rsidTr="00A76C56">
        <w:trPr>
          <w:jc w:val="center"/>
        </w:trPr>
        <w:tc>
          <w:tcPr>
            <w:tcW w:w="539" w:type="dxa"/>
            <w:vAlign w:val="center"/>
          </w:tcPr>
          <w:p w14:paraId="2322C0AB" w14:textId="29FC3FBF" w:rsidR="00AB64F5" w:rsidRDefault="00AB64F5" w:rsidP="00AB64F5">
            <w:pPr>
              <w:jc w:val="center"/>
            </w:pPr>
            <w:r>
              <w:t>3.</w:t>
            </w:r>
          </w:p>
        </w:tc>
        <w:tc>
          <w:tcPr>
            <w:tcW w:w="5671" w:type="dxa"/>
            <w:vAlign w:val="center"/>
          </w:tcPr>
          <w:p w14:paraId="07462EBA" w14:textId="613EEF20" w:rsidR="00AB64F5" w:rsidRPr="00775171" w:rsidRDefault="00AB64F5" w:rsidP="00AB64F5">
            <w:pPr>
              <w:spacing w:after="120"/>
              <w:jc w:val="both"/>
            </w:pPr>
            <w:r w:rsidRPr="00266FED">
              <w:t xml:space="preserve">Przetwornik </w:t>
            </w:r>
            <w:proofErr w:type="spellStart"/>
            <w:r w:rsidRPr="00266FED">
              <w:t>jednopacjentowy</w:t>
            </w:r>
            <w:proofErr w:type="spellEnd"/>
            <w:r w:rsidRPr="00266FED">
              <w:t xml:space="preserve"> do pomiaru inwazyjnego ciśnienia (pomiar IBP lub OCŻ) kompat</w:t>
            </w:r>
            <w:r>
              <w:t xml:space="preserve">ybilny z monitorem Nihon </w:t>
            </w:r>
            <w:proofErr w:type="spellStart"/>
            <w:r>
              <w:t>Kohden</w:t>
            </w:r>
            <w:proofErr w:type="spellEnd"/>
            <w:r w:rsidRPr="00266FED">
              <w:br/>
              <w:t>typu BSM-6501K</w:t>
            </w:r>
            <w:r>
              <w:t>.</w:t>
            </w:r>
          </w:p>
        </w:tc>
        <w:tc>
          <w:tcPr>
            <w:tcW w:w="850" w:type="dxa"/>
            <w:vAlign w:val="center"/>
          </w:tcPr>
          <w:p w14:paraId="2A7B3771" w14:textId="466876BE" w:rsidR="00AB64F5" w:rsidRPr="00775171" w:rsidRDefault="00AB64F5" w:rsidP="00AB64F5">
            <w:pPr>
              <w:jc w:val="center"/>
            </w:pPr>
            <w:r w:rsidRPr="00266FED">
              <w:t>sztuka</w:t>
            </w:r>
          </w:p>
        </w:tc>
        <w:tc>
          <w:tcPr>
            <w:tcW w:w="709" w:type="dxa"/>
            <w:vAlign w:val="center"/>
          </w:tcPr>
          <w:p w14:paraId="540AA16C" w14:textId="30A021E1" w:rsidR="00AB64F5" w:rsidRPr="00775171" w:rsidRDefault="00AB64F5" w:rsidP="00AB64F5">
            <w:pPr>
              <w:jc w:val="center"/>
            </w:pPr>
            <w:r>
              <w:t>150</w:t>
            </w:r>
          </w:p>
        </w:tc>
        <w:tc>
          <w:tcPr>
            <w:tcW w:w="1134" w:type="dxa"/>
            <w:vAlign w:val="center"/>
          </w:tcPr>
          <w:p w14:paraId="36DF8EFE" w14:textId="6E144BE4" w:rsidR="00AB64F5" w:rsidRPr="00775171" w:rsidRDefault="00AB64F5" w:rsidP="00AB64F5">
            <w:pPr>
              <w:jc w:val="center"/>
            </w:pPr>
          </w:p>
        </w:tc>
        <w:tc>
          <w:tcPr>
            <w:tcW w:w="1134" w:type="dxa"/>
            <w:vAlign w:val="center"/>
          </w:tcPr>
          <w:p w14:paraId="397D692F" w14:textId="18757B9F" w:rsidR="00AB64F5" w:rsidRPr="00775171" w:rsidRDefault="00AB64F5" w:rsidP="00AB64F5">
            <w:pPr>
              <w:pStyle w:val="Tekstpodstawowy"/>
              <w:jc w:val="center"/>
              <w:rPr>
                <w:rFonts w:ascii="Times New Roman" w:hAnsi="Times New Roman"/>
                <w:color w:val="auto"/>
                <w:sz w:val="20"/>
              </w:rPr>
            </w:pPr>
          </w:p>
        </w:tc>
        <w:tc>
          <w:tcPr>
            <w:tcW w:w="850" w:type="dxa"/>
            <w:vAlign w:val="center"/>
          </w:tcPr>
          <w:p w14:paraId="1B3911C9" w14:textId="77777777" w:rsidR="00AB64F5" w:rsidRPr="00775171" w:rsidRDefault="00AB64F5" w:rsidP="00AB64F5">
            <w:pPr>
              <w:pStyle w:val="Tekstpodstawowy"/>
              <w:jc w:val="center"/>
              <w:rPr>
                <w:rFonts w:ascii="Times New Roman" w:hAnsi="Times New Roman"/>
                <w:color w:val="auto"/>
                <w:sz w:val="20"/>
              </w:rPr>
            </w:pPr>
          </w:p>
        </w:tc>
        <w:tc>
          <w:tcPr>
            <w:tcW w:w="1276" w:type="dxa"/>
          </w:tcPr>
          <w:p w14:paraId="776BFA19" w14:textId="77777777" w:rsidR="00AB64F5" w:rsidRPr="0080413F" w:rsidRDefault="00AB64F5" w:rsidP="00AB64F5">
            <w:pPr>
              <w:widowControl w:val="0"/>
              <w:spacing w:after="120"/>
              <w:jc w:val="right"/>
              <w:rPr>
                <w:b/>
                <w:bCs/>
                <w:color w:val="000000"/>
              </w:rPr>
            </w:pPr>
          </w:p>
        </w:tc>
        <w:tc>
          <w:tcPr>
            <w:tcW w:w="1922" w:type="dxa"/>
          </w:tcPr>
          <w:p w14:paraId="04668620" w14:textId="77777777" w:rsidR="00AB64F5" w:rsidRPr="0080413F" w:rsidRDefault="00AB64F5" w:rsidP="00AB64F5">
            <w:pPr>
              <w:widowControl w:val="0"/>
              <w:spacing w:after="120"/>
              <w:jc w:val="right"/>
              <w:rPr>
                <w:b/>
                <w:bCs/>
                <w:color w:val="000000"/>
              </w:rPr>
            </w:pPr>
          </w:p>
        </w:tc>
      </w:tr>
      <w:tr w:rsidR="00AB64F5" w:rsidRPr="0080413F" w14:paraId="56885355" w14:textId="77777777" w:rsidTr="00A76C56">
        <w:trPr>
          <w:jc w:val="center"/>
        </w:trPr>
        <w:tc>
          <w:tcPr>
            <w:tcW w:w="539" w:type="dxa"/>
            <w:vAlign w:val="center"/>
          </w:tcPr>
          <w:p w14:paraId="2ECD665C" w14:textId="3F45FABD" w:rsidR="00AB64F5" w:rsidRDefault="00AB64F5" w:rsidP="00AB64F5">
            <w:pPr>
              <w:jc w:val="center"/>
            </w:pPr>
            <w:r>
              <w:t>4.</w:t>
            </w:r>
          </w:p>
        </w:tc>
        <w:tc>
          <w:tcPr>
            <w:tcW w:w="5671" w:type="dxa"/>
            <w:vAlign w:val="center"/>
          </w:tcPr>
          <w:p w14:paraId="18DC96BD" w14:textId="7E032F5C" w:rsidR="00AB64F5" w:rsidRPr="00775171" w:rsidRDefault="00AB64F5" w:rsidP="00AB64F5">
            <w:pPr>
              <w:spacing w:after="120"/>
              <w:jc w:val="both"/>
            </w:pPr>
            <w:r w:rsidRPr="00266FED">
              <w:t xml:space="preserve">Przetwornik </w:t>
            </w:r>
            <w:proofErr w:type="spellStart"/>
            <w:r w:rsidRPr="00266FED">
              <w:t>jednopacjentowy</w:t>
            </w:r>
            <w:proofErr w:type="spellEnd"/>
            <w:r w:rsidRPr="00266FED">
              <w:t xml:space="preserve">, czujnik do monitorowania hemodynamiki serca, typu </w:t>
            </w:r>
            <w:proofErr w:type="spellStart"/>
            <w:r w:rsidRPr="00266FED">
              <w:t>FloTrac</w:t>
            </w:r>
            <w:proofErr w:type="spellEnd"/>
            <w:r w:rsidRPr="00266FED">
              <w:t xml:space="preserve">. </w:t>
            </w:r>
          </w:p>
        </w:tc>
        <w:tc>
          <w:tcPr>
            <w:tcW w:w="850" w:type="dxa"/>
            <w:vAlign w:val="center"/>
          </w:tcPr>
          <w:p w14:paraId="618F96CB" w14:textId="5B3CDC53" w:rsidR="00AB64F5" w:rsidRPr="00775171" w:rsidRDefault="00AB64F5" w:rsidP="00AB64F5">
            <w:pPr>
              <w:jc w:val="center"/>
            </w:pPr>
            <w:r w:rsidRPr="00266FED">
              <w:t>sztuka</w:t>
            </w:r>
          </w:p>
        </w:tc>
        <w:tc>
          <w:tcPr>
            <w:tcW w:w="709" w:type="dxa"/>
            <w:vAlign w:val="center"/>
          </w:tcPr>
          <w:p w14:paraId="5C98C42F" w14:textId="48DD3864" w:rsidR="00AB64F5" w:rsidRPr="00775171" w:rsidRDefault="00AB64F5" w:rsidP="00AB64F5">
            <w:pPr>
              <w:jc w:val="center"/>
            </w:pPr>
            <w:r>
              <w:t>10</w:t>
            </w:r>
          </w:p>
        </w:tc>
        <w:tc>
          <w:tcPr>
            <w:tcW w:w="1134" w:type="dxa"/>
            <w:vAlign w:val="center"/>
          </w:tcPr>
          <w:p w14:paraId="6BAB2221" w14:textId="55BEB63E" w:rsidR="00AB64F5" w:rsidRPr="00775171" w:rsidRDefault="00AB64F5" w:rsidP="00AB64F5">
            <w:pPr>
              <w:jc w:val="center"/>
            </w:pPr>
          </w:p>
        </w:tc>
        <w:tc>
          <w:tcPr>
            <w:tcW w:w="1134" w:type="dxa"/>
            <w:vAlign w:val="center"/>
          </w:tcPr>
          <w:p w14:paraId="1F492AC6" w14:textId="1BB04E76" w:rsidR="00AB64F5" w:rsidRPr="00775171" w:rsidRDefault="00AB64F5" w:rsidP="00AB64F5">
            <w:pPr>
              <w:pStyle w:val="Tekstpodstawowy"/>
              <w:jc w:val="center"/>
              <w:rPr>
                <w:rFonts w:ascii="Times New Roman" w:hAnsi="Times New Roman"/>
                <w:color w:val="auto"/>
                <w:sz w:val="20"/>
              </w:rPr>
            </w:pPr>
          </w:p>
        </w:tc>
        <w:tc>
          <w:tcPr>
            <w:tcW w:w="850" w:type="dxa"/>
            <w:vAlign w:val="center"/>
          </w:tcPr>
          <w:p w14:paraId="54FABF3A" w14:textId="77777777" w:rsidR="00AB64F5" w:rsidRPr="00775171" w:rsidRDefault="00AB64F5" w:rsidP="00AB64F5">
            <w:pPr>
              <w:pStyle w:val="Tekstpodstawowy"/>
              <w:jc w:val="center"/>
              <w:rPr>
                <w:rFonts w:ascii="Times New Roman" w:hAnsi="Times New Roman"/>
                <w:color w:val="auto"/>
                <w:sz w:val="20"/>
              </w:rPr>
            </w:pPr>
          </w:p>
        </w:tc>
        <w:tc>
          <w:tcPr>
            <w:tcW w:w="1276" w:type="dxa"/>
          </w:tcPr>
          <w:p w14:paraId="3286F0FC" w14:textId="77777777" w:rsidR="00AB64F5" w:rsidRPr="0080413F" w:rsidRDefault="00AB64F5" w:rsidP="00AB64F5">
            <w:pPr>
              <w:widowControl w:val="0"/>
              <w:spacing w:after="120"/>
              <w:jc w:val="right"/>
              <w:rPr>
                <w:b/>
                <w:bCs/>
                <w:color w:val="000000"/>
              </w:rPr>
            </w:pPr>
          </w:p>
        </w:tc>
        <w:tc>
          <w:tcPr>
            <w:tcW w:w="1922" w:type="dxa"/>
          </w:tcPr>
          <w:p w14:paraId="7DD7B003" w14:textId="77777777" w:rsidR="00AB64F5" w:rsidRPr="0080413F" w:rsidRDefault="00AB64F5" w:rsidP="00AB64F5">
            <w:pPr>
              <w:widowControl w:val="0"/>
              <w:spacing w:after="120"/>
              <w:jc w:val="right"/>
              <w:rPr>
                <w:b/>
                <w:bCs/>
                <w:color w:val="000000"/>
              </w:rPr>
            </w:pPr>
          </w:p>
        </w:tc>
      </w:tr>
      <w:tr w:rsidR="00AB64F5" w:rsidRPr="0080413F" w14:paraId="6DE203AD" w14:textId="77777777" w:rsidTr="00A76C56">
        <w:trPr>
          <w:jc w:val="center"/>
        </w:trPr>
        <w:tc>
          <w:tcPr>
            <w:tcW w:w="539" w:type="dxa"/>
            <w:vAlign w:val="center"/>
          </w:tcPr>
          <w:p w14:paraId="7A426D0E" w14:textId="1BDBDD33" w:rsidR="00AB64F5" w:rsidRDefault="00AB64F5" w:rsidP="00AB64F5">
            <w:pPr>
              <w:jc w:val="center"/>
            </w:pPr>
            <w:r>
              <w:t>5.</w:t>
            </w:r>
          </w:p>
        </w:tc>
        <w:tc>
          <w:tcPr>
            <w:tcW w:w="5671" w:type="dxa"/>
            <w:vAlign w:val="center"/>
          </w:tcPr>
          <w:p w14:paraId="6691C00C" w14:textId="77777777" w:rsidR="00AB64F5" w:rsidRPr="00266FED" w:rsidRDefault="00AB64F5" w:rsidP="00AB64F5">
            <w:pPr>
              <w:jc w:val="both"/>
            </w:pPr>
            <w:r w:rsidRPr="00266FED">
              <w:t xml:space="preserve">Kabel główny do pomiaru CO2 kompatybilny z monitorem Nihon </w:t>
            </w:r>
            <w:proofErr w:type="spellStart"/>
            <w:r w:rsidRPr="00266FED">
              <w:t>Kohden</w:t>
            </w:r>
            <w:proofErr w:type="spellEnd"/>
            <w:r w:rsidRPr="00266FED">
              <w:t xml:space="preserve"> typu BSM-6501K</w:t>
            </w:r>
            <w:r>
              <w:t>.</w:t>
            </w:r>
          </w:p>
          <w:p w14:paraId="615EABB1" w14:textId="77777777" w:rsidR="00AB64F5" w:rsidRPr="00775171" w:rsidRDefault="00AB64F5" w:rsidP="00AB64F5">
            <w:pPr>
              <w:spacing w:after="120"/>
              <w:jc w:val="both"/>
            </w:pPr>
          </w:p>
        </w:tc>
        <w:tc>
          <w:tcPr>
            <w:tcW w:w="850" w:type="dxa"/>
            <w:vAlign w:val="center"/>
          </w:tcPr>
          <w:p w14:paraId="07ED9E04" w14:textId="008180E1" w:rsidR="00AB64F5" w:rsidRPr="00775171" w:rsidRDefault="00AB64F5" w:rsidP="00AB64F5">
            <w:pPr>
              <w:jc w:val="center"/>
            </w:pPr>
            <w:r w:rsidRPr="00266FED">
              <w:t>sztuka</w:t>
            </w:r>
          </w:p>
        </w:tc>
        <w:tc>
          <w:tcPr>
            <w:tcW w:w="709" w:type="dxa"/>
            <w:vAlign w:val="center"/>
          </w:tcPr>
          <w:p w14:paraId="41D3A478" w14:textId="0339D62A" w:rsidR="00AB64F5" w:rsidRPr="00775171" w:rsidRDefault="00AB64F5" w:rsidP="00AB64F5">
            <w:pPr>
              <w:jc w:val="center"/>
            </w:pPr>
            <w:r w:rsidRPr="00266FED">
              <w:t>1</w:t>
            </w:r>
          </w:p>
        </w:tc>
        <w:tc>
          <w:tcPr>
            <w:tcW w:w="1134" w:type="dxa"/>
            <w:vAlign w:val="center"/>
          </w:tcPr>
          <w:p w14:paraId="6F595F17" w14:textId="28A0AD08" w:rsidR="00AB64F5" w:rsidRPr="00775171" w:rsidRDefault="00AB64F5" w:rsidP="00AB64F5">
            <w:pPr>
              <w:jc w:val="center"/>
            </w:pPr>
          </w:p>
        </w:tc>
        <w:tc>
          <w:tcPr>
            <w:tcW w:w="1134" w:type="dxa"/>
            <w:vAlign w:val="center"/>
          </w:tcPr>
          <w:p w14:paraId="52A1EAD8" w14:textId="10625D44" w:rsidR="00AB64F5" w:rsidRPr="00775171" w:rsidRDefault="00AB64F5" w:rsidP="00AB64F5">
            <w:pPr>
              <w:pStyle w:val="Tekstpodstawowy"/>
              <w:jc w:val="center"/>
              <w:rPr>
                <w:rFonts w:ascii="Times New Roman" w:hAnsi="Times New Roman"/>
                <w:color w:val="auto"/>
                <w:sz w:val="20"/>
              </w:rPr>
            </w:pPr>
          </w:p>
        </w:tc>
        <w:tc>
          <w:tcPr>
            <w:tcW w:w="850" w:type="dxa"/>
            <w:vAlign w:val="center"/>
          </w:tcPr>
          <w:p w14:paraId="28BB331E" w14:textId="77777777" w:rsidR="00AB64F5" w:rsidRPr="00775171" w:rsidRDefault="00AB64F5" w:rsidP="00AB64F5">
            <w:pPr>
              <w:pStyle w:val="Tekstpodstawowy"/>
              <w:jc w:val="center"/>
              <w:rPr>
                <w:rFonts w:ascii="Times New Roman" w:hAnsi="Times New Roman"/>
                <w:color w:val="auto"/>
                <w:sz w:val="20"/>
              </w:rPr>
            </w:pPr>
          </w:p>
        </w:tc>
        <w:tc>
          <w:tcPr>
            <w:tcW w:w="1276" w:type="dxa"/>
          </w:tcPr>
          <w:p w14:paraId="30A4C6CA" w14:textId="77777777" w:rsidR="00AB64F5" w:rsidRPr="0080413F" w:rsidRDefault="00AB64F5" w:rsidP="00AB64F5">
            <w:pPr>
              <w:widowControl w:val="0"/>
              <w:spacing w:after="120"/>
              <w:jc w:val="right"/>
              <w:rPr>
                <w:b/>
                <w:bCs/>
                <w:color w:val="000000"/>
              </w:rPr>
            </w:pPr>
          </w:p>
        </w:tc>
        <w:tc>
          <w:tcPr>
            <w:tcW w:w="1922" w:type="dxa"/>
          </w:tcPr>
          <w:p w14:paraId="3C6AF266" w14:textId="77777777" w:rsidR="00AB64F5" w:rsidRPr="0080413F" w:rsidRDefault="00AB64F5" w:rsidP="00AB64F5">
            <w:pPr>
              <w:widowControl w:val="0"/>
              <w:spacing w:after="120"/>
              <w:jc w:val="right"/>
              <w:rPr>
                <w:b/>
                <w:bCs/>
                <w:color w:val="000000"/>
              </w:rPr>
            </w:pPr>
          </w:p>
        </w:tc>
      </w:tr>
      <w:tr w:rsidR="00B937A0" w:rsidRPr="0080413F" w14:paraId="44B6B1B9" w14:textId="77777777" w:rsidTr="00A76C56">
        <w:trPr>
          <w:jc w:val="center"/>
        </w:trPr>
        <w:tc>
          <w:tcPr>
            <w:tcW w:w="8903" w:type="dxa"/>
            <w:gridSpan w:val="5"/>
            <w:shd w:val="clear" w:color="auto" w:fill="D9D9D9"/>
          </w:tcPr>
          <w:p w14:paraId="215C2747" w14:textId="77777777" w:rsidR="00B937A0" w:rsidRPr="0080413F" w:rsidRDefault="00B937A0" w:rsidP="00A76C56">
            <w:pPr>
              <w:widowControl w:val="0"/>
              <w:spacing w:after="120"/>
              <w:jc w:val="right"/>
              <w:rPr>
                <w:b/>
                <w:bCs/>
                <w:color w:val="000000"/>
              </w:rPr>
            </w:pPr>
            <w:r w:rsidRPr="0080413F">
              <w:rPr>
                <w:b/>
                <w:bCs/>
                <w:color w:val="000000"/>
              </w:rPr>
              <w:t>Razem</w:t>
            </w:r>
          </w:p>
        </w:tc>
        <w:tc>
          <w:tcPr>
            <w:tcW w:w="1134" w:type="dxa"/>
          </w:tcPr>
          <w:p w14:paraId="675B8B1C" w14:textId="77777777" w:rsidR="00B937A0" w:rsidRPr="0080413F" w:rsidRDefault="00B937A0" w:rsidP="00A76C56">
            <w:pPr>
              <w:widowControl w:val="0"/>
              <w:spacing w:after="120"/>
              <w:jc w:val="right"/>
              <w:rPr>
                <w:b/>
                <w:bCs/>
                <w:color w:val="000000"/>
              </w:rPr>
            </w:pPr>
          </w:p>
        </w:tc>
        <w:tc>
          <w:tcPr>
            <w:tcW w:w="850" w:type="dxa"/>
            <w:shd w:val="clear" w:color="auto" w:fill="D9D9D9"/>
          </w:tcPr>
          <w:p w14:paraId="3DF4937A" w14:textId="77777777" w:rsidR="00B937A0" w:rsidRPr="0080413F" w:rsidRDefault="00B937A0" w:rsidP="00A76C56">
            <w:pPr>
              <w:widowControl w:val="0"/>
              <w:spacing w:after="120"/>
              <w:jc w:val="right"/>
              <w:rPr>
                <w:b/>
                <w:bCs/>
                <w:color w:val="000000"/>
              </w:rPr>
            </w:pPr>
          </w:p>
        </w:tc>
        <w:tc>
          <w:tcPr>
            <w:tcW w:w="1276" w:type="dxa"/>
          </w:tcPr>
          <w:p w14:paraId="6ACA9525" w14:textId="77777777" w:rsidR="00B937A0" w:rsidRPr="0080413F" w:rsidRDefault="00B937A0" w:rsidP="00A76C56">
            <w:pPr>
              <w:widowControl w:val="0"/>
              <w:spacing w:after="120"/>
              <w:jc w:val="right"/>
              <w:rPr>
                <w:b/>
                <w:bCs/>
                <w:color w:val="000000"/>
              </w:rPr>
            </w:pPr>
          </w:p>
        </w:tc>
        <w:tc>
          <w:tcPr>
            <w:tcW w:w="1922" w:type="dxa"/>
            <w:shd w:val="clear" w:color="auto" w:fill="D9D9D9"/>
          </w:tcPr>
          <w:p w14:paraId="78C8A6DF" w14:textId="77777777" w:rsidR="00B937A0" w:rsidRPr="0080413F" w:rsidRDefault="00B937A0" w:rsidP="00A76C56">
            <w:pPr>
              <w:widowControl w:val="0"/>
              <w:spacing w:after="120"/>
              <w:jc w:val="right"/>
              <w:rPr>
                <w:b/>
                <w:bCs/>
                <w:color w:val="000000"/>
              </w:rPr>
            </w:pPr>
          </w:p>
        </w:tc>
      </w:tr>
    </w:tbl>
    <w:p w14:paraId="2FCCD1A9" w14:textId="77777777" w:rsidR="00B937A0" w:rsidRDefault="00B937A0" w:rsidP="00B937A0">
      <w:pPr>
        <w:spacing w:after="120"/>
        <w:rPr>
          <w:b/>
        </w:rPr>
      </w:pPr>
    </w:p>
    <w:p w14:paraId="5F9416DC" w14:textId="77777777" w:rsidR="00B937A0" w:rsidRPr="00597DDE" w:rsidRDefault="00B937A0" w:rsidP="00B937A0">
      <w:pPr>
        <w:spacing w:after="120"/>
        <w:rPr>
          <w:b/>
          <w:sz w:val="24"/>
        </w:rPr>
      </w:pPr>
      <w:r w:rsidRPr="00597DDE">
        <w:rPr>
          <w:b/>
        </w:rPr>
        <w:t xml:space="preserve">Wartość brutto Pakietu </w:t>
      </w:r>
      <w:r>
        <w:rPr>
          <w:b/>
        </w:rPr>
        <w:t>15</w:t>
      </w:r>
      <w:r w:rsidRPr="00597DDE">
        <w:rPr>
          <w:b/>
        </w:rPr>
        <w:t xml:space="preserve"> ........................ zł słownie .......................................................................................................... </w:t>
      </w:r>
    </w:p>
    <w:p w14:paraId="4F3DE74A" w14:textId="77777777" w:rsidR="00B937A0" w:rsidRPr="00597DDE" w:rsidRDefault="00B937A0" w:rsidP="00B937A0">
      <w:pPr>
        <w:spacing w:after="120"/>
      </w:pPr>
    </w:p>
    <w:p w14:paraId="14DED4E8" w14:textId="77777777" w:rsidR="00B937A0" w:rsidRPr="00597DDE" w:rsidRDefault="00B937A0" w:rsidP="00B937A0">
      <w:pPr>
        <w:spacing w:after="120"/>
      </w:pPr>
      <w:r w:rsidRPr="00597DDE">
        <w:t>w tym:</w:t>
      </w:r>
    </w:p>
    <w:p w14:paraId="439A85A6" w14:textId="77777777" w:rsidR="00B937A0" w:rsidRPr="00597DDE" w:rsidRDefault="00B937A0" w:rsidP="00B937A0">
      <w:pPr>
        <w:spacing w:after="120"/>
      </w:pPr>
    </w:p>
    <w:p w14:paraId="1A060214" w14:textId="77777777" w:rsidR="00B937A0" w:rsidRPr="00597DDE" w:rsidRDefault="00B937A0" w:rsidP="00B937A0">
      <w:pPr>
        <w:spacing w:after="120"/>
      </w:pPr>
      <w:r w:rsidRPr="00597DDE">
        <w:t>wartość netto - ........................................ zł</w:t>
      </w:r>
    </w:p>
    <w:p w14:paraId="738A8BC2" w14:textId="77777777" w:rsidR="00B937A0" w:rsidRPr="00597DDE" w:rsidRDefault="00B937A0" w:rsidP="00B937A0">
      <w:pPr>
        <w:spacing w:after="120"/>
      </w:pPr>
    </w:p>
    <w:p w14:paraId="25209128" w14:textId="77777777" w:rsidR="00B937A0" w:rsidRPr="00597DDE" w:rsidRDefault="00B937A0" w:rsidP="00B937A0">
      <w:r w:rsidRPr="00597DDE">
        <w:t>podatek VAT - ....................................... zł</w:t>
      </w:r>
    </w:p>
    <w:p w14:paraId="6D6D72C9" w14:textId="77777777" w:rsidR="00B937A0" w:rsidRPr="0072140B" w:rsidRDefault="00B937A0" w:rsidP="00B937A0">
      <w:pPr>
        <w:jc w:val="right"/>
        <w:rPr>
          <w:highlight w:val="yellow"/>
        </w:rPr>
      </w:pPr>
    </w:p>
    <w:p w14:paraId="1AD97F42" w14:textId="77777777" w:rsidR="00B937A0" w:rsidRPr="0072140B" w:rsidRDefault="00B937A0" w:rsidP="00B937A0">
      <w:pPr>
        <w:jc w:val="right"/>
        <w:rPr>
          <w:highlight w:val="yellow"/>
        </w:rPr>
      </w:pPr>
    </w:p>
    <w:p w14:paraId="24F3D2BB" w14:textId="77777777" w:rsidR="00B937A0" w:rsidRPr="00597DDE" w:rsidRDefault="00B937A0" w:rsidP="00B937A0">
      <w:pPr>
        <w:jc w:val="right"/>
      </w:pPr>
    </w:p>
    <w:p w14:paraId="38E81BE9" w14:textId="77777777" w:rsidR="00B937A0" w:rsidRPr="00597DDE" w:rsidRDefault="00B937A0" w:rsidP="00B937A0">
      <w:pPr>
        <w:jc w:val="right"/>
      </w:pPr>
    </w:p>
    <w:p w14:paraId="3B839A87" w14:textId="77777777" w:rsidR="00B937A0" w:rsidRPr="00597DDE" w:rsidRDefault="00B937A0" w:rsidP="00B937A0">
      <w:pPr>
        <w:jc w:val="center"/>
      </w:pPr>
      <w:r>
        <w:t xml:space="preserve">                                                                                                                                                                                                                                                     </w:t>
      </w:r>
      <w:r w:rsidRPr="00597DDE">
        <w:t>………………………</w:t>
      </w:r>
    </w:p>
    <w:p w14:paraId="42CC0190" w14:textId="77777777" w:rsidR="00B937A0" w:rsidRDefault="00B937A0" w:rsidP="00B937A0">
      <w:pPr>
        <w:jc w:val="center"/>
      </w:pPr>
      <w:r w:rsidRPr="00597DDE">
        <w:t xml:space="preserve">                                                                                                                                                                        </w:t>
      </w:r>
      <w:r>
        <w:t xml:space="preserve">                                                                           </w:t>
      </w:r>
      <w:r w:rsidRPr="00597DDE">
        <w:t xml:space="preserve"> podpis Wykonawcy</w:t>
      </w:r>
    </w:p>
    <w:p w14:paraId="2764C6F5" w14:textId="77777777" w:rsidR="00B937A0" w:rsidRDefault="00B937A0" w:rsidP="00B937A0">
      <w:pPr>
        <w:jc w:val="center"/>
      </w:pPr>
    </w:p>
    <w:p w14:paraId="60317015" w14:textId="77777777" w:rsidR="00B937A0" w:rsidRDefault="00B937A0" w:rsidP="00B937A0">
      <w:pPr>
        <w:jc w:val="center"/>
      </w:pPr>
    </w:p>
    <w:p w14:paraId="63A5AF9E" w14:textId="77777777" w:rsidR="00B937A0" w:rsidRDefault="00B937A0" w:rsidP="00B937A0"/>
    <w:p w14:paraId="664F2001" w14:textId="77777777" w:rsidR="00B937A0" w:rsidRDefault="00B937A0" w:rsidP="00B937A0"/>
    <w:p w14:paraId="6A25C221" w14:textId="77777777" w:rsidR="00A44635" w:rsidRDefault="00A44635" w:rsidP="00B937A0"/>
    <w:p w14:paraId="1A74370D" w14:textId="77777777" w:rsidR="00B937A0" w:rsidRDefault="00B937A0" w:rsidP="00B937A0"/>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671"/>
        <w:gridCol w:w="850"/>
        <w:gridCol w:w="709"/>
        <w:gridCol w:w="1134"/>
        <w:gridCol w:w="1134"/>
        <w:gridCol w:w="850"/>
        <w:gridCol w:w="1276"/>
        <w:gridCol w:w="1922"/>
      </w:tblGrid>
      <w:tr w:rsidR="00B937A0" w:rsidRPr="0080413F" w14:paraId="76A18180" w14:textId="77777777" w:rsidTr="00A76C56">
        <w:trPr>
          <w:jc w:val="center"/>
        </w:trPr>
        <w:tc>
          <w:tcPr>
            <w:tcW w:w="539" w:type="dxa"/>
            <w:shd w:val="clear" w:color="auto" w:fill="D9D9D9"/>
            <w:vAlign w:val="center"/>
          </w:tcPr>
          <w:p w14:paraId="7770B760" w14:textId="77777777" w:rsidR="00B937A0" w:rsidRPr="0080413F" w:rsidRDefault="00B937A0"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14:paraId="3A37CCEB" w14:textId="77777777" w:rsidR="00B937A0" w:rsidRPr="0080413F" w:rsidRDefault="00B937A0" w:rsidP="00A76C56">
            <w:pPr>
              <w:widowControl w:val="0"/>
              <w:jc w:val="both"/>
              <w:rPr>
                <w:b/>
                <w:bCs/>
                <w:color w:val="000000"/>
              </w:rPr>
            </w:pPr>
            <w:r w:rsidRPr="0080413F">
              <w:rPr>
                <w:b/>
                <w:bCs/>
                <w:color w:val="000000"/>
              </w:rPr>
              <w:t>Przedmiot zamówienia</w:t>
            </w:r>
          </w:p>
          <w:p w14:paraId="09BD34B5" w14:textId="07B308B5" w:rsidR="00B937A0" w:rsidRPr="0080413F" w:rsidRDefault="00B937A0" w:rsidP="00A76C56">
            <w:pPr>
              <w:widowControl w:val="0"/>
              <w:spacing w:after="120"/>
              <w:jc w:val="both"/>
              <w:rPr>
                <w:b/>
                <w:bCs/>
                <w:i/>
                <w:color w:val="000000"/>
              </w:rPr>
            </w:pPr>
            <w:r w:rsidRPr="0080413F">
              <w:rPr>
                <w:b/>
                <w:bCs/>
                <w:i/>
                <w:color w:val="000000"/>
              </w:rPr>
              <w:t xml:space="preserve">Pakiet </w:t>
            </w:r>
            <w:r>
              <w:rPr>
                <w:b/>
                <w:bCs/>
                <w:i/>
                <w:color w:val="000000"/>
              </w:rPr>
              <w:t>16</w:t>
            </w:r>
            <w:r w:rsidR="00AB64F5">
              <w:rPr>
                <w:b/>
                <w:bCs/>
                <w:i/>
                <w:color w:val="000000"/>
              </w:rPr>
              <w:t xml:space="preserve">: </w:t>
            </w:r>
            <w:r w:rsidR="00AB64F5">
              <w:t>Materiały eksploatacyjne do aparatury medycznej</w:t>
            </w:r>
          </w:p>
        </w:tc>
        <w:tc>
          <w:tcPr>
            <w:tcW w:w="850" w:type="dxa"/>
            <w:shd w:val="clear" w:color="auto" w:fill="D9D9D9"/>
            <w:vAlign w:val="center"/>
          </w:tcPr>
          <w:p w14:paraId="3A9BB55B" w14:textId="77777777" w:rsidR="00B937A0" w:rsidRPr="0080413F" w:rsidRDefault="00B937A0"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14:paraId="02894758" w14:textId="77777777" w:rsidR="00B937A0" w:rsidRPr="0080413F" w:rsidRDefault="00B937A0"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14:paraId="6782A1EE" w14:textId="77777777" w:rsidR="00B937A0" w:rsidRPr="0080413F" w:rsidRDefault="00B937A0" w:rsidP="00A76C56">
            <w:pPr>
              <w:widowControl w:val="0"/>
              <w:jc w:val="center"/>
              <w:rPr>
                <w:b/>
                <w:bCs/>
                <w:color w:val="000000"/>
              </w:rPr>
            </w:pPr>
            <w:r w:rsidRPr="0080413F">
              <w:rPr>
                <w:b/>
                <w:bCs/>
                <w:color w:val="000000"/>
              </w:rPr>
              <w:t xml:space="preserve">Cena </w:t>
            </w:r>
            <w:proofErr w:type="spellStart"/>
            <w:r w:rsidRPr="0080413F">
              <w:rPr>
                <w:b/>
                <w:bCs/>
                <w:color w:val="000000"/>
              </w:rPr>
              <w:t>jed</w:t>
            </w:r>
            <w:proofErr w:type="spellEnd"/>
            <w:r w:rsidRPr="0080413F">
              <w:rPr>
                <w:b/>
                <w:bCs/>
                <w:color w:val="000000"/>
              </w:rPr>
              <w:t>.</w:t>
            </w:r>
          </w:p>
          <w:p w14:paraId="198B12B0" w14:textId="1F0205D0" w:rsidR="00B937A0" w:rsidRPr="0080413F" w:rsidRDefault="00AB64F5" w:rsidP="00A76C56">
            <w:pPr>
              <w:widowControl w:val="0"/>
              <w:spacing w:after="120"/>
              <w:jc w:val="center"/>
              <w:rPr>
                <w:b/>
                <w:bCs/>
                <w:color w:val="000000"/>
              </w:rPr>
            </w:pPr>
            <w:r w:rsidRPr="0080413F">
              <w:rPr>
                <w:b/>
                <w:bCs/>
                <w:color w:val="000000"/>
              </w:rPr>
              <w:t>N</w:t>
            </w:r>
            <w:r w:rsidR="00B937A0" w:rsidRPr="0080413F">
              <w:rPr>
                <w:b/>
                <w:bCs/>
                <w:color w:val="000000"/>
              </w:rPr>
              <w:t>etto</w:t>
            </w:r>
          </w:p>
        </w:tc>
        <w:tc>
          <w:tcPr>
            <w:tcW w:w="1134" w:type="dxa"/>
            <w:shd w:val="clear" w:color="auto" w:fill="D9D9D9"/>
            <w:vAlign w:val="center"/>
          </w:tcPr>
          <w:p w14:paraId="0758B1A6" w14:textId="77777777" w:rsidR="00B937A0" w:rsidRPr="0080413F" w:rsidRDefault="00B937A0" w:rsidP="00A76C56">
            <w:pPr>
              <w:widowControl w:val="0"/>
              <w:jc w:val="center"/>
              <w:rPr>
                <w:b/>
                <w:bCs/>
                <w:color w:val="000000"/>
              </w:rPr>
            </w:pPr>
            <w:r w:rsidRPr="0080413F">
              <w:rPr>
                <w:b/>
                <w:bCs/>
                <w:color w:val="000000"/>
              </w:rPr>
              <w:t>Wartość</w:t>
            </w:r>
          </w:p>
          <w:p w14:paraId="70A3DA42" w14:textId="77777777" w:rsidR="00B937A0" w:rsidRPr="0080413F" w:rsidRDefault="00B937A0"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14:paraId="58F91594" w14:textId="77777777" w:rsidR="00B937A0" w:rsidRPr="0080413F" w:rsidRDefault="00B937A0"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14:paraId="66BDB57E" w14:textId="77777777" w:rsidR="00B937A0" w:rsidRPr="0080413F" w:rsidRDefault="00B937A0"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14:paraId="16E87DBD" w14:textId="77777777" w:rsidR="00B937A0" w:rsidRPr="0080413F" w:rsidRDefault="00B937A0" w:rsidP="00A76C56">
            <w:pPr>
              <w:widowControl w:val="0"/>
              <w:jc w:val="center"/>
              <w:rPr>
                <w:b/>
                <w:bCs/>
                <w:color w:val="000000"/>
              </w:rPr>
            </w:pPr>
            <w:r w:rsidRPr="0080413F">
              <w:rPr>
                <w:b/>
                <w:bCs/>
                <w:color w:val="000000"/>
              </w:rPr>
              <w:t>Nazwa handlowa /</w:t>
            </w:r>
          </w:p>
          <w:p w14:paraId="702C82C4" w14:textId="77777777" w:rsidR="00B937A0" w:rsidRPr="0080413F" w:rsidRDefault="00B937A0" w:rsidP="00A76C56">
            <w:pPr>
              <w:widowControl w:val="0"/>
              <w:spacing w:after="120"/>
              <w:jc w:val="center"/>
              <w:rPr>
                <w:b/>
                <w:bCs/>
                <w:color w:val="000000"/>
                <w:highlight w:val="yellow"/>
              </w:rPr>
            </w:pPr>
            <w:r w:rsidRPr="0080413F">
              <w:rPr>
                <w:b/>
                <w:bCs/>
                <w:color w:val="000000"/>
              </w:rPr>
              <w:t>nr katalogowy</w:t>
            </w:r>
          </w:p>
        </w:tc>
      </w:tr>
      <w:tr w:rsidR="00AB64F5" w:rsidRPr="0080413F" w14:paraId="16A9EB56" w14:textId="77777777" w:rsidTr="00A76C56">
        <w:trPr>
          <w:jc w:val="center"/>
        </w:trPr>
        <w:tc>
          <w:tcPr>
            <w:tcW w:w="539" w:type="dxa"/>
            <w:vAlign w:val="center"/>
          </w:tcPr>
          <w:p w14:paraId="2CF205B6" w14:textId="77777777" w:rsidR="00AB64F5" w:rsidRPr="0080413F" w:rsidRDefault="00AB64F5" w:rsidP="00AB64F5">
            <w:pPr>
              <w:jc w:val="center"/>
            </w:pPr>
            <w:r w:rsidRPr="0080413F">
              <w:t>1.</w:t>
            </w:r>
          </w:p>
        </w:tc>
        <w:tc>
          <w:tcPr>
            <w:tcW w:w="5671" w:type="dxa"/>
            <w:vAlign w:val="center"/>
          </w:tcPr>
          <w:p w14:paraId="5BD1D47B" w14:textId="35A4910A" w:rsidR="00AB64F5" w:rsidRPr="00775171" w:rsidRDefault="00AB64F5" w:rsidP="00AB64F5">
            <w:pPr>
              <w:spacing w:after="120"/>
              <w:jc w:val="both"/>
            </w:pPr>
            <w:r w:rsidRPr="004E3B0D">
              <w:rPr>
                <w:rFonts w:cs="Calibri"/>
              </w:rPr>
              <w:t xml:space="preserve">Kabel główny EKG, </w:t>
            </w:r>
            <w:r w:rsidRPr="00B93A11">
              <w:rPr>
                <w:rFonts w:cs="Calibri"/>
              </w:rPr>
              <w:t xml:space="preserve">3/6 </w:t>
            </w:r>
            <w:proofErr w:type="spellStart"/>
            <w:r w:rsidRPr="00B93A11">
              <w:rPr>
                <w:rFonts w:cs="Calibri"/>
              </w:rPr>
              <w:t>odpr</w:t>
            </w:r>
            <w:r>
              <w:rPr>
                <w:rFonts w:cs="Calibri"/>
              </w:rPr>
              <w:t>owadzeń</w:t>
            </w:r>
            <w:proofErr w:type="spellEnd"/>
            <w:r>
              <w:rPr>
                <w:rFonts w:cs="Calibri"/>
              </w:rPr>
              <w:t xml:space="preserve">, </w:t>
            </w:r>
            <w:r w:rsidRPr="004E3B0D">
              <w:rPr>
                <w:rFonts w:cs="Calibri"/>
              </w:rPr>
              <w:t>kompatybilny z monitorem Nihon Kohden.BSM-6501K</w:t>
            </w:r>
          </w:p>
        </w:tc>
        <w:tc>
          <w:tcPr>
            <w:tcW w:w="850" w:type="dxa"/>
            <w:vAlign w:val="center"/>
          </w:tcPr>
          <w:p w14:paraId="1BD169D2" w14:textId="055D056D" w:rsidR="00AB64F5" w:rsidRPr="00775171" w:rsidRDefault="00AB64F5" w:rsidP="00AB64F5">
            <w:pPr>
              <w:jc w:val="center"/>
            </w:pPr>
            <w:r w:rsidRPr="004E3B0D">
              <w:rPr>
                <w:rFonts w:cs="Calibri"/>
              </w:rPr>
              <w:t>sztuka</w:t>
            </w:r>
          </w:p>
        </w:tc>
        <w:tc>
          <w:tcPr>
            <w:tcW w:w="709" w:type="dxa"/>
            <w:vAlign w:val="center"/>
          </w:tcPr>
          <w:p w14:paraId="4BD56FC9" w14:textId="5CA5E370" w:rsidR="00AB64F5" w:rsidRPr="00775171" w:rsidRDefault="00AB64F5" w:rsidP="00AB64F5">
            <w:pPr>
              <w:jc w:val="center"/>
            </w:pPr>
            <w:r>
              <w:rPr>
                <w:rFonts w:cs="Calibri"/>
              </w:rPr>
              <w:t>2</w:t>
            </w:r>
          </w:p>
        </w:tc>
        <w:tc>
          <w:tcPr>
            <w:tcW w:w="1134" w:type="dxa"/>
            <w:vAlign w:val="center"/>
          </w:tcPr>
          <w:p w14:paraId="562E4B55" w14:textId="77777777" w:rsidR="00AB64F5" w:rsidRDefault="00AB64F5" w:rsidP="00AB64F5">
            <w:pPr>
              <w:jc w:val="center"/>
              <w:rPr>
                <w:color w:val="000000"/>
              </w:rPr>
            </w:pPr>
          </w:p>
        </w:tc>
        <w:tc>
          <w:tcPr>
            <w:tcW w:w="1134" w:type="dxa"/>
            <w:vAlign w:val="center"/>
          </w:tcPr>
          <w:p w14:paraId="490CE980" w14:textId="77777777" w:rsidR="00AB64F5" w:rsidRDefault="00AB64F5" w:rsidP="00AB64F5">
            <w:pPr>
              <w:jc w:val="center"/>
              <w:rPr>
                <w:color w:val="000000"/>
              </w:rPr>
            </w:pPr>
          </w:p>
        </w:tc>
        <w:tc>
          <w:tcPr>
            <w:tcW w:w="850" w:type="dxa"/>
            <w:vAlign w:val="center"/>
          </w:tcPr>
          <w:p w14:paraId="0F66A360" w14:textId="29C3552F" w:rsidR="00AB64F5" w:rsidRPr="00775171" w:rsidRDefault="00AB64F5" w:rsidP="00AB64F5">
            <w:pPr>
              <w:pStyle w:val="Tekstpodstawowy"/>
              <w:spacing w:after="120"/>
              <w:jc w:val="center"/>
              <w:rPr>
                <w:rFonts w:ascii="Times New Roman" w:hAnsi="Times New Roman"/>
                <w:color w:val="auto"/>
                <w:sz w:val="20"/>
              </w:rPr>
            </w:pPr>
          </w:p>
        </w:tc>
        <w:tc>
          <w:tcPr>
            <w:tcW w:w="1276" w:type="dxa"/>
          </w:tcPr>
          <w:p w14:paraId="6F96657A" w14:textId="77777777" w:rsidR="00AB64F5" w:rsidRPr="0080413F" w:rsidRDefault="00AB64F5" w:rsidP="00AB64F5">
            <w:pPr>
              <w:widowControl w:val="0"/>
              <w:spacing w:after="120"/>
              <w:jc w:val="right"/>
              <w:rPr>
                <w:b/>
                <w:bCs/>
                <w:color w:val="000000"/>
              </w:rPr>
            </w:pPr>
          </w:p>
        </w:tc>
        <w:tc>
          <w:tcPr>
            <w:tcW w:w="1922" w:type="dxa"/>
          </w:tcPr>
          <w:p w14:paraId="77BFDDB9" w14:textId="77777777" w:rsidR="00AB64F5" w:rsidRPr="0080413F" w:rsidRDefault="00AB64F5" w:rsidP="00AB64F5">
            <w:pPr>
              <w:widowControl w:val="0"/>
              <w:spacing w:after="120"/>
              <w:jc w:val="right"/>
              <w:rPr>
                <w:b/>
                <w:bCs/>
                <w:color w:val="000000"/>
              </w:rPr>
            </w:pPr>
          </w:p>
        </w:tc>
      </w:tr>
      <w:tr w:rsidR="00AB64F5" w:rsidRPr="0080413F" w14:paraId="06B580DC" w14:textId="77777777" w:rsidTr="00A76C56">
        <w:trPr>
          <w:jc w:val="center"/>
        </w:trPr>
        <w:tc>
          <w:tcPr>
            <w:tcW w:w="539" w:type="dxa"/>
            <w:vAlign w:val="center"/>
          </w:tcPr>
          <w:p w14:paraId="0FB5EFBA" w14:textId="77777777" w:rsidR="00AB64F5" w:rsidRPr="0080413F" w:rsidRDefault="00AB64F5" w:rsidP="00AB64F5">
            <w:pPr>
              <w:jc w:val="center"/>
            </w:pPr>
            <w:r>
              <w:t>2.</w:t>
            </w:r>
          </w:p>
        </w:tc>
        <w:tc>
          <w:tcPr>
            <w:tcW w:w="5671" w:type="dxa"/>
            <w:vAlign w:val="center"/>
          </w:tcPr>
          <w:p w14:paraId="51BA6FDC" w14:textId="63132C68" w:rsidR="00AB64F5" w:rsidRPr="00775171" w:rsidRDefault="00AB64F5" w:rsidP="00AB64F5">
            <w:pPr>
              <w:spacing w:after="120"/>
              <w:jc w:val="both"/>
            </w:pPr>
            <w:r w:rsidRPr="004E3B0D">
              <w:rPr>
                <w:rFonts w:cs="Calibri"/>
              </w:rPr>
              <w:t>Kabel pacjenta łączący trzyżyłowy EKG kompatybilny z monitorem Nihon Kohden.BSM-6501K</w:t>
            </w:r>
          </w:p>
        </w:tc>
        <w:tc>
          <w:tcPr>
            <w:tcW w:w="850" w:type="dxa"/>
            <w:vAlign w:val="center"/>
          </w:tcPr>
          <w:p w14:paraId="78623B16" w14:textId="719B811F" w:rsidR="00AB64F5" w:rsidRPr="00775171" w:rsidRDefault="00AB64F5" w:rsidP="00AB64F5">
            <w:pPr>
              <w:jc w:val="center"/>
            </w:pPr>
            <w:r w:rsidRPr="004E3B0D">
              <w:rPr>
                <w:rFonts w:cs="Calibri"/>
              </w:rPr>
              <w:t>sztuka</w:t>
            </w:r>
          </w:p>
        </w:tc>
        <w:tc>
          <w:tcPr>
            <w:tcW w:w="709" w:type="dxa"/>
            <w:vAlign w:val="center"/>
          </w:tcPr>
          <w:p w14:paraId="6B81B7F8" w14:textId="75B57F50" w:rsidR="00AB64F5" w:rsidRPr="00775171" w:rsidRDefault="00AB64F5" w:rsidP="00AB64F5">
            <w:pPr>
              <w:jc w:val="center"/>
            </w:pPr>
            <w:r>
              <w:rPr>
                <w:rFonts w:cs="Calibri"/>
              </w:rPr>
              <w:t>8</w:t>
            </w:r>
          </w:p>
        </w:tc>
        <w:tc>
          <w:tcPr>
            <w:tcW w:w="1134" w:type="dxa"/>
            <w:vAlign w:val="center"/>
          </w:tcPr>
          <w:p w14:paraId="6A7BA465" w14:textId="77777777" w:rsidR="00AB64F5" w:rsidRDefault="00AB64F5" w:rsidP="00AB64F5">
            <w:pPr>
              <w:jc w:val="center"/>
              <w:rPr>
                <w:color w:val="000000"/>
              </w:rPr>
            </w:pPr>
          </w:p>
        </w:tc>
        <w:tc>
          <w:tcPr>
            <w:tcW w:w="1134" w:type="dxa"/>
            <w:vAlign w:val="center"/>
          </w:tcPr>
          <w:p w14:paraId="245EA7E9" w14:textId="77777777" w:rsidR="00AB64F5" w:rsidRDefault="00AB64F5" w:rsidP="00AB64F5">
            <w:pPr>
              <w:jc w:val="center"/>
              <w:rPr>
                <w:color w:val="000000"/>
              </w:rPr>
            </w:pPr>
          </w:p>
        </w:tc>
        <w:tc>
          <w:tcPr>
            <w:tcW w:w="850" w:type="dxa"/>
            <w:vAlign w:val="center"/>
          </w:tcPr>
          <w:p w14:paraId="5E5C5ABA" w14:textId="07D0FBCF" w:rsidR="00AB64F5" w:rsidRPr="00775171" w:rsidRDefault="00AB64F5" w:rsidP="00AB64F5">
            <w:pPr>
              <w:pStyle w:val="Tekstpodstawowy"/>
              <w:spacing w:after="120"/>
              <w:jc w:val="center"/>
              <w:rPr>
                <w:rFonts w:ascii="Times New Roman" w:hAnsi="Times New Roman"/>
                <w:color w:val="auto"/>
                <w:sz w:val="20"/>
              </w:rPr>
            </w:pPr>
          </w:p>
        </w:tc>
        <w:tc>
          <w:tcPr>
            <w:tcW w:w="1276" w:type="dxa"/>
          </w:tcPr>
          <w:p w14:paraId="18117D8B" w14:textId="77777777" w:rsidR="00AB64F5" w:rsidRPr="0080413F" w:rsidRDefault="00AB64F5" w:rsidP="00AB64F5">
            <w:pPr>
              <w:widowControl w:val="0"/>
              <w:spacing w:after="120"/>
              <w:jc w:val="right"/>
              <w:rPr>
                <w:b/>
                <w:bCs/>
                <w:color w:val="000000"/>
              </w:rPr>
            </w:pPr>
          </w:p>
        </w:tc>
        <w:tc>
          <w:tcPr>
            <w:tcW w:w="1922" w:type="dxa"/>
          </w:tcPr>
          <w:p w14:paraId="720A0D84" w14:textId="77777777" w:rsidR="00AB64F5" w:rsidRPr="0080413F" w:rsidRDefault="00AB64F5" w:rsidP="00AB64F5">
            <w:pPr>
              <w:widowControl w:val="0"/>
              <w:spacing w:after="120"/>
              <w:jc w:val="right"/>
              <w:rPr>
                <w:b/>
                <w:bCs/>
                <w:color w:val="000000"/>
              </w:rPr>
            </w:pPr>
          </w:p>
        </w:tc>
      </w:tr>
      <w:tr w:rsidR="00AB64F5" w:rsidRPr="0080413F" w14:paraId="2F124E99" w14:textId="77777777" w:rsidTr="00A76C56">
        <w:trPr>
          <w:jc w:val="center"/>
        </w:trPr>
        <w:tc>
          <w:tcPr>
            <w:tcW w:w="539" w:type="dxa"/>
            <w:vAlign w:val="center"/>
          </w:tcPr>
          <w:p w14:paraId="0C81AEF3" w14:textId="2BA5ADA4" w:rsidR="00AB64F5" w:rsidRDefault="00AB64F5" w:rsidP="00AB64F5">
            <w:pPr>
              <w:jc w:val="center"/>
            </w:pPr>
            <w:r>
              <w:t>3.</w:t>
            </w:r>
          </w:p>
        </w:tc>
        <w:tc>
          <w:tcPr>
            <w:tcW w:w="5671" w:type="dxa"/>
            <w:vAlign w:val="center"/>
          </w:tcPr>
          <w:p w14:paraId="662148A9" w14:textId="4EE22669" w:rsidR="00AB64F5" w:rsidRPr="00775171" w:rsidRDefault="00AB64F5" w:rsidP="00AB64F5">
            <w:pPr>
              <w:spacing w:after="120"/>
              <w:jc w:val="both"/>
            </w:pPr>
            <w:r>
              <w:t xml:space="preserve">Adapter SPO2 wielokrotnego użytku - </w:t>
            </w:r>
            <w:r w:rsidRPr="004E3B0D">
              <w:rPr>
                <w:rFonts w:cs="Calibri"/>
              </w:rPr>
              <w:t>kompatybilny z monitorem Nihon KohdenBSM-6501K</w:t>
            </w:r>
            <w:r>
              <w:rPr>
                <w:rFonts w:cs="Calibri"/>
              </w:rPr>
              <w:t xml:space="preserve"> długość minimum 2m</w:t>
            </w:r>
          </w:p>
        </w:tc>
        <w:tc>
          <w:tcPr>
            <w:tcW w:w="850" w:type="dxa"/>
            <w:vAlign w:val="center"/>
          </w:tcPr>
          <w:p w14:paraId="25ED77ED" w14:textId="54E857D8" w:rsidR="00AB64F5" w:rsidRPr="00775171" w:rsidRDefault="00AB64F5" w:rsidP="00AB64F5">
            <w:pPr>
              <w:jc w:val="center"/>
            </w:pPr>
            <w:r>
              <w:rPr>
                <w:rFonts w:cs="Calibri"/>
              </w:rPr>
              <w:t>sztuka</w:t>
            </w:r>
          </w:p>
        </w:tc>
        <w:tc>
          <w:tcPr>
            <w:tcW w:w="709" w:type="dxa"/>
            <w:vAlign w:val="center"/>
          </w:tcPr>
          <w:p w14:paraId="221E9498" w14:textId="707EE12B" w:rsidR="00AB64F5" w:rsidRPr="00775171" w:rsidRDefault="00AB64F5" w:rsidP="00AB64F5">
            <w:pPr>
              <w:jc w:val="center"/>
            </w:pPr>
            <w:r>
              <w:rPr>
                <w:rFonts w:cs="Calibri"/>
              </w:rPr>
              <w:t>4</w:t>
            </w:r>
          </w:p>
        </w:tc>
        <w:tc>
          <w:tcPr>
            <w:tcW w:w="1134" w:type="dxa"/>
            <w:vAlign w:val="center"/>
          </w:tcPr>
          <w:p w14:paraId="0A37485D" w14:textId="77777777" w:rsidR="00AB64F5" w:rsidRDefault="00AB64F5" w:rsidP="00AB64F5">
            <w:pPr>
              <w:jc w:val="center"/>
              <w:rPr>
                <w:color w:val="000000"/>
              </w:rPr>
            </w:pPr>
          </w:p>
        </w:tc>
        <w:tc>
          <w:tcPr>
            <w:tcW w:w="1134" w:type="dxa"/>
            <w:vAlign w:val="center"/>
          </w:tcPr>
          <w:p w14:paraId="05DFD3A8" w14:textId="77777777" w:rsidR="00AB64F5" w:rsidRDefault="00AB64F5" w:rsidP="00AB64F5">
            <w:pPr>
              <w:jc w:val="center"/>
              <w:rPr>
                <w:color w:val="000000"/>
              </w:rPr>
            </w:pPr>
          </w:p>
        </w:tc>
        <w:tc>
          <w:tcPr>
            <w:tcW w:w="850" w:type="dxa"/>
            <w:vAlign w:val="center"/>
          </w:tcPr>
          <w:p w14:paraId="76C78C86" w14:textId="77777777" w:rsidR="00AB64F5" w:rsidRPr="00775171" w:rsidRDefault="00AB64F5" w:rsidP="00AB64F5">
            <w:pPr>
              <w:pStyle w:val="Tekstpodstawowy"/>
              <w:spacing w:after="120"/>
              <w:jc w:val="center"/>
              <w:rPr>
                <w:rFonts w:ascii="Times New Roman" w:hAnsi="Times New Roman"/>
                <w:color w:val="auto"/>
                <w:sz w:val="20"/>
              </w:rPr>
            </w:pPr>
          </w:p>
        </w:tc>
        <w:tc>
          <w:tcPr>
            <w:tcW w:w="1276" w:type="dxa"/>
          </w:tcPr>
          <w:p w14:paraId="6066EF3B" w14:textId="77777777" w:rsidR="00AB64F5" w:rsidRPr="0080413F" w:rsidRDefault="00AB64F5" w:rsidP="00AB64F5">
            <w:pPr>
              <w:widowControl w:val="0"/>
              <w:spacing w:after="120"/>
              <w:jc w:val="right"/>
              <w:rPr>
                <w:b/>
                <w:bCs/>
                <w:color w:val="000000"/>
              </w:rPr>
            </w:pPr>
          </w:p>
        </w:tc>
        <w:tc>
          <w:tcPr>
            <w:tcW w:w="1922" w:type="dxa"/>
          </w:tcPr>
          <w:p w14:paraId="67F4A2B1" w14:textId="77777777" w:rsidR="00AB64F5" w:rsidRPr="0080413F" w:rsidRDefault="00AB64F5" w:rsidP="00AB64F5">
            <w:pPr>
              <w:widowControl w:val="0"/>
              <w:spacing w:after="120"/>
              <w:jc w:val="right"/>
              <w:rPr>
                <w:b/>
                <w:bCs/>
                <w:color w:val="000000"/>
              </w:rPr>
            </w:pPr>
          </w:p>
        </w:tc>
      </w:tr>
      <w:tr w:rsidR="00AB64F5" w:rsidRPr="0080413F" w14:paraId="46BDD44D" w14:textId="77777777" w:rsidTr="00A76C56">
        <w:trPr>
          <w:jc w:val="center"/>
        </w:trPr>
        <w:tc>
          <w:tcPr>
            <w:tcW w:w="539" w:type="dxa"/>
            <w:vAlign w:val="center"/>
          </w:tcPr>
          <w:p w14:paraId="4F36DCBE" w14:textId="6FDEB5FF" w:rsidR="00AB64F5" w:rsidRDefault="00AB64F5" w:rsidP="00AB64F5">
            <w:pPr>
              <w:jc w:val="center"/>
            </w:pPr>
            <w:r>
              <w:t>4.</w:t>
            </w:r>
          </w:p>
        </w:tc>
        <w:tc>
          <w:tcPr>
            <w:tcW w:w="5671" w:type="dxa"/>
            <w:vAlign w:val="center"/>
          </w:tcPr>
          <w:p w14:paraId="06BF38A6" w14:textId="4E911772" w:rsidR="00AB64F5" w:rsidRPr="00775171" w:rsidRDefault="00AB64F5" w:rsidP="00AB64F5">
            <w:pPr>
              <w:spacing w:after="120"/>
              <w:jc w:val="both"/>
            </w:pPr>
            <w:r w:rsidRPr="004E3B0D">
              <w:rPr>
                <w:rFonts w:cs="Calibri"/>
              </w:rPr>
              <w:t xml:space="preserve">Czujnik na palec typu klips kompatybilny z monitorem Nihon </w:t>
            </w:r>
            <w:proofErr w:type="spellStart"/>
            <w:r w:rsidRPr="004E3B0D">
              <w:rPr>
                <w:rFonts w:cs="Calibri"/>
              </w:rPr>
              <w:t>Kohden</w:t>
            </w:r>
            <w:proofErr w:type="spellEnd"/>
            <w:r>
              <w:rPr>
                <w:rFonts w:cs="Calibri"/>
              </w:rPr>
              <w:t xml:space="preserve"> </w:t>
            </w:r>
            <w:r w:rsidRPr="004E3B0D">
              <w:rPr>
                <w:rFonts w:cs="Calibri"/>
              </w:rPr>
              <w:t>BSM-6501K</w:t>
            </w:r>
            <w:r>
              <w:rPr>
                <w:rFonts w:cs="Calibri"/>
              </w:rPr>
              <w:t xml:space="preserve"> i adapterem wskazanym w pozycji 3</w:t>
            </w:r>
          </w:p>
        </w:tc>
        <w:tc>
          <w:tcPr>
            <w:tcW w:w="850" w:type="dxa"/>
            <w:vAlign w:val="center"/>
          </w:tcPr>
          <w:p w14:paraId="70ECE0B0" w14:textId="2F3D4EC0" w:rsidR="00AB64F5" w:rsidRPr="00775171" w:rsidRDefault="00AB64F5" w:rsidP="00AB64F5">
            <w:pPr>
              <w:jc w:val="center"/>
            </w:pPr>
            <w:r w:rsidRPr="004E3B0D">
              <w:rPr>
                <w:rFonts w:cs="Calibri"/>
              </w:rPr>
              <w:t>sztuka</w:t>
            </w:r>
          </w:p>
        </w:tc>
        <w:tc>
          <w:tcPr>
            <w:tcW w:w="709" w:type="dxa"/>
            <w:vAlign w:val="center"/>
          </w:tcPr>
          <w:p w14:paraId="4A74BC78" w14:textId="5E02E986" w:rsidR="00AB64F5" w:rsidRPr="00775171" w:rsidRDefault="00AB64F5" w:rsidP="00AB64F5">
            <w:pPr>
              <w:jc w:val="center"/>
            </w:pPr>
            <w:r>
              <w:rPr>
                <w:rFonts w:cs="Calibri"/>
              </w:rPr>
              <w:t>6</w:t>
            </w:r>
          </w:p>
        </w:tc>
        <w:tc>
          <w:tcPr>
            <w:tcW w:w="1134" w:type="dxa"/>
            <w:vAlign w:val="center"/>
          </w:tcPr>
          <w:p w14:paraId="7B6F1D3C" w14:textId="77777777" w:rsidR="00AB64F5" w:rsidRDefault="00AB64F5" w:rsidP="00AB64F5">
            <w:pPr>
              <w:jc w:val="center"/>
              <w:rPr>
                <w:color w:val="000000"/>
              </w:rPr>
            </w:pPr>
          </w:p>
        </w:tc>
        <w:tc>
          <w:tcPr>
            <w:tcW w:w="1134" w:type="dxa"/>
            <w:vAlign w:val="center"/>
          </w:tcPr>
          <w:p w14:paraId="70C1783C" w14:textId="77777777" w:rsidR="00AB64F5" w:rsidRDefault="00AB64F5" w:rsidP="00AB64F5">
            <w:pPr>
              <w:jc w:val="center"/>
              <w:rPr>
                <w:color w:val="000000"/>
              </w:rPr>
            </w:pPr>
          </w:p>
        </w:tc>
        <w:tc>
          <w:tcPr>
            <w:tcW w:w="850" w:type="dxa"/>
            <w:vAlign w:val="center"/>
          </w:tcPr>
          <w:p w14:paraId="492E964C" w14:textId="77777777" w:rsidR="00AB64F5" w:rsidRPr="00775171" w:rsidRDefault="00AB64F5" w:rsidP="00AB64F5">
            <w:pPr>
              <w:pStyle w:val="Tekstpodstawowy"/>
              <w:spacing w:after="120"/>
              <w:jc w:val="center"/>
              <w:rPr>
                <w:rFonts w:ascii="Times New Roman" w:hAnsi="Times New Roman"/>
                <w:color w:val="auto"/>
                <w:sz w:val="20"/>
              </w:rPr>
            </w:pPr>
          </w:p>
        </w:tc>
        <w:tc>
          <w:tcPr>
            <w:tcW w:w="1276" w:type="dxa"/>
          </w:tcPr>
          <w:p w14:paraId="1B48CF3B" w14:textId="77777777" w:rsidR="00AB64F5" w:rsidRPr="0080413F" w:rsidRDefault="00AB64F5" w:rsidP="00AB64F5">
            <w:pPr>
              <w:widowControl w:val="0"/>
              <w:spacing w:after="120"/>
              <w:jc w:val="right"/>
              <w:rPr>
                <w:b/>
                <w:bCs/>
                <w:color w:val="000000"/>
              </w:rPr>
            </w:pPr>
          </w:p>
        </w:tc>
        <w:tc>
          <w:tcPr>
            <w:tcW w:w="1922" w:type="dxa"/>
          </w:tcPr>
          <w:p w14:paraId="5342DA4E" w14:textId="77777777" w:rsidR="00AB64F5" w:rsidRPr="0080413F" w:rsidRDefault="00AB64F5" w:rsidP="00AB64F5">
            <w:pPr>
              <w:widowControl w:val="0"/>
              <w:spacing w:after="120"/>
              <w:jc w:val="right"/>
              <w:rPr>
                <w:b/>
                <w:bCs/>
                <w:color w:val="000000"/>
              </w:rPr>
            </w:pPr>
          </w:p>
        </w:tc>
      </w:tr>
      <w:tr w:rsidR="00AB64F5" w:rsidRPr="0080413F" w14:paraId="519BFA7F" w14:textId="77777777" w:rsidTr="00A76C56">
        <w:trPr>
          <w:jc w:val="center"/>
        </w:trPr>
        <w:tc>
          <w:tcPr>
            <w:tcW w:w="539" w:type="dxa"/>
            <w:vAlign w:val="center"/>
          </w:tcPr>
          <w:p w14:paraId="61531070" w14:textId="761BC29D" w:rsidR="00AB64F5" w:rsidRDefault="00AB64F5" w:rsidP="00AB64F5">
            <w:pPr>
              <w:jc w:val="center"/>
            </w:pPr>
            <w:r>
              <w:t>5.</w:t>
            </w:r>
          </w:p>
        </w:tc>
        <w:tc>
          <w:tcPr>
            <w:tcW w:w="5671" w:type="dxa"/>
            <w:vAlign w:val="center"/>
          </w:tcPr>
          <w:p w14:paraId="4AAA8E06" w14:textId="30C5A85A" w:rsidR="00AB64F5" w:rsidRPr="00775171" w:rsidRDefault="00AB64F5" w:rsidP="00AB64F5">
            <w:pPr>
              <w:spacing w:after="120"/>
              <w:jc w:val="both"/>
            </w:pPr>
            <w:r>
              <w:t xml:space="preserve">Czujnik SPO2 wielokrotnego użytku - klips na ucho, dla dorosłych, </w:t>
            </w:r>
            <w:r w:rsidRPr="004E3B0D">
              <w:rPr>
                <w:rFonts w:cs="Calibri"/>
              </w:rPr>
              <w:t xml:space="preserve">kompatybilny z monitorem Nihon </w:t>
            </w:r>
            <w:proofErr w:type="spellStart"/>
            <w:r w:rsidRPr="004E3B0D">
              <w:rPr>
                <w:rFonts w:cs="Calibri"/>
              </w:rPr>
              <w:t>Kohden</w:t>
            </w:r>
            <w:proofErr w:type="spellEnd"/>
            <w:r>
              <w:rPr>
                <w:rFonts w:cs="Calibri"/>
              </w:rPr>
              <w:t xml:space="preserve"> </w:t>
            </w:r>
            <w:r w:rsidRPr="004E3B0D">
              <w:rPr>
                <w:rFonts w:cs="Calibri"/>
              </w:rPr>
              <w:t>BSM-6501K</w:t>
            </w:r>
            <w:r>
              <w:rPr>
                <w:rFonts w:cs="Calibri"/>
              </w:rPr>
              <w:t xml:space="preserve"> i adapterem wskazanym w pozycji 3</w:t>
            </w:r>
          </w:p>
        </w:tc>
        <w:tc>
          <w:tcPr>
            <w:tcW w:w="850" w:type="dxa"/>
            <w:vAlign w:val="center"/>
          </w:tcPr>
          <w:p w14:paraId="0C176741" w14:textId="29D8430A" w:rsidR="00AB64F5" w:rsidRPr="00775171" w:rsidRDefault="00AB64F5" w:rsidP="00AB64F5">
            <w:pPr>
              <w:jc w:val="center"/>
            </w:pPr>
            <w:r>
              <w:rPr>
                <w:rFonts w:cs="Calibri"/>
              </w:rPr>
              <w:t>sztuka</w:t>
            </w:r>
          </w:p>
        </w:tc>
        <w:tc>
          <w:tcPr>
            <w:tcW w:w="709" w:type="dxa"/>
            <w:vAlign w:val="center"/>
          </w:tcPr>
          <w:p w14:paraId="78E0F1BD" w14:textId="68908EE7" w:rsidR="00AB64F5" w:rsidRPr="00775171" w:rsidRDefault="00AB64F5" w:rsidP="00AB64F5">
            <w:pPr>
              <w:jc w:val="center"/>
            </w:pPr>
            <w:r>
              <w:rPr>
                <w:rFonts w:cs="Calibri"/>
              </w:rPr>
              <w:t>10</w:t>
            </w:r>
          </w:p>
        </w:tc>
        <w:tc>
          <w:tcPr>
            <w:tcW w:w="1134" w:type="dxa"/>
            <w:vAlign w:val="center"/>
          </w:tcPr>
          <w:p w14:paraId="68A6EAA6" w14:textId="77777777" w:rsidR="00AB64F5" w:rsidRDefault="00AB64F5" w:rsidP="00AB64F5">
            <w:pPr>
              <w:jc w:val="center"/>
              <w:rPr>
                <w:color w:val="000000"/>
              </w:rPr>
            </w:pPr>
          </w:p>
        </w:tc>
        <w:tc>
          <w:tcPr>
            <w:tcW w:w="1134" w:type="dxa"/>
            <w:vAlign w:val="center"/>
          </w:tcPr>
          <w:p w14:paraId="6684E068" w14:textId="77777777" w:rsidR="00AB64F5" w:rsidRDefault="00AB64F5" w:rsidP="00AB64F5">
            <w:pPr>
              <w:jc w:val="center"/>
              <w:rPr>
                <w:color w:val="000000"/>
              </w:rPr>
            </w:pPr>
          </w:p>
        </w:tc>
        <w:tc>
          <w:tcPr>
            <w:tcW w:w="850" w:type="dxa"/>
            <w:vAlign w:val="center"/>
          </w:tcPr>
          <w:p w14:paraId="12A1EA86" w14:textId="77777777" w:rsidR="00AB64F5" w:rsidRPr="00775171" w:rsidRDefault="00AB64F5" w:rsidP="00AB64F5">
            <w:pPr>
              <w:pStyle w:val="Tekstpodstawowy"/>
              <w:spacing w:after="120"/>
              <w:jc w:val="center"/>
              <w:rPr>
                <w:rFonts w:ascii="Times New Roman" w:hAnsi="Times New Roman"/>
                <w:color w:val="auto"/>
                <w:sz w:val="20"/>
              </w:rPr>
            </w:pPr>
          </w:p>
        </w:tc>
        <w:tc>
          <w:tcPr>
            <w:tcW w:w="1276" w:type="dxa"/>
          </w:tcPr>
          <w:p w14:paraId="68AECA01" w14:textId="77777777" w:rsidR="00AB64F5" w:rsidRPr="0080413F" w:rsidRDefault="00AB64F5" w:rsidP="00AB64F5">
            <w:pPr>
              <w:widowControl w:val="0"/>
              <w:spacing w:after="120"/>
              <w:jc w:val="right"/>
              <w:rPr>
                <w:b/>
                <w:bCs/>
                <w:color w:val="000000"/>
              </w:rPr>
            </w:pPr>
          </w:p>
        </w:tc>
        <w:tc>
          <w:tcPr>
            <w:tcW w:w="1922" w:type="dxa"/>
          </w:tcPr>
          <w:p w14:paraId="14887277" w14:textId="77777777" w:rsidR="00AB64F5" w:rsidRPr="0080413F" w:rsidRDefault="00AB64F5" w:rsidP="00AB64F5">
            <w:pPr>
              <w:widowControl w:val="0"/>
              <w:spacing w:after="120"/>
              <w:jc w:val="right"/>
              <w:rPr>
                <w:b/>
                <w:bCs/>
                <w:color w:val="000000"/>
              </w:rPr>
            </w:pPr>
          </w:p>
        </w:tc>
      </w:tr>
      <w:tr w:rsidR="00AB64F5" w:rsidRPr="0080413F" w14:paraId="7DF59F0C" w14:textId="77777777" w:rsidTr="00A76C56">
        <w:trPr>
          <w:jc w:val="center"/>
        </w:trPr>
        <w:tc>
          <w:tcPr>
            <w:tcW w:w="539" w:type="dxa"/>
            <w:vAlign w:val="center"/>
          </w:tcPr>
          <w:p w14:paraId="742E8B98" w14:textId="0101424D" w:rsidR="00AB64F5" w:rsidRDefault="00AB64F5" w:rsidP="00AB64F5">
            <w:pPr>
              <w:jc w:val="center"/>
            </w:pPr>
            <w:r>
              <w:t>6.</w:t>
            </w:r>
          </w:p>
        </w:tc>
        <w:tc>
          <w:tcPr>
            <w:tcW w:w="5671" w:type="dxa"/>
            <w:vAlign w:val="center"/>
          </w:tcPr>
          <w:p w14:paraId="38AE4DEA" w14:textId="0CC71D92" w:rsidR="00AB64F5" w:rsidRPr="00775171" w:rsidRDefault="00AB64F5" w:rsidP="00AB64F5">
            <w:pPr>
              <w:spacing w:after="120"/>
              <w:jc w:val="both"/>
            </w:pPr>
            <w:r>
              <w:t xml:space="preserve">Czujnik SPO2 wielokrotnego użytku - silikonowy, dla dorosłych </w:t>
            </w:r>
            <w:r w:rsidRPr="004E3B0D">
              <w:rPr>
                <w:rFonts w:cs="Calibri"/>
              </w:rPr>
              <w:t xml:space="preserve">kompatybilny z monitorem Nihon </w:t>
            </w:r>
            <w:proofErr w:type="spellStart"/>
            <w:r w:rsidRPr="004E3B0D">
              <w:rPr>
                <w:rFonts w:cs="Calibri"/>
              </w:rPr>
              <w:t>Kohden</w:t>
            </w:r>
            <w:proofErr w:type="spellEnd"/>
            <w:r>
              <w:rPr>
                <w:rFonts w:cs="Calibri"/>
              </w:rPr>
              <w:t xml:space="preserve"> </w:t>
            </w:r>
            <w:r w:rsidRPr="004E3B0D">
              <w:rPr>
                <w:rFonts w:cs="Calibri"/>
              </w:rPr>
              <w:t>BSM-6501K</w:t>
            </w:r>
            <w:r>
              <w:rPr>
                <w:rFonts w:cs="Calibri"/>
              </w:rPr>
              <w:t xml:space="preserve"> i adapterem wskazanym w pozycji 3</w:t>
            </w:r>
          </w:p>
        </w:tc>
        <w:tc>
          <w:tcPr>
            <w:tcW w:w="850" w:type="dxa"/>
            <w:vAlign w:val="center"/>
          </w:tcPr>
          <w:p w14:paraId="11EFE20D" w14:textId="4DC621DC" w:rsidR="00AB64F5" w:rsidRPr="00775171" w:rsidRDefault="00AB64F5" w:rsidP="00AB64F5">
            <w:pPr>
              <w:jc w:val="center"/>
            </w:pPr>
            <w:r>
              <w:rPr>
                <w:rFonts w:cs="Calibri"/>
              </w:rPr>
              <w:t>sztuka</w:t>
            </w:r>
          </w:p>
        </w:tc>
        <w:tc>
          <w:tcPr>
            <w:tcW w:w="709" w:type="dxa"/>
            <w:vAlign w:val="center"/>
          </w:tcPr>
          <w:p w14:paraId="3ABFD09C" w14:textId="450DDB20" w:rsidR="00AB64F5" w:rsidRPr="00775171" w:rsidRDefault="00AB64F5" w:rsidP="00AB64F5">
            <w:pPr>
              <w:jc w:val="center"/>
            </w:pPr>
            <w:r>
              <w:rPr>
                <w:rFonts w:cs="Calibri"/>
              </w:rPr>
              <w:t>6</w:t>
            </w:r>
          </w:p>
        </w:tc>
        <w:tc>
          <w:tcPr>
            <w:tcW w:w="1134" w:type="dxa"/>
            <w:vAlign w:val="center"/>
          </w:tcPr>
          <w:p w14:paraId="6BB2B9E0" w14:textId="77777777" w:rsidR="00AB64F5" w:rsidRDefault="00AB64F5" w:rsidP="00AB64F5">
            <w:pPr>
              <w:jc w:val="center"/>
              <w:rPr>
                <w:color w:val="000000"/>
              </w:rPr>
            </w:pPr>
          </w:p>
        </w:tc>
        <w:tc>
          <w:tcPr>
            <w:tcW w:w="1134" w:type="dxa"/>
            <w:vAlign w:val="center"/>
          </w:tcPr>
          <w:p w14:paraId="4291B1F9" w14:textId="77777777" w:rsidR="00AB64F5" w:rsidRDefault="00AB64F5" w:rsidP="00AB64F5">
            <w:pPr>
              <w:jc w:val="center"/>
              <w:rPr>
                <w:color w:val="000000"/>
              </w:rPr>
            </w:pPr>
          </w:p>
        </w:tc>
        <w:tc>
          <w:tcPr>
            <w:tcW w:w="850" w:type="dxa"/>
            <w:vAlign w:val="center"/>
          </w:tcPr>
          <w:p w14:paraId="6A657100" w14:textId="77777777" w:rsidR="00AB64F5" w:rsidRPr="00775171" w:rsidRDefault="00AB64F5" w:rsidP="00AB64F5">
            <w:pPr>
              <w:pStyle w:val="Tekstpodstawowy"/>
              <w:spacing w:after="120"/>
              <w:jc w:val="center"/>
              <w:rPr>
                <w:rFonts w:ascii="Times New Roman" w:hAnsi="Times New Roman"/>
                <w:color w:val="auto"/>
                <w:sz w:val="20"/>
              </w:rPr>
            </w:pPr>
          </w:p>
        </w:tc>
        <w:tc>
          <w:tcPr>
            <w:tcW w:w="1276" w:type="dxa"/>
          </w:tcPr>
          <w:p w14:paraId="50ACFB25" w14:textId="77777777" w:rsidR="00AB64F5" w:rsidRPr="0080413F" w:rsidRDefault="00AB64F5" w:rsidP="00AB64F5">
            <w:pPr>
              <w:widowControl w:val="0"/>
              <w:spacing w:after="120"/>
              <w:jc w:val="right"/>
              <w:rPr>
                <w:b/>
                <w:bCs/>
                <w:color w:val="000000"/>
              </w:rPr>
            </w:pPr>
          </w:p>
        </w:tc>
        <w:tc>
          <w:tcPr>
            <w:tcW w:w="1922" w:type="dxa"/>
          </w:tcPr>
          <w:p w14:paraId="172B94BC" w14:textId="77777777" w:rsidR="00AB64F5" w:rsidRPr="0080413F" w:rsidRDefault="00AB64F5" w:rsidP="00AB64F5">
            <w:pPr>
              <w:widowControl w:val="0"/>
              <w:spacing w:after="120"/>
              <w:jc w:val="right"/>
              <w:rPr>
                <w:b/>
                <w:bCs/>
                <w:color w:val="000000"/>
              </w:rPr>
            </w:pPr>
          </w:p>
        </w:tc>
      </w:tr>
      <w:tr w:rsidR="00AB64F5" w:rsidRPr="0080413F" w14:paraId="3C38F7F6" w14:textId="77777777" w:rsidTr="00A76C56">
        <w:trPr>
          <w:jc w:val="center"/>
        </w:trPr>
        <w:tc>
          <w:tcPr>
            <w:tcW w:w="539" w:type="dxa"/>
            <w:vAlign w:val="center"/>
          </w:tcPr>
          <w:p w14:paraId="6B3CF004" w14:textId="7C4F3956" w:rsidR="00AB64F5" w:rsidRDefault="00AB64F5" w:rsidP="00AB64F5">
            <w:pPr>
              <w:jc w:val="center"/>
            </w:pPr>
            <w:r>
              <w:t>7.</w:t>
            </w:r>
          </w:p>
        </w:tc>
        <w:tc>
          <w:tcPr>
            <w:tcW w:w="5671" w:type="dxa"/>
            <w:vAlign w:val="center"/>
          </w:tcPr>
          <w:p w14:paraId="1BD0CB28" w14:textId="3F9C2B2C" w:rsidR="00AB64F5" w:rsidRPr="00775171" w:rsidRDefault="00AB64F5" w:rsidP="00AB64F5">
            <w:pPr>
              <w:spacing w:after="120"/>
              <w:jc w:val="both"/>
            </w:pPr>
            <w:r w:rsidRPr="004E3B0D">
              <w:t xml:space="preserve">Wielorazowy czujnik temperatury powierzchniowej u pacjentów dorosłych, kompatybilny z monitorem Nihon </w:t>
            </w:r>
            <w:proofErr w:type="spellStart"/>
            <w:r w:rsidRPr="004E3B0D">
              <w:t>Kohden</w:t>
            </w:r>
            <w:proofErr w:type="spellEnd"/>
            <w:r w:rsidRPr="004E3B0D">
              <w:t>. BSM-6501K</w:t>
            </w:r>
          </w:p>
        </w:tc>
        <w:tc>
          <w:tcPr>
            <w:tcW w:w="850" w:type="dxa"/>
            <w:vAlign w:val="center"/>
          </w:tcPr>
          <w:p w14:paraId="340E8131" w14:textId="65311AF0" w:rsidR="00AB64F5" w:rsidRPr="00775171" w:rsidRDefault="00AB64F5" w:rsidP="00AB64F5">
            <w:pPr>
              <w:jc w:val="center"/>
            </w:pPr>
            <w:r w:rsidRPr="004E3B0D">
              <w:rPr>
                <w:rFonts w:cs="Calibri"/>
              </w:rPr>
              <w:t>sztuka</w:t>
            </w:r>
          </w:p>
        </w:tc>
        <w:tc>
          <w:tcPr>
            <w:tcW w:w="709" w:type="dxa"/>
            <w:vAlign w:val="center"/>
          </w:tcPr>
          <w:p w14:paraId="2B7F0F77" w14:textId="27E34EDE" w:rsidR="00AB64F5" w:rsidRPr="00775171" w:rsidRDefault="00AB64F5" w:rsidP="00AB64F5">
            <w:pPr>
              <w:jc w:val="center"/>
            </w:pPr>
            <w:r>
              <w:rPr>
                <w:rFonts w:cs="Calibri"/>
              </w:rPr>
              <w:t>6</w:t>
            </w:r>
          </w:p>
        </w:tc>
        <w:tc>
          <w:tcPr>
            <w:tcW w:w="1134" w:type="dxa"/>
            <w:vAlign w:val="center"/>
          </w:tcPr>
          <w:p w14:paraId="448119D4" w14:textId="77777777" w:rsidR="00AB64F5" w:rsidRDefault="00AB64F5" w:rsidP="00AB64F5">
            <w:pPr>
              <w:jc w:val="center"/>
              <w:rPr>
                <w:color w:val="000000"/>
              </w:rPr>
            </w:pPr>
          </w:p>
        </w:tc>
        <w:tc>
          <w:tcPr>
            <w:tcW w:w="1134" w:type="dxa"/>
            <w:vAlign w:val="center"/>
          </w:tcPr>
          <w:p w14:paraId="27C8AC70" w14:textId="77777777" w:rsidR="00AB64F5" w:rsidRDefault="00AB64F5" w:rsidP="00AB64F5">
            <w:pPr>
              <w:jc w:val="center"/>
              <w:rPr>
                <w:color w:val="000000"/>
              </w:rPr>
            </w:pPr>
          </w:p>
        </w:tc>
        <w:tc>
          <w:tcPr>
            <w:tcW w:w="850" w:type="dxa"/>
            <w:vAlign w:val="center"/>
          </w:tcPr>
          <w:p w14:paraId="588C1708" w14:textId="77777777" w:rsidR="00AB64F5" w:rsidRPr="00775171" w:rsidRDefault="00AB64F5" w:rsidP="00AB64F5">
            <w:pPr>
              <w:pStyle w:val="Tekstpodstawowy"/>
              <w:spacing w:after="120"/>
              <w:jc w:val="center"/>
              <w:rPr>
                <w:rFonts w:ascii="Times New Roman" w:hAnsi="Times New Roman"/>
                <w:color w:val="auto"/>
                <w:sz w:val="20"/>
              </w:rPr>
            </w:pPr>
          </w:p>
        </w:tc>
        <w:tc>
          <w:tcPr>
            <w:tcW w:w="1276" w:type="dxa"/>
          </w:tcPr>
          <w:p w14:paraId="115C7FA7" w14:textId="77777777" w:rsidR="00AB64F5" w:rsidRPr="0080413F" w:rsidRDefault="00AB64F5" w:rsidP="00AB64F5">
            <w:pPr>
              <w:widowControl w:val="0"/>
              <w:spacing w:after="120"/>
              <w:jc w:val="right"/>
              <w:rPr>
                <w:b/>
                <w:bCs/>
                <w:color w:val="000000"/>
              </w:rPr>
            </w:pPr>
          </w:p>
        </w:tc>
        <w:tc>
          <w:tcPr>
            <w:tcW w:w="1922" w:type="dxa"/>
          </w:tcPr>
          <w:p w14:paraId="2499D2CE" w14:textId="77777777" w:rsidR="00AB64F5" w:rsidRPr="0080413F" w:rsidRDefault="00AB64F5" w:rsidP="00AB64F5">
            <w:pPr>
              <w:widowControl w:val="0"/>
              <w:spacing w:after="120"/>
              <w:jc w:val="right"/>
              <w:rPr>
                <w:b/>
                <w:bCs/>
                <w:color w:val="000000"/>
              </w:rPr>
            </w:pPr>
          </w:p>
        </w:tc>
      </w:tr>
      <w:tr w:rsidR="00AB64F5" w:rsidRPr="0080413F" w14:paraId="59E9D974" w14:textId="77777777" w:rsidTr="00A76C56">
        <w:trPr>
          <w:jc w:val="center"/>
        </w:trPr>
        <w:tc>
          <w:tcPr>
            <w:tcW w:w="539" w:type="dxa"/>
            <w:vAlign w:val="center"/>
          </w:tcPr>
          <w:p w14:paraId="7644749C" w14:textId="162AC595" w:rsidR="00AB64F5" w:rsidRDefault="00AB64F5" w:rsidP="00AB64F5">
            <w:pPr>
              <w:jc w:val="center"/>
            </w:pPr>
            <w:r>
              <w:t>8.</w:t>
            </w:r>
          </w:p>
        </w:tc>
        <w:tc>
          <w:tcPr>
            <w:tcW w:w="5671" w:type="dxa"/>
            <w:vAlign w:val="center"/>
          </w:tcPr>
          <w:p w14:paraId="3B3A6AE0" w14:textId="565560C8" w:rsidR="00AB64F5" w:rsidRPr="00775171" w:rsidRDefault="00AB64F5" w:rsidP="00AB64F5">
            <w:pPr>
              <w:spacing w:after="120"/>
              <w:jc w:val="both"/>
            </w:pPr>
            <w:r w:rsidRPr="00266FED">
              <w:t>Mankiet wielorazowy na ramię do pomiaru NIBP: dla osoby</w:t>
            </w:r>
            <w:r>
              <w:t xml:space="preserve"> dorosłej. Obwód kończyny: 23cm - 33cm (+/-2cm</w:t>
            </w:r>
            <w:r w:rsidRPr="00266FED">
              <w:t>)</w:t>
            </w:r>
            <w:r>
              <w:t xml:space="preserve">, </w:t>
            </w:r>
            <w:r w:rsidRPr="00266FED">
              <w:t xml:space="preserve">kompatybilny z monitorem Nihon </w:t>
            </w:r>
            <w:proofErr w:type="spellStart"/>
            <w:r w:rsidRPr="00266FED">
              <w:t>Kohden</w:t>
            </w:r>
            <w:proofErr w:type="spellEnd"/>
            <w:r w:rsidRPr="00266FED">
              <w:t xml:space="preserve"> typu BSM-6501K</w:t>
            </w:r>
          </w:p>
        </w:tc>
        <w:tc>
          <w:tcPr>
            <w:tcW w:w="850" w:type="dxa"/>
            <w:vAlign w:val="center"/>
          </w:tcPr>
          <w:p w14:paraId="4B22E3EC" w14:textId="246EB319" w:rsidR="00AB64F5" w:rsidRPr="00775171" w:rsidRDefault="00AB64F5" w:rsidP="00AB64F5">
            <w:pPr>
              <w:jc w:val="center"/>
            </w:pPr>
            <w:r>
              <w:rPr>
                <w:rFonts w:cs="Calibri"/>
              </w:rPr>
              <w:t>sztuka</w:t>
            </w:r>
          </w:p>
        </w:tc>
        <w:tc>
          <w:tcPr>
            <w:tcW w:w="709" w:type="dxa"/>
            <w:vAlign w:val="center"/>
          </w:tcPr>
          <w:p w14:paraId="148EB8B1" w14:textId="45D982C6" w:rsidR="00AB64F5" w:rsidRPr="00775171" w:rsidRDefault="00AB64F5" w:rsidP="00AB64F5">
            <w:pPr>
              <w:jc w:val="center"/>
            </w:pPr>
            <w:r>
              <w:rPr>
                <w:rFonts w:cs="Calibri"/>
              </w:rPr>
              <w:t>15</w:t>
            </w:r>
          </w:p>
        </w:tc>
        <w:tc>
          <w:tcPr>
            <w:tcW w:w="1134" w:type="dxa"/>
            <w:vAlign w:val="center"/>
          </w:tcPr>
          <w:p w14:paraId="42501D9E" w14:textId="77777777" w:rsidR="00AB64F5" w:rsidRDefault="00AB64F5" w:rsidP="00AB64F5">
            <w:pPr>
              <w:jc w:val="center"/>
              <w:rPr>
                <w:color w:val="000000"/>
              </w:rPr>
            </w:pPr>
          </w:p>
        </w:tc>
        <w:tc>
          <w:tcPr>
            <w:tcW w:w="1134" w:type="dxa"/>
            <w:vAlign w:val="center"/>
          </w:tcPr>
          <w:p w14:paraId="168CFC89" w14:textId="77777777" w:rsidR="00AB64F5" w:rsidRDefault="00AB64F5" w:rsidP="00AB64F5">
            <w:pPr>
              <w:jc w:val="center"/>
              <w:rPr>
                <w:color w:val="000000"/>
              </w:rPr>
            </w:pPr>
          </w:p>
        </w:tc>
        <w:tc>
          <w:tcPr>
            <w:tcW w:w="850" w:type="dxa"/>
            <w:vAlign w:val="center"/>
          </w:tcPr>
          <w:p w14:paraId="39C0C7D8" w14:textId="77777777" w:rsidR="00AB64F5" w:rsidRPr="00775171" w:rsidRDefault="00AB64F5" w:rsidP="00AB64F5">
            <w:pPr>
              <w:pStyle w:val="Tekstpodstawowy"/>
              <w:spacing w:after="120"/>
              <w:jc w:val="center"/>
              <w:rPr>
                <w:rFonts w:ascii="Times New Roman" w:hAnsi="Times New Roman"/>
                <w:color w:val="auto"/>
                <w:sz w:val="20"/>
              </w:rPr>
            </w:pPr>
          </w:p>
        </w:tc>
        <w:tc>
          <w:tcPr>
            <w:tcW w:w="1276" w:type="dxa"/>
          </w:tcPr>
          <w:p w14:paraId="33BF8C86" w14:textId="77777777" w:rsidR="00AB64F5" w:rsidRPr="0080413F" w:rsidRDefault="00AB64F5" w:rsidP="00AB64F5">
            <w:pPr>
              <w:widowControl w:val="0"/>
              <w:spacing w:after="120"/>
              <w:jc w:val="right"/>
              <w:rPr>
                <w:b/>
                <w:bCs/>
                <w:color w:val="000000"/>
              </w:rPr>
            </w:pPr>
          </w:p>
        </w:tc>
        <w:tc>
          <w:tcPr>
            <w:tcW w:w="1922" w:type="dxa"/>
          </w:tcPr>
          <w:p w14:paraId="567ECF77" w14:textId="77777777" w:rsidR="00AB64F5" w:rsidRPr="0080413F" w:rsidRDefault="00AB64F5" w:rsidP="00AB64F5">
            <w:pPr>
              <w:widowControl w:val="0"/>
              <w:spacing w:after="120"/>
              <w:jc w:val="right"/>
              <w:rPr>
                <w:b/>
                <w:bCs/>
                <w:color w:val="000000"/>
              </w:rPr>
            </w:pPr>
          </w:p>
        </w:tc>
      </w:tr>
      <w:tr w:rsidR="00AB64F5" w:rsidRPr="0080413F" w14:paraId="1D591166" w14:textId="77777777" w:rsidTr="00A76C56">
        <w:trPr>
          <w:jc w:val="center"/>
        </w:trPr>
        <w:tc>
          <w:tcPr>
            <w:tcW w:w="539" w:type="dxa"/>
            <w:vAlign w:val="center"/>
          </w:tcPr>
          <w:p w14:paraId="3B240D87" w14:textId="1BCC82ED" w:rsidR="00AB64F5" w:rsidRDefault="00AB64F5" w:rsidP="00AB64F5">
            <w:pPr>
              <w:jc w:val="center"/>
            </w:pPr>
            <w:r>
              <w:t>9.</w:t>
            </w:r>
          </w:p>
        </w:tc>
        <w:tc>
          <w:tcPr>
            <w:tcW w:w="5671" w:type="dxa"/>
            <w:vAlign w:val="center"/>
          </w:tcPr>
          <w:p w14:paraId="7127BCF2" w14:textId="0A12F0B9" w:rsidR="00AB64F5" w:rsidRPr="00775171" w:rsidRDefault="00D80542" w:rsidP="00AB64F5">
            <w:pPr>
              <w:spacing w:after="120"/>
              <w:jc w:val="both"/>
            </w:pPr>
            <w:r w:rsidRPr="00FB4003">
              <w:t>Mankiet wielorazowy na ramię do pomiaru NIBP: dla osoby dorosłej. Obwód kończyny: 20cm-2</w:t>
            </w:r>
            <w:r w:rsidRPr="00FB4003">
              <w:rPr>
                <w:color w:val="FF0000"/>
              </w:rPr>
              <w:t>5</w:t>
            </w:r>
            <w:r w:rsidRPr="00FB4003">
              <w:t>cm (+/-</w:t>
            </w:r>
            <w:r>
              <w:rPr>
                <w:color w:val="FF0000"/>
              </w:rPr>
              <w:t>3</w:t>
            </w:r>
            <w:r w:rsidRPr="00FB4003">
              <w:t xml:space="preserve">cm), kompatybilny z monitorem Nihon </w:t>
            </w:r>
            <w:proofErr w:type="spellStart"/>
            <w:r w:rsidRPr="00FB4003">
              <w:t>Kohden</w:t>
            </w:r>
            <w:proofErr w:type="spellEnd"/>
            <w:r w:rsidRPr="00FB4003">
              <w:t xml:space="preserve"> typu BSM-6501K</w:t>
            </w:r>
          </w:p>
        </w:tc>
        <w:tc>
          <w:tcPr>
            <w:tcW w:w="850" w:type="dxa"/>
            <w:vAlign w:val="center"/>
          </w:tcPr>
          <w:p w14:paraId="1C888601" w14:textId="34D971B4" w:rsidR="00AB64F5" w:rsidRPr="00775171" w:rsidRDefault="00AB64F5" w:rsidP="00AB64F5">
            <w:pPr>
              <w:jc w:val="center"/>
            </w:pPr>
            <w:r>
              <w:rPr>
                <w:rFonts w:cs="Calibri"/>
              </w:rPr>
              <w:t>sztuka</w:t>
            </w:r>
          </w:p>
        </w:tc>
        <w:tc>
          <w:tcPr>
            <w:tcW w:w="709" w:type="dxa"/>
            <w:vAlign w:val="center"/>
          </w:tcPr>
          <w:p w14:paraId="3C899208" w14:textId="14EBDC56" w:rsidR="00AB64F5" w:rsidRPr="00775171" w:rsidRDefault="00AB64F5" w:rsidP="00AB64F5">
            <w:pPr>
              <w:jc w:val="center"/>
            </w:pPr>
            <w:r>
              <w:rPr>
                <w:rFonts w:cs="Calibri"/>
              </w:rPr>
              <w:t>5</w:t>
            </w:r>
          </w:p>
        </w:tc>
        <w:tc>
          <w:tcPr>
            <w:tcW w:w="1134" w:type="dxa"/>
            <w:vAlign w:val="center"/>
          </w:tcPr>
          <w:p w14:paraId="04B40331" w14:textId="77777777" w:rsidR="00AB64F5" w:rsidRDefault="00AB64F5" w:rsidP="00AB64F5">
            <w:pPr>
              <w:jc w:val="center"/>
              <w:rPr>
                <w:color w:val="000000"/>
              </w:rPr>
            </w:pPr>
          </w:p>
        </w:tc>
        <w:tc>
          <w:tcPr>
            <w:tcW w:w="1134" w:type="dxa"/>
            <w:vAlign w:val="center"/>
          </w:tcPr>
          <w:p w14:paraId="08EB30D1" w14:textId="77777777" w:rsidR="00AB64F5" w:rsidRDefault="00AB64F5" w:rsidP="00AB64F5">
            <w:pPr>
              <w:jc w:val="center"/>
              <w:rPr>
                <w:color w:val="000000"/>
              </w:rPr>
            </w:pPr>
          </w:p>
        </w:tc>
        <w:tc>
          <w:tcPr>
            <w:tcW w:w="850" w:type="dxa"/>
            <w:vAlign w:val="center"/>
          </w:tcPr>
          <w:p w14:paraId="41BC7660" w14:textId="77777777" w:rsidR="00AB64F5" w:rsidRPr="00775171" w:rsidRDefault="00AB64F5" w:rsidP="00AB64F5">
            <w:pPr>
              <w:pStyle w:val="Tekstpodstawowy"/>
              <w:spacing w:after="120"/>
              <w:jc w:val="center"/>
              <w:rPr>
                <w:rFonts w:ascii="Times New Roman" w:hAnsi="Times New Roman"/>
                <w:color w:val="auto"/>
                <w:sz w:val="20"/>
              </w:rPr>
            </w:pPr>
          </w:p>
        </w:tc>
        <w:tc>
          <w:tcPr>
            <w:tcW w:w="1276" w:type="dxa"/>
          </w:tcPr>
          <w:p w14:paraId="76162068" w14:textId="77777777" w:rsidR="00AB64F5" w:rsidRPr="0080413F" w:rsidRDefault="00AB64F5" w:rsidP="00AB64F5">
            <w:pPr>
              <w:widowControl w:val="0"/>
              <w:spacing w:after="120"/>
              <w:jc w:val="right"/>
              <w:rPr>
                <w:b/>
                <w:bCs/>
                <w:color w:val="000000"/>
              </w:rPr>
            </w:pPr>
          </w:p>
        </w:tc>
        <w:tc>
          <w:tcPr>
            <w:tcW w:w="1922" w:type="dxa"/>
          </w:tcPr>
          <w:p w14:paraId="49E62653" w14:textId="77777777" w:rsidR="00AB64F5" w:rsidRPr="0080413F" w:rsidRDefault="00AB64F5" w:rsidP="00AB64F5">
            <w:pPr>
              <w:widowControl w:val="0"/>
              <w:spacing w:after="120"/>
              <w:jc w:val="right"/>
              <w:rPr>
                <w:b/>
                <w:bCs/>
                <w:color w:val="000000"/>
              </w:rPr>
            </w:pPr>
          </w:p>
        </w:tc>
      </w:tr>
      <w:tr w:rsidR="00AB64F5" w:rsidRPr="0080413F" w14:paraId="32239C88" w14:textId="77777777" w:rsidTr="00A76C56">
        <w:trPr>
          <w:jc w:val="center"/>
        </w:trPr>
        <w:tc>
          <w:tcPr>
            <w:tcW w:w="539" w:type="dxa"/>
            <w:vAlign w:val="center"/>
          </w:tcPr>
          <w:p w14:paraId="48036CF7" w14:textId="44865144" w:rsidR="00AB64F5" w:rsidRDefault="00AB64F5" w:rsidP="00AB64F5">
            <w:pPr>
              <w:jc w:val="center"/>
            </w:pPr>
            <w:r>
              <w:t>10.</w:t>
            </w:r>
          </w:p>
        </w:tc>
        <w:tc>
          <w:tcPr>
            <w:tcW w:w="5671" w:type="dxa"/>
            <w:vAlign w:val="center"/>
          </w:tcPr>
          <w:p w14:paraId="46781D8A" w14:textId="0B843A6E" w:rsidR="00AB64F5" w:rsidRPr="00C5088B" w:rsidRDefault="003734A8" w:rsidP="00AB64F5">
            <w:pPr>
              <w:spacing w:after="120"/>
              <w:jc w:val="both"/>
              <w:rPr>
                <w:rFonts w:cs="Calibri"/>
              </w:rPr>
            </w:pPr>
            <w:r w:rsidRPr="00FB4003">
              <w:rPr>
                <w:rFonts w:cs="Calibri"/>
              </w:rPr>
              <w:t xml:space="preserve">Mankiet wielorazowy na udo do pomiaru NIBP: dla osoby dorosłej. Obwód kończyny </w:t>
            </w:r>
            <w:r w:rsidRPr="00FB4003">
              <w:rPr>
                <w:rFonts w:cs="Calibri"/>
                <w:color w:val="FF0000"/>
              </w:rPr>
              <w:t>minimum 50 cm</w:t>
            </w:r>
            <w:r w:rsidRPr="00FB4003">
              <w:rPr>
                <w:rFonts w:cs="Calibri"/>
              </w:rPr>
              <w:t xml:space="preserve">, kompatybilny z monitorem Nihon </w:t>
            </w:r>
            <w:proofErr w:type="spellStart"/>
            <w:r w:rsidRPr="00FB4003">
              <w:rPr>
                <w:rFonts w:cs="Calibri"/>
              </w:rPr>
              <w:t>Kohden</w:t>
            </w:r>
            <w:proofErr w:type="spellEnd"/>
            <w:r w:rsidRPr="00FB4003">
              <w:rPr>
                <w:rFonts w:cs="Calibri"/>
              </w:rPr>
              <w:t xml:space="preserve"> typu BSM-6501K</w:t>
            </w:r>
            <w:r w:rsidRPr="00520373">
              <w:rPr>
                <w:rFonts w:cs="Calibri"/>
              </w:rPr>
              <w:t>.</w:t>
            </w:r>
          </w:p>
        </w:tc>
        <w:tc>
          <w:tcPr>
            <w:tcW w:w="850" w:type="dxa"/>
            <w:vAlign w:val="center"/>
          </w:tcPr>
          <w:p w14:paraId="091220DC" w14:textId="744AA7E1" w:rsidR="00AB64F5" w:rsidRPr="00775171" w:rsidRDefault="00AB64F5" w:rsidP="00AB64F5">
            <w:pPr>
              <w:jc w:val="center"/>
            </w:pPr>
            <w:r>
              <w:rPr>
                <w:rFonts w:cs="Calibri"/>
              </w:rPr>
              <w:t>sztuka</w:t>
            </w:r>
          </w:p>
        </w:tc>
        <w:tc>
          <w:tcPr>
            <w:tcW w:w="709" w:type="dxa"/>
            <w:vAlign w:val="center"/>
          </w:tcPr>
          <w:p w14:paraId="178356B7" w14:textId="6F176A35" w:rsidR="00AB64F5" w:rsidRPr="00775171" w:rsidRDefault="00AB64F5" w:rsidP="00AB64F5">
            <w:pPr>
              <w:jc w:val="center"/>
            </w:pPr>
            <w:r>
              <w:rPr>
                <w:rFonts w:cs="Calibri"/>
              </w:rPr>
              <w:t>2</w:t>
            </w:r>
          </w:p>
        </w:tc>
        <w:tc>
          <w:tcPr>
            <w:tcW w:w="1134" w:type="dxa"/>
            <w:vAlign w:val="center"/>
          </w:tcPr>
          <w:p w14:paraId="24A26633" w14:textId="77777777" w:rsidR="00AB64F5" w:rsidRDefault="00AB64F5" w:rsidP="00AB64F5">
            <w:pPr>
              <w:jc w:val="center"/>
              <w:rPr>
                <w:color w:val="000000"/>
              </w:rPr>
            </w:pPr>
          </w:p>
        </w:tc>
        <w:tc>
          <w:tcPr>
            <w:tcW w:w="1134" w:type="dxa"/>
            <w:vAlign w:val="center"/>
          </w:tcPr>
          <w:p w14:paraId="05378374" w14:textId="77777777" w:rsidR="00AB64F5" w:rsidRDefault="00AB64F5" w:rsidP="00AB64F5">
            <w:pPr>
              <w:jc w:val="center"/>
              <w:rPr>
                <w:color w:val="000000"/>
              </w:rPr>
            </w:pPr>
          </w:p>
        </w:tc>
        <w:tc>
          <w:tcPr>
            <w:tcW w:w="850" w:type="dxa"/>
            <w:vAlign w:val="center"/>
          </w:tcPr>
          <w:p w14:paraId="3DBAB336" w14:textId="77777777" w:rsidR="00AB64F5" w:rsidRPr="00775171" w:rsidRDefault="00AB64F5" w:rsidP="00AB64F5">
            <w:pPr>
              <w:pStyle w:val="Tekstpodstawowy"/>
              <w:spacing w:after="120"/>
              <w:jc w:val="center"/>
              <w:rPr>
                <w:rFonts w:ascii="Times New Roman" w:hAnsi="Times New Roman"/>
                <w:color w:val="auto"/>
                <w:sz w:val="20"/>
              </w:rPr>
            </w:pPr>
          </w:p>
        </w:tc>
        <w:tc>
          <w:tcPr>
            <w:tcW w:w="1276" w:type="dxa"/>
          </w:tcPr>
          <w:p w14:paraId="3E79EFB1" w14:textId="77777777" w:rsidR="00AB64F5" w:rsidRPr="0080413F" w:rsidRDefault="00AB64F5" w:rsidP="00AB64F5">
            <w:pPr>
              <w:widowControl w:val="0"/>
              <w:spacing w:after="120"/>
              <w:jc w:val="right"/>
              <w:rPr>
                <w:b/>
                <w:bCs/>
                <w:color w:val="000000"/>
              </w:rPr>
            </w:pPr>
          </w:p>
        </w:tc>
        <w:tc>
          <w:tcPr>
            <w:tcW w:w="1922" w:type="dxa"/>
          </w:tcPr>
          <w:p w14:paraId="66ED214E" w14:textId="77777777" w:rsidR="00AB64F5" w:rsidRPr="0080413F" w:rsidRDefault="00AB64F5" w:rsidP="00AB64F5">
            <w:pPr>
              <w:widowControl w:val="0"/>
              <w:spacing w:after="120"/>
              <w:jc w:val="right"/>
              <w:rPr>
                <w:b/>
                <w:bCs/>
                <w:color w:val="000000"/>
              </w:rPr>
            </w:pPr>
          </w:p>
        </w:tc>
      </w:tr>
      <w:tr w:rsidR="00B937A0" w:rsidRPr="0080413F" w14:paraId="28F6C797" w14:textId="77777777" w:rsidTr="00A76C56">
        <w:trPr>
          <w:jc w:val="center"/>
        </w:trPr>
        <w:tc>
          <w:tcPr>
            <w:tcW w:w="8903" w:type="dxa"/>
            <w:gridSpan w:val="5"/>
            <w:shd w:val="clear" w:color="auto" w:fill="D9D9D9"/>
          </w:tcPr>
          <w:p w14:paraId="7C1D2DCB" w14:textId="77777777" w:rsidR="00B937A0" w:rsidRPr="0080413F" w:rsidRDefault="00B937A0" w:rsidP="00A76C56">
            <w:pPr>
              <w:widowControl w:val="0"/>
              <w:spacing w:after="120"/>
              <w:jc w:val="right"/>
              <w:rPr>
                <w:b/>
                <w:bCs/>
                <w:color w:val="000000"/>
              </w:rPr>
            </w:pPr>
            <w:r w:rsidRPr="0080413F">
              <w:rPr>
                <w:b/>
                <w:bCs/>
                <w:color w:val="000000"/>
              </w:rPr>
              <w:t>Razem</w:t>
            </w:r>
          </w:p>
        </w:tc>
        <w:tc>
          <w:tcPr>
            <w:tcW w:w="1134" w:type="dxa"/>
          </w:tcPr>
          <w:p w14:paraId="0672B598" w14:textId="77777777" w:rsidR="00B937A0" w:rsidRPr="0080413F" w:rsidRDefault="00B937A0" w:rsidP="00A76C56">
            <w:pPr>
              <w:widowControl w:val="0"/>
              <w:spacing w:after="120"/>
              <w:jc w:val="right"/>
              <w:rPr>
                <w:b/>
                <w:bCs/>
                <w:color w:val="000000"/>
              </w:rPr>
            </w:pPr>
          </w:p>
        </w:tc>
        <w:tc>
          <w:tcPr>
            <w:tcW w:w="850" w:type="dxa"/>
            <w:shd w:val="clear" w:color="auto" w:fill="D9D9D9"/>
          </w:tcPr>
          <w:p w14:paraId="79AD2A9C" w14:textId="77777777" w:rsidR="00B937A0" w:rsidRPr="0080413F" w:rsidRDefault="00B937A0" w:rsidP="00A76C56">
            <w:pPr>
              <w:widowControl w:val="0"/>
              <w:spacing w:after="120"/>
              <w:jc w:val="right"/>
              <w:rPr>
                <w:b/>
                <w:bCs/>
                <w:color w:val="000000"/>
              </w:rPr>
            </w:pPr>
          </w:p>
        </w:tc>
        <w:tc>
          <w:tcPr>
            <w:tcW w:w="1276" w:type="dxa"/>
          </w:tcPr>
          <w:p w14:paraId="03488AD4" w14:textId="77777777" w:rsidR="00B937A0" w:rsidRPr="0080413F" w:rsidRDefault="00B937A0" w:rsidP="00A76C56">
            <w:pPr>
              <w:widowControl w:val="0"/>
              <w:spacing w:after="120"/>
              <w:jc w:val="right"/>
              <w:rPr>
                <w:b/>
                <w:bCs/>
                <w:color w:val="000000"/>
              </w:rPr>
            </w:pPr>
          </w:p>
        </w:tc>
        <w:tc>
          <w:tcPr>
            <w:tcW w:w="1922" w:type="dxa"/>
            <w:shd w:val="clear" w:color="auto" w:fill="D9D9D9"/>
          </w:tcPr>
          <w:p w14:paraId="110286B7" w14:textId="77777777" w:rsidR="00B937A0" w:rsidRPr="0080413F" w:rsidRDefault="00B937A0" w:rsidP="00A76C56">
            <w:pPr>
              <w:widowControl w:val="0"/>
              <w:spacing w:after="120"/>
              <w:jc w:val="right"/>
              <w:rPr>
                <w:b/>
                <w:bCs/>
                <w:color w:val="000000"/>
              </w:rPr>
            </w:pPr>
          </w:p>
        </w:tc>
      </w:tr>
    </w:tbl>
    <w:p w14:paraId="1E53C3AC" w14:textId="77777777" w:rsidR="00B937A0" w:rsidRDefault="00B937A0" w:rsidP="00B937A0">
      <w:pPr>
        <w:spacing w:after="120"/>
        <w:rPr>
          <w:b/>
        </w:rPr>
      </w:pPr>
    </w:p>
    <w:p w14:paraId="22BA4891" w14:textId="77777777" w:rsidR="00AB64F5" w:rsidRDefault="00AB64F5" w:rsidP="00B937A0">
      <w:pPr>
        <w:spacing w:after="120"/>
        <w:rPr>
          <w:b/>
        </w:rPr>
      </w:pPr>
    </w:p>
    <w:p w14:paraId="1B15F102" w14:textId="77777777" w:rsidR="00AB64F5" w:rsidRDefault="00AB64F5" w:rsidP="00B937A0">
      <w:pPr>
        <w:spacing w:after="120"/>
        <w:rPr>
          <w:b/>
        </w:rPr>
      </w:pPr>
    </w:p>
    <w:p w14:paraId="257E7856" w14:textId="77777777" w:rsidR="00AB64F5" w:rsidRDefault="00AB64F5" w:rsidP="00B937A0">
      <w:pPr>
        <w:spacing w:after="120"/>
        <w:rPr>
          <w:b/>
        </w:rPr>
      </w:pPr>
    </w:p>
    <w:p w14:paraId="1AB26B72" w14:textId="77777777" w:rsidR="00AB64F5" w:rsidRDefault="00AB64F5" w:rsidP="00B937A0">
      <w:pPr>
        <w:spacing w:after="120"/>
        <w:rPr>
          <w:b/>
        </w:rPr>
      </w:pPr>
    </w:p>
    <w:p w14:paraId="0E8672D5" w14:textId="7FDB49FD" w:rsidR="00B937A0" w:rsidRPr="00597DDE" w:rsidRDefault="00B937A0" w:rsidP="00B937A0">
      <w:pPr>
        <w:spacing w:after="120"/>
        <w:rPr>
          <w:b/>
          <w:sz w:val="24"/>
        </w:rPr>
      </w:pPr>
      <w:r w:rsidRPr="00597DDE">
        <w:rPr>
          <w:b/>
        </w:rPr>
        <w:lastRenderedPageBreak/>
        <w:t xml:space="preserve">Wartość brutto Pakietu </w:t>
      </w:r>
      <w:r>
        <w:rPr>
          <w:b/>
        </w:rPr>
        <w:t>16</w:t>
      </w:r>
      <w:r w:rsidRPr="00597DDE">
        <w:rPr>
          <w:b/>
        </w:rPr>
        <w:t xml:space="preserve"> ........................ zł słownie .......................................................................................................... </w:t>
      </w:r>
    </w:p>
    <w:p w14:paraId="56F00495" w14:textId="77777777" w:rsidR="00B937A0" w:rsidRPr="00597DDE" w:rsidRDefault="00B937A0" w:rsidP="00B937A0">
      <w:pPr>
        <w:spacing w:after="120"/>
      </w:pPr>
    </w:p>
    <w:p w14:paraId="50ECB29A" w14:textId="77777777" w:rsidR="00B937A0" w:rsidRPr="00597DDE" w:rsidRDefault="00B937A0" w:rsidP="00B937A0">
      <w:pPr>
        <w:spacing w:after="120"/>
      </w:pPr>
      <w:r w:rsidRPr="00597DDE">
        <w:t>w tym:</w:t>
      </w:r>
    </w:p>
    <w:p w14:paraId="238C9C0F" w14:textId="77777777" w:rsidR="00B937A0" w:rsidRPr="00597DDE" w:rsidRDefault="00B937A0" w:rsidP="00B937A0">
      <w:pPr>
        <w:spacing w:after="120"/>
      </w:pPr>
    </w:p>
    <w:p w14:paraId="644BA451" w14:textId="77777777" w:rsidR="00B937A0" w:rsidRPr="00597DDE" w:rsidRDefault="00B937A0" w:rsidP="00B937A0">
      <w:pPr>
        <w:spacing w:after="120"/>
      </w:pPr>
      <w:r w:rsidRPr="00597DDE">
        <w:t>wartość netto - ........................................ zł</w:t>
      </w:r>
    </w:p>
    <w:p w14:paraId="44EBB275" w14:textId="77777777" w:rsidR="00B937A0" w:rsidRPr="00597DDE" w:rsidRDefault="00B937A0" w:rsidP="00B937A0">
      <w:pPr>
        <w:spacing w:after="120"/>
      </w:pPr>
    </w:p>
    <w:p w14:paraId="212A1616" w14:textId="77777777" w:rsidR="00B937A0" w:rsidRPr="00597DDE" w:rsidRDefault="00B937A0" w:rsidP="00B937A0">
      <w:r w:rsidRPr="00597DDE">
        <w:t>podatek VAT - ....................................... zł</w:t>
      </w:r>
    </w:p>
    <w:p w14:paraId="669E0CD4" w14:textId="77777777" w:rsidR="00B937A0" w:rsidRPr="0072140B" w:rsidRDefault="00B937A0" w:rsidP="00B937A0">
      <w:pPr>
        <w:jc w:val="right"/>
        <w:rPr>
          <w:highlight w:val="yellow"/>
        </w:rPr>
      </w:pPr>
    </w:p>
    <w:p w14:paraId="585EFBC1" w14:textId="77777777" w:rsidR="00B937A0" w:rsidRPr="0072140B" w:rsidRDefault="00B937A0" w:rsidP="00B937A0">
      <w:pPr>
        <w:jc w:val="right"/>
        <w:rPr>
          <w:highlight w:val="yellow"/>
        </w:rPr>
      </w:pPr>
    </w:p>
    <w:p w14:paraId="4EECF3AE" w14:textId="77777777" w:rsidR="00B937A0" w:rsidRPr="00597DDE" w:rsidRDefault="00B937A0" w:rsidP="00B937A0">
      <w:pPr>
        <w:jc w:val="right"/>
      </w:pPr>
    </w:p>
    <w:p w14:paraId="734D2882" w14:textId="77777777" w:rsidR="00B937A0" w:rsidRPr="00597DDE" w:rsidRDefault="00B937A0" w:rsidP="00B937A0">
      <w:pPr>
        <w:jc w:val="right"/>
      </w:pPr>
    </w:p>
    <w:p w14:paraId="7217FC4F" w14:textId="77777777" w:rsidR="00B937A0" w:rsidRPr="00597DDE" w:rsidRDefault="00B937A0" w:rsidP="00B937A0">
      <w:pPr>
        <w:jc w:val="center"/>
      </w:pPr>
      <w:r>
        <w:t xml:space="preserve">                                                                                                                                                                                                                                                     </w:t>
      </w:r>
      <w:r w:rsidRPr="00597DDE">
        <w:t>………………………</w:t>
      </w:r>
    </w:p>
    <w:p w14:paraId="1D3750EC" w14:textId="77777777" w:rsidR="00B937A0" w:rsidRDefault="00B937A0" w:rsidP="00B937A0">
      <w:pPr>
        <w:jc w:val="center"/>
      </w:pPr>
      <w:r w:rsidRPr="00597DDE">
        <w:t xml:space="preserve">                                                                                                                                                                        </w:t>
      </w:r>
      <w:r>
        <w:t xml:space="preserve">                                                                           </w:t>
      </w:r>
      <w:r w:rsidRPr="00597DDE">
        <w:t xml:space="preserve"> podpis Wykonawcy</w:t>
      </w:r>
    </w:p>
    <w:p w14:paraId="6E2828B3" w14:textId="77777777" w:rsidR="00B937A0" w:rsidRDefault="00B937A0" w:rsidP="00B937A0">
      <w:pPr>
        <w:jc w:val="center"/>
      </w:pPr>
    </w:p>
    <w:p w14:paraId="15AE595C" w14:textId="77777777" w:rsidR="00B937A0" w:rsidRDefault="00B937A0" w:rsidP="00B937A0">
      <w:pPr>
        <w:jc w:val="center"/>
      </w:pPr>
    </w:p>
    <w:p w14:paraId="5CA6DB7D" w14:textId="77777777" w:rsidR="00B937A0" w:rsidRDefault="00B937A0" w:rsidP="00B937A0">
      <w:pPr>
        <w:jc w:val="center"/>
      </w:pPr>
    </w:p>
    <w:p w14:paraId="083F25AD" w14:textId="77777777" w:rsidR="00B937A0" w:rsidRDefault="00B937A0" w:rsidP="00B937A0">
      <w:pPr>
        <w:jc w:val="center"/>
      </w:pPr>
    </w:p>
    <w:p w14:paraId="79951A76" w14:textId="77777777" w:rsidR="00B937A0" w:rsidRDefault="00B937A0" w:rsidP="00B937A0">
      <w:pPr>
        <w:jc w:val="center"/>
      </w:pPr>
    </w:p>
    <w:p w14:paraId="68251F0B" w14:textId="77777777" w:rsidR="00B937A0" w:rsidRDefault="00B937A0" w:rsidP="00B937A0">
      <w:pPr>
        <w:jc w:val="center"/>
      </w:pPr>
    </w:p>
    <w:p w14:paraId="7324E4B3" w14:textId="77777777" w:rsidR="00B937A0" w:rsidRDefault="00B937A0" w:rsidP="00B937A0">
      <w:pPr>
        <w:jc w:val="center"/>
      </w:pPr>
    </w:p>
    <w:p w14:paraId="6966A2F5" w14:textId="77777777" w:rsidR="00B937A0" w:rsidRDefault="00B937A0" w:rsidP="00B937A0">
      <w:pPr>
        <w:jc w:val="center"/>
      </w:pPr>
    </w:p>
    <w:p w14:paraId="21867BA1" w14:textId="77777777" w:rsidR="00B937A0" w:rsidRDefault="00B937A0" w:rsidP="00B937A0">
      <w:pPr>
        <w:jc w:val="center"/>
      </w:pPr>
    </w:p>
    <w:p w14:paraId="3F41952C" w14:textId="77777777" w:rsidR="00B937A0" w:rsidRDefault="00B937A0" w:rsidP="00B937A0">
      <w:pPr>
        <w:jc w:val="center"/>
      </w:pPr>
    </w:p>
    <w:p w14:paraId="52048FFA" w14:textId="77777777" w:rsidR="00B937A0" w:rsidRDefault="00B937A0" w:rsidP="00B937A0">
      <w:pPr>
        <w:jc w:val="center"/>
      </w:pPr>
    </w:p>
    <w:p w14:paraId="14143F3E" w14:textId="77777777" w:rsidR="00B937A0" w:rsidRDefault="00B937A0" w:rsidP="00B937A0">
      <w:pPr>
        <w:jc w:val="center"/>
      </w:pPr>
    </w:p>
    <w:p w14:paraId="67CAE3B2" w14:textId="77777777" w:rsidR="00B937A0" w:rsidRDefault="00B937A0" w:rsidP="00B937A0">
      <w:pPr>
        <w:jc w:val="center"/>
      </w:pPr>
    </w:p>
    <w:p w14:paraId="6D8E0A03" w14:textId="77777777" w:rsidR="00B937A0" w:rsidRDefault="00B937A0" w:rsidP="00B937A0">
      <w:pPr>
        <w:jc w:val="center"/>
      </w:pPr>
    </w:p>
    <w:p w14:paraId="7D2319EF" w14:textId="77777777" w:rsidR="00B937A0" w:rsidRDefault="00B937A0" w:rsidP="00B937A0">
      <w:pPr>
        <w:jc w:val="center"/>
      </w:pPr>
    </w:p>
    <w:p w14:paraId="46A6E7F9" w14:textId="49D0A3B2" w:rsidR="00B937A0" w:rsidRDefault="00B937A0" w:rsidP="00B937A0">
      <w:pPr>
        <w:jc w:val="center"/>
      </w:pPr>
    </w:p>
    <w:p w14:paraId="6424AEBE" w14:textId="6E508903" w:rsidR="00AB64F5" w:rsidRDefault="00AB64F5" w:rsidP="00B937A0">
      <w:pPr>
        <w:jc w:val="center"/>
      </w:pPr>
    </w:p>
    <w:p w14:paraId="22A517B3" w14:textId="328AFF2D" w:rsidR="00AB64F5" w:rsidRDefault="00AB64F5" w:rsidP="00B937A0">
      <w:pPr>
        <w:jc w:val="center"/>
      </w:pPr>
    </w:p>
    <w:p w14:paraId="196C3053" w14:textId="6686A4DC" w:rsidR="00AB64F5" w:rsidRDefault="00AB64F5" w:rsidP="00B937A0">
      <w:pPr>
        <w:jc w:val="center"/>
      </w:pPr>
    </w:p>
    <w:p w14:paraId="566F7B6A" w14:textId="0DDE7624" w:rsidR="00AB64F5" w:rsidRDefault="00AB64F5" w:rsidP="00B937A0">
      <w:pPr>
        <w:jc w:val="center"/>
      </w:pPr>
    </w:p>
    <w:p w14:paraId="2A66F462" w14:textId="4ABA1B02" w:rsidR="00AB64F5" w:rsidRDefault="00AB64F5" w:rsidP="00B937A0">
      <w:pPr>
        <w:jc w:val="center"/>
      </w:pPr>
    </w:p>
    <w:p w14:paraId="60AAF989" w14:textId="77777777" w:rsidR="00AB64F5" w:rsidRDefault="00AB64F5" w:rsidP="00B937A0">
      <w:pPr>
        <w:jc w:val="center"/>
      </w:pPr>
    </w:p>
    <w:p w14:paraId="0C1E28EE" w14:textId="32FD57AE" w:rsidR="00B937A0" w:rsidRDefault="00B937A0" w:rsidP="00B937A0">
      <w:pPr>
        <w:jc w:val="center"/>
      </w:pPr>
    </w:p>
    <w:p w14:paraId="3C197B17" w14:textId="77777777" w:rsidR="00285A2D" w:rsidRDefault="00285A2D" w:rsidP="00B937A0">
      <w:pPr>
        <w:jc w:val="center"/>
      </w:pPr>
    </w:p>
    <w:p w14:paraId="7C14F465" w14:textId="77777777" w:rsidR="00B937A0" w:rsidRDefault="00B937A0" w:rsidP="00B937A0">
      <w:pPr>
        <w:jc w:val="center"/>
      </w:pPr>
    </w:p>
    <w:p w14:paraId="4AF0C0E6" w14:textId="77777777" w:rsidR="00B937A0" w:rsidRDefault="00B937A0" w:rsidP="00B937A0"/>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671"/>
        <w:gridCol w:w="850"/>
        <w:gridCol w:w="709"/>
        <w:gridCol w:w="1134"/>
        <w:gridCol w:w="1134"/>
        <w:gridCol w:w="850"/>
        <w:gridCol w:w="1276"/>
        <w:gridCol w:w="1922"/>
      </w:tblGrid>
      <w:tr w:rsidR="00B937A0" w:rsidRPr="0080413F" w14:paraId="42695A70" w14:textId="77777777" w:rsidTr="00A76C56">
        <w:trPr>
          <w:jc w:val="center"/>
        </w:trPr>
        <w:tc>
          <w:tcPr>
            <w:tcW w:w="539" w:type="dxa"/>
            <w:shd w:val="clear" w:color="auto" w:fill="D9D9D9"/>
            <w:vAlign w:val="center"/>
          </w:tcPr>
          <w:p w14:paraId="11251B4A" w14:textId="77777777" w:rsidR="00B937A0" w:rsidRPr="0080413F" w:rsidRDefault="00B937A0"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14:paraId="5794904B" w14:textId="77777777" w:rsidR="00B937A0" w:rsidRPr="0080413F" w:rsidRDefault="00B937A0" w:rsidP="00A76C56">
            <w:pPr>
              <w:widowControl w:val="0"/>
              <w:jc w:val="both"/>
              <w:rPr>
                <w:b/>
                <w:bCs/>
                <w:color w:val="000000"/>
              </w:rPr>
            </w:pPr>
            <w:r w:rsidRPr="0080413F">
              <w:rPr>
                <w:b/>
                <w:bCs/>
                <w:color w:val="000000"/>
              </w:rPr>
              <w:t>Przedmiot zamówienia</w:t>
            </w:r>
          </w:p>
          <w:p w14:paraId="79705FBD" w14:textId="1FAB9B98" w:rsidR="00B937A0" w:rsidRPr="0080413F" w:rsidRDefault="00B937A0" w:rsidP="00A76C56">
            <w:pPr>
              <w:widowControl w:val="0"/>
              <w:spacing w:after="120"/>
              <w:jc w:val="both"/>
              <w:rPr>
                <w:b/>
                <w:bCs/>
                <w:i/>
                <w:color w:val="000000"/>
              </w:rPr>
            </w:pPr>
            <w:r w:rsidRPr="0080413F">
              <w:rPr>
                <w:b/>
                <w:bCs/>
                <w:i/>
                <w:color w:val="000000"/>
              </w:rPr>
              <w:t xml:space="preserve">Pakiet </w:t>
            </w:r>
            <w:r>
              <w:rPr>
                <w:b/>
                <w:bCs/>
                <w:i/>
                <w:color w:val="000000"/>
              </w:rPr>
              <w:t>17</w:t>
            </w:r>
            <w:r w:rsidR="00AB64F5">
              <w:rPr>
                <w:b/>
                <w:bCs/>
                <w:i/>
                <w:color w:val="000000"/>
              </w:rPr>
              <w:t xml:space="preserve">: </w:t>
            </w:r>
            <w:r w:rsidR="00AB64F5" w:rsidRPr="008B2AD5">
              <w:rPr>
                <w:bCs/>
              </w:rPr>
              <w:t>Materiały eksploatacyjne do aparatury medycznej</w:t>
            </w:r>
          </w:p>
        </w:tc>
        <w:tc>
          <w:tcPr>
            <w:tcW w:w="850" w:type="dxa"/>
            <w:shd w:val="clear" w:color="auto" w:fill="D9D9D9"/>
            <w:vAlign w:val="center"/>
          </w:tcPr>
          <w:p w14:paraId="6715D556" w14:textId="77777777" w:rsidR="00B937A0" w:rsidRPr="0080413F" w:rsidRDefault="00B937A0"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14:paraId="4BA631DD" w14:textId="77777777" w:rsidR="00B937A0" w:rsidRPr="0080413F" w:rsidRDefault="00B937A0"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14:paraId="41D3BB29" w14:textId="77777777" w:rsidR="00B937A0" w:rsidRPr="0080413F" w:rsidRDefault="00B937A0" w:rsidP="00A76C56">
            <w:pPr>
              <w:widowControl w:val="0"/>
              <w:jc w:val="center"/>
              <w:rPr>
                <w:b/>
                <w:bCs/>
                <w:color w:val="000000"/>
              </w:rPr>
            </w:pPr>
            <w:r w:rsidRPr="0080413F">
              <w:rPr>
                <w:b/>
                <w:bCs/>
                <w:color w:val="000000"/>
              </w:rPr>
              <w:t xml:space="preserve">Cena </w:t>
            </w:r>
            <w:proofErr w:type="spellStart"/>
            <w:r w:rsidRPr="0080413F">
              <w:rPr>
                <w:b/>
                <w:bCs/>
                <w:color w:val="000000"/>
              </w:rPr>
              <w:t>jed</w:t>
            </w:r>
            <w:proofErr w:type="spellEnd"/>
            <w:r w:rsidRPr="0080413F">
              <w:rPr>
                <w:b/>
                <w:bCs/>
                <w:color w:val="000000"/>
              </w:rPr>
              <w:t>.</w:t>
            </w:r>
          </w:p>
          <w:p w14:paraId="72BFDF7F" w14:textId="77777777" w:rsidR="00B937A0" w:rsidRPr="0080413F" w:rsidRDefault="00B937A0"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14:paraId="45EDEF8A" w14:textId="77777777" w:rsidR="00B937A0" w:rsidRPr="0080413F" w:rsidRDefault="00B937A0" w:rsidP="00A76C56">
            <w:pPr>
              <w:widowControl w:val="0"/>
              <w:jc w:val="center"/>
              <w:rPr>
                <w:b/>
                <w:bCs/>
                <w:color w:val="000000"/>
              </w:rPr>
            </w:pPr>
            <w:r w:rsidRPr="0080413F">
              <w:rPr>
                <w:b/>
                <w:bCs/>
                <w:color w:val="000000"/>
              </w:rPr>
              <w:t>Wartość</w:t>
            </w:r>
          </w:p>
          <w:p w14:paraId="540B6A42" w14:textId="77777777" w:rsidR="00B937A0" w:rsidRPr="0080413F" w:rsidRDefault="00B937A0"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14:paraId="54F839BF" w14:textId="77777777" w:rsidR="00B937A0" w:rsidRPr="0080413F" w:rsidRDefault="00B937A0"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14:paraId="51CC3112" w14:textId="77777777" w:rsidR="00B937A0" w:rsidRPr="0080413F" w:rsidRDefault="00B937A0"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14:paraId="218373D4" w14:textId="77777777" w:rsidR="00B937A0" w:rsidRPr="0080413F" w:rsidRDefault="00B937A0" w:rsidP="00A76C56">
            <w:pPr>
              <w:widowControl w:val="0"/>
              <w:jc w:val="center"/>
              <w:rPr>
                <w:b/>
                <w:bCs/>
                <w:color w:val="000000"/>
              </w:rPr>
            </w:pPr>
            <w:r w:rsidRPr="0080413F">
              <w:rPr>
                <w:b/>
                <w:bCs/>
                <w:color w:val="000000"/>
              </w:rPr>
              <w:t>Nazwa handlowa /</w:t>
            </w:r>
          </w:p>
          <w:p w14:paraId="4AFF6242" w14:textId="77777777" w:rsidR="00B937A0" w:rsidRPr="0080413F" w:rsidRDefault="00B937A0" w:rsidP="00A76C56">
            <w:pPr>
              <w:widowControl w:val="0"/>
              <w:spacing w:after="120"/>
              <w:jc w:val="center"/>
              <w:rPr>
                <w:b/>
                <w:bCs/>
                <w:color w:val="000000"/>
                <w:highlight w:val="yellow"/>
              </w:rPr>
            </w:pPr>
            <w:r w:rsidRPr="0080413F">
              <w:rPr>
                <w:b/>
                <w:bCs/>
                <w:color w:val="000000"/>
              </w:rPr>
              <w:t>nr katalogowy</w:t>
            </w:r>
          </w:p>
        </w:tc>
      </w:tr>
      <w:tr w:rsidR="00AB64F5" w:rsidRPr="0080413F" w14:paraId="7A687DCC" w14:textId="77777777" w:rsidTr="00A76C56">
        <w:trPr>
          <w:jc w:val="center"/>
        </w:trPr>
        <w:tc>
          <w:tcPr>
            <w:tcW w:w="539" w:type="dxa"/>
            <w:vAlign w:val="center"/>
          </w:tcPr>
          <w:p w14:paraId="5EBF5A12" w14:textId="77777777" w:rsidR="00AB64F5" w:rsidRPr="0080413F" w:rsidRDefault="00AB64F5" w:rsidP="00AB64F5">
            <w:pPr>
              <w:jc w:val="center"/>
            </w:pPr>
            <w:r w:rsidRPr="0080413F">
              <w:t>1.</w:t>
            </w:r>
          </w:p>
        </w:tc>
        <w:tc>
          <w:tcPr>
            <w:tcW w:w="5671" w:type="dxa"/>
            <w:vAlign w:val="center"/>
          </w:tcPr>
          <w:p w14:paraId="6DEF4724" w14:textId="441EE74A" w:rsidR="00AB64F5" w:rsidRPr="00F273C2" w:rsidRDefault="00AB64F5" w:rsidP="00AB64F5">
            <w:pPr>
              <w:jc w:val="both"/>
            </w:pPr>
            <w:bookmarkStart w:id="62" w:name="_Hlk86752284"/>
            <w:r w:rsidRPr="00266FED">
              <w:t xml:space="preserve">Jednorazowy czujnik do pomiaru ciągłego rzutu serca z analizy konturu fali tętna </w:t>
            </w:r>
            <w:r>
              <w:t>(</w:t>
            </w:r>
            <w:proofErr w:type="spellStart"/>
            <w:r>
              <w:t>ProAQT</w:t>
            </w:r>
            <w:proofErr w:type="spellEnd"/>
            <w:r>
              <w:t xml:space="preserve">), </w:t>
            </w:r>
            <w:r w:rsidRPr="00266FED">
              <w:t xml:space="preserve">kompatybilny z modułem hemodynamicznym Nihon </w:t>
            </w:r>
            <w:proofErr w:type="spellStart"/>
            <w:r w:rsidRPr="00266FED">
              <w:t>Kohden</w:t>
            </w:r>
            <w:proofErr w:type="spellEnd"/>
            <w:r w:rsidRPr="00266FED">
              <w:t xml:space="preserve"> typu AP-170P</w:t>
            </w:r>
            <w:bookmarkEnd w:id="62"/>
          </w:p>
        </w:tc>
        <w:tc>
          <w:tcPr>
            <w:tcW w:w="850" w:type="dxa"/>
            <w:vAlign w:val="center"/>
          </w:tcPr>
          <w:p w14:paraId="0F8931C8" w14:textId="709BCCE2" w:rsidR="00AB64F5" w:rsidRPr="00F273C2" w:rsidRDefault="00AB64F5" w:rsidP="00AB64F5">
            <w:pPr>
              <w:jc w:val="center"/>
            </w:pPr>
            <w:r w:rsidRPr="00266FED">
              <w:rPr>
                <w:rFonts w:cs="Calibri"/>
              </w:rPr>
              <w:t>sztuka</w:t>
            </w:r>
          </w:p>
        </w:tc>
        <w:tc>
          <w:tcPr>
            <w:tcW w:w="709" w:type="dxa"/>
            <w:vAlign w:val="center"/>
          </w:tcPr>
          <w:p w14:paraId="1D478952" w14:textId="240FF37D" w:rsidR="00AB64F5" w:rsidRPr="00F273C2" w:rsidRDefault="00AB64F5" w:rsidP="00AB64F5">
            <w:pPr>
              <w:jc w:val="center"/>
            </w:pPr>
            <w:r>
              <w:rPr>
                <w:rFonts w:cs="Calibri"/>
              </w:rPr>
              <w:t>20</w:t>
            </w:r>
          </w:p>
        </w:tc>
        <w:tc>
          <w:tcPr>
            <w:tcW w:w="1134" w:type="dxa"/>
            <w:vAlign w:val="center"/>
          </w:tcPr>
          <w:p w14:paraId="5C6BC316" w14:textId="77777777" w:rsidR="00AB64F5" w:rsidRDefault="00AB64F5" w:rsidP="00AB64F5">
            <w:pPr>
              <w:jc w:val="center"/>
              <w:rPr>
                <w:color w:val="000000"/>
              </w:rPr>
            </w:pPr>
          </w:p>
        </w:tc>
        <w:tc>
          <w:tcPr>
            <w:tcW w:w="1134" w:type="dxa"/>
            <w:vAlign w:val="center"/>
          </w:tcPr>
          <w:p w14:paraId="2D281AF4" w14:textId="77777777" w:rsidR="00AB64F5" w:rsidRDefault="00AB64F5" w:rsidP="00AB64F5">
            <w:pPr>
              <w:jc w:val="center"/>
            </w:pPr>
          </w:p>
        </w:tc>
        <w:tc>
          <w:tcPr>
            <w:tcW w:w="850" w:type="dxa"/>
            <w:vAlign w:val="center"/>
          </w:tcPr>
          <w:p w14:paraId="769ED50F" w14:textId="1D415ACE" w:rsidR="00AB64F5" w:rsidRPr="00DF607B" w:rsidRDefault="00AB64F5" w:rsidP="00AB64F5">
            <w:pPr>
              <w:pStyle w:val="Tekstpodstawowy"/>
              <w:jc w:val="center"/>
              <w:rPr>
                <w:rFonts w:ascii="Times New Roman" w:hAnsi="Times New Roman"/>
                <w:color w:val="auto"/>
                <w:sz w:val="20"/>
              </w:rPr>
            </w:pPr>
          </w:p>
        </w:tc>
        <w:tc>
          <w:tcPr>
            <w:tcW w:w="1276" w:type="dxa"/>
          </w:tcPr>
          <w:p w14:paraId="46609929" w14:textId="77777777" w:rsidR="00AB64F5" w:rsidRPr="0080413F" w:rsidRDefault="00AB64F5" w:rsidP="00AB64F5">
            <w:pPr>
              <w:widowControl w:val="0"/>
              <w:spacing w:after="120"/>
              <w:jc w:val="right"/>
              <w:rPr>
                <w:b/>
                <w:bCs/>
                <w:color w:val="000000"/>
              </w:rPr>
            </w:pPr>
          </w:p>
        </w:tc>
        <w:tc>
          <w:tcPr>
            <w:tcW w:w="1922" w:type="dxa"/>
          </w:tcPr>
          <w:p w14:paraId="02E0855A" w14:textId="77777777" w:rsidR="00AB64F5" w:rsidRPr="0080413F" w:rsidRDefault="00AB64F5" w:rsidP="00AB64F5">
            <w:pPr>
              <w:widowControl w:val="0"/>
              <w:spacing w:after="120"/>
              <w:jc w:val="right"/>
              <w:rPr>
                <w:b/>
                <w:bCs/>
                <w:color w:val="000000"/>
              </w:rPr>
            </w:pPr>
          </w:p>
        </w:tc>
      </w:tr>
      <w:tr w:rsidR="00AB64F5" w:rsidRPr="0080413F" w14:paraId="33CA58B9" w14:textId="77777777" w:rsidTr="00A76C56">
        <w:trPr>
          <w:jc w:val="center"/>
        </w:trPr>
        <w:tc>
          <w:tcPr>
            <w:tcW w:w="539" w:type="dxa"/>
            <w:vAlign w:val="center"/>
          </w:tcPr>
          <w:p w14:paraId="15AEEC7B" w14:textId="77777777" w:rsidR="00AB64F5" w:rsidRPr="0080413F" w:rsidRDefault="00AB64F5" w:rsidP="00AB64F5">
            <w:pPr>
              <w:jc w:val="center"/>
            </w:pPr>
            <w:r>
              <w:t>2.</w:t>
            </w:r>
          </w:p>
        </w:tc>
        <w:tc>
          <w:tcPr>
            <w:tcW w:w="5671" w:type="dxa"/>
            <w:vAlign w:val="center"/>
          </w:tcPr>
          <w:p w14:paraId="72B2EE57" w14:textId="12FCBFC8" w:rsidR="00AB64F5" w:rsidRPr="00F273C2" w:rsidRDefault="00AB64F5" w:rsidP="00AB64F5">
            <w:pPr>
              <w:jc w:val="both"/>
            </w:pPr>
            <w:r>
              <w:t xml:space="preserve">Obudowa czujnika temperatury kompatybilna z zestawem </w:t>
            </w:r>
            <w:r w:rsidRPr="00266FED">
              <w:t xml:space="preserve">do monitorowania pomiaru parametrów hemodynamicznych </w:t>
            </w:r>
            <w:r>
              <w:br/>
            </w:r>
            <w:r w:rsidRPr="00266FED">
              <w:t>i</w:t>
            </w:r>
            <w:r>
              <w:t xml:space="preserve"> </w:t>
            </w:r>
            <w:r w:rsidRPr="00266FED">
              <w:t xml:space="preserve">wolumetrycznych metodą </w:t>
            </w:r>
            <w:proofErr w:type="spellStart"/>
            <w:r w:rsidRPr="00266FED">
              <w:t>termodylucji</w:t>
            </w:r>
            <w:proofErr w:type="spellEnd"/>
            <w:r w:rsidRPr="00266FED">
              <w:t xml:space="preserve"> </w:t>
            </w:r>
            <w:proofErr w:type="spellStart"/>
            <w:r w:rsidRPr="00266FED">
              <w:t>przezpłucnej</w:t>
            </w:r>
            <w:proofErr w:type="spellEnd"/>
            <w:r w:rsidRPr="00266FED">
              <w:t xml:space="preserve"> z metodą analizy kształtu konturu fali</w:t>
            </w:r>
            <w:r>
              <w:t xml:space="preserve"> tętna (PICCO) .</w:t>
            </w:r>
          </w:p>
        </w:tc>
        <w:tc>
          <w:tcPr>
            <w:tcW w:w="850" w:type="dxa"/>
            <w:vAlign w:val="center"/>
          </w:tcPr>
          <w:p w14:paraId="556E80A2" w14:textId="05560612" w:rsidR="00AB64F5" w:rsidRPr="00F273C2" w:rsidRDefault="00AB64F5" w:rsidP="00AB64F5">
            <w:pPr>
              <w:jc w:val="center"/>
            </w:pPr>
            <w:r>
              <w:rPr>
                <w:rFonts w:cs="Calibri"/>
              </w:rPr>
              <w:t>sztuka</w:t>
            </w:r>
          </w:p>
        </w:tc>
        <w:tc>
          <w:tcPr>
            <w:tcW w:w="709" w:type="dxa"/>
            <w:vAlign w:val="center"/>
          </w:tcPr>
          <w:p w14:paraId="0B49989A" w14:textId="50338CAC" w:rsidR="00AB64F5" w:rsidRPr="00F273C2" w:rsidRDefault="00AB64F5" w:rsidP="00AB64F5">
            <w:pPr>
              <w:jc w:val="center"/>
            </w:pPr>
            <w:r w:rsidRPr="001C506A">
              <w:rPr>
                <w:rFonts w:cs="Calibri"/>
              </w:rPr>
              <w:t>20</w:t>
            </w:r>
          </w:p>
        </w:tc>
        <w:tc>
          <w:tcPr>
            <w:tcW w:w="1134" w:type="dxa"/>
            <w:vAlign w:val="center"/>
          </w:tcPr>
          <w:p w14:paraId="217005F1" w14:textId="77777777" w:rsidR="00AB64F5" w:rsidRDefault="00AB64F5" w:rsidP="00AB64F5">
            <w:pPr>
              <w:jc w:val="center"/>
              <w:rPr>
                <w:color w:val="000000"/>
              </w:rPr>
            </w:pPr>
          </w:p>
        </w:tc>
        <w:tc>
          <w:tcPr>
            <w:tcW w:w="1134" w:type="dxa"/>
            <w:vAlign w:val="center"/>
          </w:tcPr>
          <w:p w14:paraId="61A0B8A7" w14:textId="77777777" w:rsidR="00AB64F5" w:rsidRDefault="00AB64F5" w:rsidP="00AB64F5">
            <w:pPr>
              <w:jc w:val="center"/>
            </w:pPr>
          </w:p>
        </w:tc>
        <w:tc>
          <w:tcPr>
            <w:tcW w:w="850" w:type="dxa"/>
            <w:vAlign w:val="center"/>
          </w:tcPr>
          <w:p w14:paraId="6DD8D128" w14:textId="00218D72" w:rsidR="00AB64F5" w:rsidRPr="00DF607B" w:rsidRDefault="00AB64F5" w:rsidP="00AB64F5">
            <w:pPr>
              <w:pStyle w:val="Tekstpodstawowy"/>
              <w:jc w:val="center"/>
              <w:rPr>
                <w:rFonts w:ascii="Times New Roman" w:hAnsi="Times New Roman"/>
                <w:color w:val="auto"/>
                <w:sz w:val="20"/>
              </w:rPr>
            </w:pPr>
          </w:p>
        </w:tc>
        <w:tc>
          <w:tcPr>
            <w:tcW w:w="1276" w:type="dxa"/>
          </w:tcPr>
          <w:p w14:paraId="31DCDA5A" w14:textId="77777777" w:rsidR="00AB64F5" w:rsidRPr="0080413F" w:rsidRDefault="00AB64F5" w:rsidP="00AB64F5">
            <w:pPr>
              <w:widowControl w:val="0"/>
              <w:spacing w:after="120"/>
              <w:jc w:val="right"/>
              <w:rPr>
                <w:b/>
                <w:bCs/>
                <w:color w:val="000000"/>
              </w:rPr>
            </w:pPr>
          </w:p>
        </w:tc>
        <w:tc>
          <w:tcPr>
            <w:tcW w:w="1922" w:type="dxa"/>
          </w:tcPr>
          <w:p w14:paraId="00B17B0D" w14:textId="77777777" w:rsidR="00AB64F5" w:rsidRPr="0080413F" w:rsidRDefault="00AB64F5" w:rsidP="00AB64F5">
            <w:pPr>
              <w:widowControl w:val="0"/>
              <w:spacing w:after="120"/>
              <w:jc w:val="right"/>
              <w:rPr>
                <w:b/>
                <w:bCs/>
                <w:color w:val="000000"/>
              </w:rPr>
            </w:pPr>
          </w:p>
        </w:tc>
      </w:tr>
      <w:tr w:rsidR="00AB64F5" w:rsidRPr="0080413F" w14:paraId="6870B479" w14:textId="77777777" w:rsidTr="00A76C56">
        <w:trPr>
          <w:jc w:val="center"/>
        </w:trPr>
        <w:tc>
          <w:tcPr>
            <w:tcW w:w="539" w:type="dxa"/>
            <w:vAlign w:val="center"/>
          </w:tcPr>
          <w:p w14:paraId="74BA711F" w14:textId="77777777" w:rsidR="00AB64F5" w:rsidRDefault="00AB64F5" w:rsidP="00AB64F5">
            <w:pPr>
              <w:jc w:val="center"/>
            </w:pPr>
            <w:r>
              <w:t>3.</w:t>
            </w:r>
          </w:p>
        </w:tc>
        <w:tc>
          <w:tcPr>
            <w:tcW w:w="5671" w:type="dxa"/>
            <w:vAlign w:val="center"/>
          </w:tcPr>
          <w:p w14:paraId="64A87BCC" w14:textId="77777777" w:rsidR="00AB64F5" w:rsidRDefault="00AB64F5" w:rsidP="00AB64F5">
            <w:pPr>
              <w:autoSpaceDE w:val="0"/>
              <w:autoSpaceDN w:val="0"/>
              <w:adjustRightInd w:val="0"/>
              <w:jc w:val="both"/>
            </w:pPr>
            <w:bookmarkStart w:id="63" w:name="_Hlk86752359"/>
            <w:r>
              <w:t>C</w:t>
            </w:r>
            <w:r w:rsidRPr="00266FED">
              <w:t>ewnik do pomiaru rzutu serca m</w:t>
            </w:r>
            <w:r>
              <w:t xml:space="preserve">etodą </w:t>
            </w:r>
            <w:proofErr w:type="spellStart"/>
            <w:r>
              <w:t>termodylucji</w:t>
            </w:r>
            <w:proofErr w:type="spellEnd"/>
            <w:r>
              <w:t xml:space="preserve"> </w:t>
            </w:r>
            <w:proofErr w:type="spellStart"/>
            <w:r>
              <w:t>przezpłucnej</w:t>
            </w:r>
            <w:proofErr w:type="spellEnd"/>
            <w:r>
              <w:t>.</w:t>
            </w:r>
          </w:p>
          <w:p w14:paraId="2F929548" w14:textId="46763D82" w:rsidR="00AB64F5" w:rsidRPr="00F273C2" w:rsidRDefault="00AB64F5" w:rsidP="00AB64F5">
            <w:pPr>
              <w:jc w:val="both"/>
            </w:pPr>
            <w:r>
              <w:t>D</w:t>
            </w:r>
            <w:r w:rsidRPr="00266FED">
              <w:t>ługość użyteczna 20 cm/średnica zewnętrzna 5F</w:t>
            </w:r>
            <w:r>
              <w:t xml:space="preserve"> kompatybilna </w:t>
            </w:r>
            <w:r>
              <w:br/>
              <w:t>z zestawem</w:t>
            </w:r>
            <w:r w:rsidRPr="00266FED">
              <w:t xml:space="preserve"> do monitorowania pomiaru parametrów hemodynamicznych i wolumetrycznych metodą </w:t>
            </w:r>
            <w:proofErr w:type="spellStart"/>
            <w:r w:rsidRPr="00266FED">
              <w:t>termodylucji</w:t>
            </w:r>
            <w:proofErr w:type="spellEnd"/>
            <w:r w:rsidRPr="00266FED">
              <w:t xml:space="preserve"> </w:t>
            </w:r>
            <w:proofErr w:type="spellStart"/>
            <w:r w:rsidRPr="00266FED">
              <w:t>przezpłucnej</w:t>
            </w:r>
            <w:proofErr w:type="spellEnd"/>
            <w:r w:rsidRPr="00266FED">
              <w:t xml:space="preserve"> z metodą analizy kształtu konturu fali</w:t>
            </w:r>
            <w:r>
              <w:t xml:space="preserve"> tętna (PICCO).</w:t>
            </w:r>
            <w:bookmarkEnd w:id="63"/>
          </w:p>
        </w:tc>
        <w:tc>
          <w:tcPr>
            <w:tcW w:w="850" w:type="dxa"/>
            <w:vAlign w:val="center"/>
          </w:tcPr>
          <w:p w14:paraId="2575B350" w14:textId="1EE78BCF" w:rsidR="00AB64F5" w:rsidRPr="00F273C2" w:rsidRDefault="00AB64F5" w:rsidP="00AB64F5">
            <w:pPr>
              <w:jc w:val="center"/>
            </w:pPr>
            <w:r>
              <w:rPr>
                <w:rFonts w:cs="Calibri"/>
              </w:rPr>
              <w:t>sztuka</w:t>
            </w:r>
          </w:p>
        </w:tc>
        <w:tc>
          <w:tcPr>
            <w:tcW w:w="709" w:type="dxa"/>
            <w:vAlign w:val="center"/>
          </w:tcPr>
          <w:p w14:paraId="2F6CDAD5" w14:textId="33EB4FCE" w:rsidR="00AB64F5" w:rsidRPr="00F273C2" w:rsidRDefault="00AB64F5" w:rsidP="00AB64F5">
            <w:pPr>
              <w:jc w:val="center"/>
            </w:pPr>
            <w:r>
              <w:rPr>
                <w:rFonts w:cs="Calibri"/>
              </w:rPr>
              <w:t>30</w:t>
            </w:r>
          </w:p>
        </w:tc>
        <w:tc>
          <w:tcPr>
            <w:tcW w:w="1134" w:type="dxa"/>
            <w:vAlign w:val="center"/>
          </w:tcPr>
          <w:p w14:paraId="7E13DDE4" w14:textId="77777777" w:rsidR="00AB64F5" w:rsidRDefault="00AB64F5" w:rsidP="00AB64F5">
            <w:pPr>
              <w:jc w:val="center"/>
              <w:rPr>
                <w:color w:val="000000"/>
              </w:rPr>
            </w:pPr>
          </w:p>
        </w:tc>
        <w:tc>
          <w:tcPr>
            <w:tcW w:w="1134" w:type="dxa"/>
            <w:vAlign w:val="center"/>
          </w:tcPr>
          <w:p w14:paraId="5B345CBA" w14:textId="77777777" w:rsidR="00AB64F5" w:rsidRDefault="00AB64F5" w:rsidP="00AB64F5">
            <w:pPr>
              <w:jc w:val="center"/>
            </w:pPr>
          </w:p>
        </w:tc>
        <w:tc>
          <w:tcPr>
            <w:tcW w:w="850" w:type="dxa"/>
            <w:vAlign w:val="center"/>
          </w:tcPr>
          <w:p w14:paraId="02D630CD" w14:textId="53AA9047" w:rsidR="00AB64F5" w:rsidRPr="00DF607B" w:rsidRDefault="00AB64F5" w:rsidP="00AB64F5">
            <w:pPr>
              <w:jc w:val="center"/>
            </w:pPr>
          </w:p>
        </w:tc>
        <w:tc>
          <w:tcPr>
            <w:tcW w:w="1276" w:type="dxa"/>
          </w:tcPr>
          <w:p w14:paraId="6E1AEB28" w14:textId="77777777" w:rsidR="00AB64F5" w:rsidRPr="0080413F" w:rsidRDefault="00AB64F5" w:rsidP="00AB64F5">
            <w:pPr>
              <w:widowControl w:val="0"/>
              <w:spacing w:after="120"/>
              <w:jc w:val="right"/>
              <w:rPr>
                <w:b/>
                <w:bCs/>
                <w:color w:val="000000"/>
              </w:rPr>
            </w:pPr>
          </w:p>
        </w:tc>
        <w:tc>
          <w:tcPr>
            <w:tcW w:w="1922" w:type="dxa"/>
          </w:tcPr>
          <w:p w14:paraId="19BC50B3" w14:textId="77777777" w:rsidR="00AB64F5" w:rsidRPr="0080413F" w:rsidRDefault="00AB64F5" w:rsidP="00AB64F5">
            <w:pPr>
              <w:widowControl w:val="0"/>
              <w:spacing w:after="120"/>
              <w:jc w:val="right"/>
              <w:rPr>
                <w:b/>
                <w:bCs/>
                <w:color w:val="000000"/>
              </w:rPr>
            </w:pPr>
          </w:p>
        </w:tc>
      </w:tr>
      <w:tr w:rsidR="00AB64F5" w:rsidRPr="0080413F" w14:paraId="3AAEB67B" w14:textId="77777777" w:rsidTr="00A76C56">
        <w:trPr>
          <w:jc w:val="center"/>
        </w:trPr>
        <w:tc>
          <w:tcPr>
            <w:tcW w:w="539" w:type="dxa"/>
            <w:vAlign w:val="center"/>
          </w:tcPr>
          <w:p w14:paraId="38277ECF" w14:textId="731DBB55" w:rsidR="00AB64F5" w:rsidRDefault="00AB64F5" w:rsidP="00AB64F5">
            <w:pPr>
              <w:jc w:val="center"/>
            </w:pPr>
            <w:r>
              <w:t>4.</w:t>
            </w:r>
          </w:p>
        </w:tc>
        <w:tc>
          <w:tcPr>
            <w:tcW w:w="5671" w:type="dxa"/>
            <w:vAlign w:val="center"/>
          </w:tcPr>
          <w:p w14:paraId="5E38917B" w14:textId="65614FE0" w:rsidR="00AB64F5" w:rsidRPr="00F273C2" w:rsidRDefault="00AB64F5" w:rsidP="00AB64F5">
            <w:pPr>
              <w:jc w:val="both"/>
            </w:pPr>
            <w:bookmarkStart w:id="64" w:name="_Hlk86752404"/>
            <w:r>
              <w:t xml:space="preserve">Kabel do czujnika cieczy wstrzykiwanej kompatybilny </w:t>
            </w:r>
            <w:r w:rsidRPr="00266FED">
              <w:t xml:space="preserve">z modułem hemodynamicznym Nihon </w:t>
            </w:r>
            <w:proofErr w:type="spellStart"/>
            <w:r w:rsidRPr="00266FED">
              <w:t>Kohden</w:t>
            </w:r>
            <w:proofErr w:type="spellEnd"/>
            <w:r w:rsidRPr="00266FED">
              <w:t xml:space="preserve"> typu AP-170P</w:t>
            </w:r>
            <w:bookmarkEnd w:id="64"/>
          </w:p>
        </w:tc>
        <w:tc>
          <w:tcPr>
            <w:tcW w:w="850" w:type="dxa"/>
            <w:vAlign w:val="center"/>
          </w:tcPr>
          <w:p w14:paraId="3B32040F" w14:textId="61422D7F" w:rsidR="00AB64F5" w:rsidRPr="00F273C2" w:rsidRDefault="00AB64F5" w:rsidP="00AB64F5">
            <w:pPr>
              <w:jc w:val="center"/>
            </w:pPr>
            <w:r>
              <w:rPr>
                <w:rFonts w:cs="Calibri"/>
              </w:rPr>
              <w:t>sztuka</w:t>
            </w:r>
          </w:p>
        </w:tc>
        <w:tc>
          <w:tcPr>
            <w:tcW w:w="709" w:type="dxa"/>
            <w:vAlign w:val="center"/>
          </w:tcPr>
          <w:p w14:paraId="08D28E44" w14:textId="42D85B45" w:rsidR="00AB64F5" w:rsidRPr="00F273C2" w:rsidRDefault="00AB64F5" w:rsidP="00AB64F5">
            <w:pPr>
              <w:jc w:val="center"/>
            </w:pPr>
            <w:r>
              <w:rPr>
                <w:rFonts w:cs="Calibri"/>
              </w:rPr>
              <w:t>2</w:t>
            </w:r>
          </w:p>
        </w:tc>
        <w:tc>
          <w:tcPr>
            <w:tcW w:w="1134" w:type="dxa"/>
            <w:vAlign w:val="center"/>
          </w:tcPr>
          <w:p w14:paraId="10A87FE0" w14:textId="77777777" w:rsidR="00AB64F5" w:rsidRDefault="00AB64F5" w:rsidP="00AB64F5">
            <w:pPr>
              <w:jc w:val="center"/>
              <w:rPr>
                <w:color w:val="000000"/>
              </w:rPr>
            </w:pPr>
          </w:p>
        </w:tc>
        <w:tc>
          <w:tcPr>
            <w:tcW w:w="1134" w:type="dxa"/>
            <w:vAlign w:val="center"/>
          </w:tcPr>
          <w:p w14:paraId="2B3E7E8E" w14:textId="77777777" w:rsidR="00AB64F5" w:rsidRDefault="00AB64F5" w:rsidP="00AB64F5">
            <w:pPr>
              <w:jc w:val="center"/>
            </w:pPr>
          </w:p>
        </w:tc>
        <w:tc>
          <w:tcPr>
            <w:tcW w:w="850" w:type="dxa"/>
            <w:vAlign w:val="center"/>
          </w:tcPr>
          <w:p w14:paraId="1789E0AF" w14:textId="77777777" w:rsidR="00AB64F5" w:rsidRPr="00DF607B" w:rsidRDefault="00AB64F5" w:rsidP="00AB64F5">
            <w:pPr>
              <w:jc w:val="center"/>
            </w:pPr>
          </w:p>
        </w:tc>
        <w:tc>
          <w:tcPr>
            <w:tcW w:w="1276" w:type="dxa"/>
          </w:tcPr>
          <w:p w14:paraId="1F7D5DE9" w14:textId="77777777" w:rsidR="00AB64F5" w:rsidRPr="0080413F" w:rsidRDefault="00AB64F5" w:rsidP="00AB64F5">
            <w:pPr>
              <w:widowControl w:val="0"/>
              <w:spacing w:after="120"/>
              <w:jc w:val="right"/>
              <w:rPr>
                <w:b/>
                <w:bCs/>
                <w:color w:val="000000"/>
              </w:rPr>
            </w:pPr>
          </w:p>
        </w:tc>
        <w:tc>
          <w:tcPr>
            <w:tcW w:w="1922" w:type="dxa"/>
          </w:tcPr>
          <w:p w14:paraId="2788804C" w14:textId="77777777" w:rsidR="00AB64F5" w:rsidRPr="0080413F" w:rsidRDefault="00AB64F5" w:rsidP="00AB64F5">
            <w:pPr>
              <w:widowControl w:val="0"/>
              <w:spacing w:after="120"/>
              <w:jc w:val="right"/>
              <w:rPr>
                <w:b/>
                <w:bCs/>
                <w:color w:val="000000"/>
              </w:rPr>
            </w:pPr>
          </w:p>
        </w:tc>
      </w:tr>
      <w:tr w:rsidR="00B937A0" w:rsidRPr="0080413F" w14:paraId="268BC8A1" w14:textId="77777777" w:rsidTr="00A76C56">
        <w:trPr>
          <w:jc w:val="center"/>
        </w:trPr>
        <w:tc>
          <w:tcPr>
            <w:tcW w:w="8903" w:type="dxa"/>
            <w:gridSpan w:val="5"/>
            <w:shd w:val="clear" w:color="auto" w:fill="D9D9D9"/>
          </w:tcPr>
          <w:p w14:paraId="46C870CE" w14:textId="77777777" w:rsidR="00B937A0" w:rsidRPr="0080413F" w:rsidRDefault="00B937A0" w:rsidP="00A76C56">
            <w:pPr>
              <w:widowControl w:val="0"/>
              <w:spacing w:after="120"/>
              <w:jc w:val="right"/>
              <w:rPr>
                <w:b/>
                <w:bCs/>
                <w:color w:val="000000"/>
              </w:rPr>
            </w:pPr>
            <w:r w:rsidRPr="0080413F">
              <w:rPr>
                <w:b/>
                <w:bCs/>
                <w:color w:val="000000"/>
              </w:rPr>
              <w:t>Razem</w:t>
            </w:r>
          </w:p>
        </w:tc>
        <w:tc>
          <w:tcPr>
            <w:tcW w:w="1134" w:type="dxa"/>
          </w:tcPr>
          <w:p w14:paraId="129C696D" w14:textId="77777777" w:rsidR="00B937A0" w:rsidRPr="0080413F" w:rsidRDefault="00B937A0" w:rsidP="00A76C56">
            <w:pPr>
              <w:widowControl w:val="0"/>
              <w:spacing w:after="120"/>
              <w:jc w:val="right"/>
              <w:rPr>
                <w:b/>
                <w:bCs/>
                <w:color w:val="000000"/>
              </w:rPr>
            </w:pPr>
          </w:p>
        </w:tc>
        <w:tc>
          <w:tcPr>
            <w:tcW w:w="850" w:type="dxa"/>
            <w:shd w:val="clear" w:color="auto" w:fill="D9D9D9"/>
          </w:tcPr>
          <w:p w14:paraId="1585453B" w14:textId="77777777" w:rsidR="00B937A0" w:rsidRPr="0080413F" w:rsidRDefault="00B937A0" w:rsidP="00A76C56">
            <w:pPr>
              <w:widowControl w:val="0"/>
              <w:spacing w:after="120"/>
              <w:jc w:val="right"/>
              <w:rPr>
                <w:b/>
                <w:bCs/>
                <w:color w:val="000000"/>
              </w:rPr>
            </w:pPr>
          </w:p>
        </w:tc>
        <w:tc>
          <w:tcPr>
            <w:tcW w:w="1276" w:type="dxa"/>
          </w:tcPr>
          <w:p w14:paraId="34BD989D" w14:textId="77777777" w:rsidR="00B937A0" w:rsidRPr="0080413F" w:rsidRDefault="00B937A0" w:rsidP="00A76C56">
            <w:pPr>
              <w:widowControl w:val="0"/>
              <w:spacing w:after="120"/>
              <w:jc w:val="right"/>
              <w:rPr>
                <w:b/>
                <w:bCs/>
                <w:color w:val="000000"/>
              </w:rPr>
            </w:pPr>
          </w:p>
        </w:tc>
        <w:tc>
          <w:tcPr>
            <w:tcW w:w="1922" w:type="dxa"/>
            <w:shd w:val="clear" w:color="auto" w:fill="D9D9D9"/>
          </w:tcPr>
          <w:p w14:paraId="68949101" w14:textId="77777777" w:rsidR="00B937A0" w:rsidRPr="0080413F" w:rsidRDefault="00B937A0" w:rsidP="00A76C56">
            <w:pPr>
              <w:widowControl w:val="0"/>
              <w:spacing w:after="120"/>
              <w:jc w:val="right"/>
              <w:rPr>
                <w:b/>
                <w:bCs/>
                <w:color w:val="000000"/>
              </w:rPr>
            </w:pPr>
          </w:p>
        </w:tc>
      </w:tr>
    </w:tbl>
    <w:p w14:paraId="5B9C863A" w14:textId="77777777" w:rsidR="00B937A0" w:rsidRDefault="00B937A0" w:rsidP="00B937A0">
      <w:pPr>
        <w:spacing w:after="120"/>
        <w:rPr>
          <w:b/>
        </w:rPr>
      </w:pPr>
    </w:p>
    <w:p w14:paraId="1ED652B0" w14:textId="77777777" w:rsidR="00B937A0" w:rsidRPr="00597DDE" w:rsidRDefault="00B937A0" w:rsidP="00B937A0">
      <w:pPr>
        <w:spacing w:after="120"/>
        <w:rPr>
          <w:b/>
          <w:sz w:val="24"/>
        </w:rPr>
      </w:pPr>
      <w:r w:rsidRPr="00597DDE">
        <w:rPr>
          <w:b/>
        </w:rPr>
        <w:t xml:space="preserve">Wartość brutto Pakietu </w:t>
      </w:r>
      <w:r>
        <w:rPr>
          <w:b/>
        </w:rPr>
        <w:t>17</w:t>
      </w:r>
      <w:r w:rsidRPr="00597DDE">
        <w:rPr>
          <w:b/>
        </w:rPr>
        <w:t xml:space="preserve"> ........................ zł słownie .......................................................................................................... </w:t>
      </w:r>
    </w:p>
    <w:p w14:paraId="1F2EE7D5" w14:textId="77777777" w:rsidR="00B937A0" w:rsidRPr="00597DDE" w:rsidRDefault="00B937A0" w:rsidP="00B937A0">
      <w:pPr>
        <w:spacing w:after="120"/>
      </w:pPr>
    </w:p>
    <w:p w14:paraId="65808B34" w14:textId="77777777" w:rsidR="00B937A0" w:rsidRPr="00597DDE" w:rsidRDefault="00B937A0" w:rsidP="00B937A0">
      <w:pPr>
        <w:spacing w:after="120"/>
      </w:pPr>
      <w:r w:rsidRPr="00597DDE">
        <w:t>w tym:</w:t>
      </w:r>
    </w:p>
    <w:p w14:paraId="0F6925E8" w14:textId="77777777" w:rsidR="00B937A0" w:rsidRPr="00597DDE" w:rsidRDefault="00B937A0" w:rsidP="00B937A0">
      <w:pPr>
        <w:spacing w:after="120"/>
      </w:pPr>
    </w:p>
    <w:p w14:paraId="4FDFEADB" w14:textId="77777777" w:rsidR="00B937A0" w:rsidRPr="00597DDE" w:rsidRDefault="00B937A0" w:rsidP="00B937A0">
      <w:pPr>
        <w:spacing w:after="120"/>
      </w:pPr>
      <w:r w:rsidRPr="00597DDE">
        <w:t>wartość netto - ........................................ zł</w:t>
      </w:r>
    </w:p>
    <w:p w14:paraId="5C41A887" w14:textId="77777777" w:rsidR="00B937A0" w:rsidRPr="00597DDE" w:rsidRDefault="00B937A0" w:rsidP="00B937A0">
      <w:pPr>
        <w:spacing w:after="120"/>
      </w:pPr>
    </w:p>
    <w:p w14:paraId="5DEB1C22" w14:textId="77777777" w:rsidR="00B937A0" w:rsidRPr="00597DDE" w:rsidRDefault="00B937A0" w:rsidP="00B937A0">
      <w:r w:rsidRPr="00597DDE">
        <w:t>podatek VAT - ....................................... zł</w:t>
      </w:r>
    </w:p>
    <w:p w14:paraId="1FA31D12" w14:textId="77777777" w:rsidR="00B937A0" w:rsidRPr="0072140B" w:rsidRDefault="00B937A0" w:rsidP="00B937A0">
      <w:pPr>
        <w:jc w:val="right"/>
        <w:rPr>
          <w:highlight w:val="yellow"/>
        </w:rPr>
      </w:pPr>
    </w:p>
    <w:p w14:paraId="4F9EF169" w14:textId="77777777" w:rsidR="00B937A0" w:rsidRPr="0072140B" w:rsidRDefault="00B937A0" w:rsidP="00B937A0">
      <w:pPr>
        <w:jc w:val="right"/>
        <w:rPr>
          <w:highlight w:val="yellow"/>
        </w:rPr>
      </w:pPr>
    </w:p>
    <w:p w14:paraId="1FA039FD" w14:textId="77777777" w:rsidR="00B937A0" w:rsidRPr="00597DDE" w:rsidRDefault="00B937A0" w:rsidP="00B937A0">
      <w:pPr>
        <w:jc w:val="right"/>
      </w:pPr>
    </w:p>
    <w:p w14:paraId="60DD6784" w14:textId="77777777" w:rsidR="00B937A0" w:rsidRPr="00597DDE" w:rsidRDefault="00B937A0" w:rsidP="00B937A0">
      <w:pPr>
        <w:jc w:val="right"/>
      </w:pPr>
    </w:p>
    <w:p w14:paraId="28D90D2B" w14:textId="77777777" w:rsidR="00B937A0" w:rsidRPr="00597DDE" w:rsidRDefault="00B937A0" w:rsidP="00B937A0">
      <w:pPr>
        <w:jc w:val="center"/>
      </w:pPr>
      <w:r>
        <w:t xml:space="preserve">                                                                                                                                                                                                                                                     </w:t>
      </w:r>
      <w:r w:rsidRPr="00597DDE">
        <w:t>………………………</w:t>
      </w:r>
    </w:p>
    <w:p w14:paraId="29DAF8C6" w14:textId="77777777" w:rsidR="00B937A0" w:rsidRDefault="00B937A0" w:rsidP="00B937A0">
      <w:pPr>
        <w:jc w:val="center"/>
      </w:pPr>
      <w:r w:rsidRPr="00597DDE">
        <w:t xml:space="preserve">                                                                                                                                                                        </w:t>
      </w:r>
      <w:r>
        <w:t xml:space="preserve">                                                                           </w:t>
      </w:r>
      <w:r w:rsidRPr="00597DDE">
        <w:t xml:space="preserve"> podpis Wykonawcy</w:t>
      </w:r>
    </w:p>
    <w:p w14:paraId="508688B7" w14:textId="77777777" w:rsidR="00B937A0" w:rsidRDefault="00B937A0" w:rsidP="00B937A0">
      <w:pPr>
        <w:jc w:val="center"/>
      </w:pPr>
    </w:p>
    <w:p w14:paraId="5437A494" w14:textId="77777777" w:rsidR="00B937A0" w:rsidRDefault="00B937A0" w:rsidP="00B937A0"/>
    <w:p w14:paraId="75B1A245" w14:textId="77777777" w:rsidR="00B937A0" w:rsidRDefault="00B937A0" w:rsidP="00B937A0"/>
    <w:p w14:paraId="3AAB2F79" w14:textId="77777777" w:rsidR="00B937A0" w:rsidRDefault="00B937A0" w:rsidP="00B937A0"/>
    <w:p w14:paraId="5448F8EB" w14:textId="77777777" w:rsidR="00B937A0" w:rsidRDefault="00B937A0" w:rsidP="00B937A0"/>
    <w:p w14:paraId="24F7CF80" w14:textId="77777777" w:rsidR="00B937A0" w:rsidRDefault="00B937A0" w:rsidP="00B937A0"/>
    <w:p w14:paraId="51E0272F" w14:textId="77777777" w:rsidR="00B937A0" w:rsidRDefault="00B937A0" w:rsidP="00B937A0"/>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671"/>
        <w:gridCol w:w="850"/>
        <w:gridCol w:w="709"/>
        <w:gridCol w:w="1134"/>
        <w:gridCol w:w="1134"/>
        <w:gridCol w:w="850"/>
        <w:gridCol w:w="1276"/>
        <w:gridCol w:w="1922"/>
      </w:tblGrid>
      <w:tr w:rsidR="00B937A0" w:rsidRPr="0080413F" w14:paraId="161B59B9" w14:textId="77777777" w:rsidTr="00A76C56">
        <w:trPr>
          <w:jc w:val="center"/>
        </w:trPr>
        <w:tc>
          <w:tcPr>
            <w:tcW w:w="539" w:type="dxa"/>
            <w:shd w:val="clear" w:color="auto" w:fill="D9D9D9"/>
            <w:vAlign w:val="center"/>
          </w:tcPr>
          <w:p w14:paraId="1F4C0D11" w14:textId="77777777" w:rsidR="00B937A0" w:rsidRPr="0080413F" w:rsidRDefault="00B937A0"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14:paraId="439E1A98" w14:textId="77777777" w:rsidR="00B937A0" w:rsidRPr="0080413F" w:rsidRDefault="00B937A0" w:rsidP="00A76C56">
            <w:pPr>
              <w:widowControl w:val="0"/>
              <w:jc w:val="both"/>
              <w:rPr>
                <w:b/>
                <w:bCs/>
                <w:color w:val="000000"/>
              </w:rPr>
            </w:pPr>
            <w:r w:rsidRPr="0080413F">
              <w:rPr>
                <w:b/>
                <w:bCs/>
                <w:color w:val="000000"/>
              </w:rPr>
              <w:t>Przedmiot zamówienia</w:t>
            </w:r>
          </w:p>
          <w:p w14:paraId="236F15C2" w14:textId="27A1AE56" w:rsidR="00B937A0" w:rsidRPr="0080413F" w:rsidRDefault="00B937A0" w:rsidP="00A76C56">
            <w:pPr>
              <w:widowControl w:val="0"/>
              <w:spacing w:after="120"/>
              <w:jc w:val="both"/>
              <w:rPr>
                <w:b/>
                <w:bCs/>
                <w:i/>
                <w:color w:val="000000"/>
              </w:rPr>
            </w:pPr>
            <w:r w:rsidRPr="0080413F">
              <w:rPr>
                <w:b/>
                <w:bCs/>
                <w:i/>
                <w:color w:val="000000"/>
              </w:rPr>
              <w:t xml:space="preserve">Pakiet </w:t>
            </w:r>
            <w:r>
              <w:rPr>
                <w:b/>
                <w:bCs/>
                <w:i/>
                <w:color w:val="000000"/>
              </w:rPr>
              <w:t>18</w:t>
            </w:r>
            <w:r w:rsidR="00AB64F5">
              <w:rPr>
                <w:b/>
                <w:bCs/>
                <w:i/>
                <w:color w:val="000000"/>
              </w:rPr>
              <w:t xml:space="preserve">: </w:t>
            </w:r>
            <w:bookmarkStart w:id="65" w:name="_Hlk86752509"/>
            <w:r w:rsidR="00AB64F5" w:rsidRPr="008B2AD5">
              <w:rPr>
                <w:bCs/>
              </w:rPr>
              <w:t>Materiały eksploatacyjne do aparatury medycznej</w:t>
            </w:r>
            <w:bookmarkEnd w:id="65"/>
          </w:p>
        </w:tc>
        <w:tc>
          <w:tcPr>
            <w:tcW w:w="850" w:type="dxa"/>
            <w:shd w:val="clear" w:color="auto" w:fill="D9D9D9"/>
            <w:vAlign w:val="center"/>
          </w:tcPr>
          <w:p w14:paraId="77A27376" w14:textId="77777777" w:rsidR="00B937A0" w:rsidRPr="0080413F" w:rsidRDefault="00B937A0"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14:paraId="2E347AB7" w14:textId="77777777" w:rsidR="00B937A0" w:rsidRPr="0080413F" w:rsidRDefault="00B937A0"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14:paraId="2E549A45" w14:textId="77777777" w:rsidR="00B937A0" w:rsidRPr="0080413F" w:rsidRDefault="00B937A0" w:rsidP="00A76C56">
            <w:pPr>
              <w:widowControl w:val="0"/>
              <w:jc w:val="center"/>
              <w:rPr>
                <w:b/>
                <w:bCs/>
                <w:color w:val="000000"/>
              </w:rPr>
            </w:pPr>
            <w:r w:rsidRPr="0080413F">
              <w:rPr>
                <w:b/>
                <w:bCs/>
                <w:color w:val="000000"/>
              </w:rPr>
              <w:t xml:space="preserve">Cena </w:t>
            </w:r>
            <w:proofErr w:type="spellStart"/>
            <w:r w:rsidRPr="0080413F">
              <w:rPr>
                <w:b/>
                <w:bCs/>
                <w:color w:val="000000"/>
              </w:rPr>
              <w:t>jed</w:t>
            </w:r>
            <w:proofErr w:type="spellEnd"/>
            <w:r w:rsidRPr="0080413F">
              <w:rPr>
                <w:b/>
                <w:bCs/>
                <w:color w:val="000000"/>
              </w:rPr>
              <w:t>.</w:t>
            </w:r>
          </w:p>
          <w:p w14:paraId="7EAF1018" w14:textId="77777777" w:rsidR="00B937A0" w:rsidRPr="0080413F" w:rsidRDefault="00B937A0"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14:paraId="1D09706B" w14:textId="77777777" w:rsidR="00B937A0" w:rsidRPr="0080413F" w:rsidRDefault="00B937A0" w:rsidP="00A76C56">
            <w:pPr>
              <w:widowControl w:val="0"/>
              <w:jc w:val="center"/>
              <w:rPr>
                <w:b/>
                <w:bCs/>
                <w:color w:val="000000"/>
              </w:rPr>
            </w:pPr>
            <w:r w:rsidRPr="0080413F">
              <w:rPr>
                <w:b/>
                <w:bCs/>
                <w:color w:val="000000"/>
              </w:rPr>
              <w:t>Wartość</w:t>
            </w:r>
          </w:p>
          <w:p w14:paraId="0E2A6A8D" w14:textId="77777777" w:rsidR="00B937A0" w:rsidRPr="0080413F" w:rsidRDefault="00B937A0"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14:paraId="0C46671C" w14:textId="77777777" w:rsidR="00B937A0" w:rsidRPr="0080413F" w:rsidRDefault="00B937A0"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14:paraId="03EE6661" w14:textId="77777777" w:rsidR="00B937A0" w:rsidRPr="0080413F" w:rsidRDefault="00B937A0"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14:paraId="6BDA5C78" w14:textId="77777777" w:rsidR="00B937A0" w:rsidRPr="0080413F" w:rsidRDefault="00B937A0" w:rsidP="00A76C56">
            <w:pPr>
              <w:widowControl w:val="0"/>
              <w:jc w:val="center"/>
              <w:rPr>
                <w:b/>
                <w:bCs/>
                <w:color w:val="000000"/>
              </w:rPr>
            </w:pPr>
            <w:r w:rsidRPr="0080413F">
              <w:rPr>
                <w:b/>
                <w:bCs/>
                <w:color w:val="000000"/>
              </w:rPr>
              <w:t>Nazwa handlowa /</w:t>
            </w:r>
          </w:p>
          <w:p w14:paraId="331A6181" w14:textId="77777777" w:rsidR="00B937A0" w:rsidRPr="0080413F" w:rsidRDefault="00B937A0" w:rsidP="00A76C56">
            <w:pPr>
              <w:widowControl w:val="0"/>
              <w:spacing w:after="120"/>
              <w:jc w:val="center"/>
              <w:rPr>
                <w:b/>
                <w:bCs/>
                <w:color w:val="000000"/>
                <w:highlight w:val="yellow"/>
              </w:rPr>
            </w:pPr>
            <w:r w:rsidRPr="0080413F">
              <w:rPr>
                <w:b/>
                <w:bCs/>
                <w:color w:val="000000"/>
              </w:rPr>
              <w:t>nr katalogowy</w:t>
            </w:r>
          </w:p>
        </w:tc>
      </w:tr>
      <w:tr w:rsidR="00AB64F5" w:rsidRPr="0080413F" w14:paraId="08AD2D13" w14:textId="77777777" w:rsidTr="00A76C56">
        <w:trPr>
          <w:jc w:val="center"/>
        </w:trPr>
        <w:tc>
          <w:tcPr>
            <w:tcW w:w="539" w:type="dxa"/>
            <w:vAlign w:val="center"/>
          </w:tcPr>
          <w:p w14:paraId="324DC91A" w14:textId="77777777" w:rsidR="00AB64F5" w:rsidRPr="0080413F" w:rsidRDefault="00AB64F5" w:rsidP="00AB64F5">
            <w:pPr>
              <w:jc w:val="center"/>
            </w:pPr>
            <w:r w:rsidRPr="0080413F">
              <w:t>1.</w:t>
            </w:r>
          </w:p>
        </w:tc>
        <w:tc>
          <w:tcPr>
            <w:tcW w:w="5671" w:type="dxa"/>
            <w:vAlign w:val="center"/>
          </w:tcPr>
          <w:p w14:paraId="58925F54" w14:textId="46C4432B" w:rsidR="00AB64F5" w:rsidRDefault="00AB64F5" w:rsidP="00AB64F5">
            <w:pPr>
              <w:jc w:val="both"/>
              <w:rPr>
                <w:rFonts w:cs="Calibri"/>
              </w:rPr>
            </w:pPr>
            <w:bookmarkStart w:id="66" w:name="_Hlk86760240"/>
            <w:r w:rsidRPr="00266FED">
              <w:rPr>
                <w:rFonts w:cs="Calibri"/>
              </w:rPr>
              <w:t xml:space="preserve">Jednorazowy układ oddechowy do respiratora dla dorosłych, antybakteryjny – powlekany jonami srebra, dwururowy, średnica 22 mmi długości min. 160 cm z odłączanym trójnikiem Y z portami, zatyczkami i kapturkiem zabezpieczającym, </w:t>
            </w:r>
            <w:r>
              <w:rPr>
                <w:rFonts w:cs="Calibri"/>
              </w:rPr>
              <w:t xml:space="preserve">co najmniej </w:t>
            </w:r>
            <w:r w:rsidRPr="00266FED">
              <w:rPr>
                <w:rFonts w:cs="Calibri"/>
              </w:rPr>
              <w:t>mikrobiologicznie czysty.</w:t>
            </w:r>
          </w:p>
          <w:p w14:paraId="6D28BB71" w14:textId="025FFC80" w:rsidR="00AB64F5" w:rsidRPr="00775171" w:rsidRDefault="00AB64F5" w:rsidP="00AB64F5">
            <w:pPr>
              <w:jc w:val="both"/>
            </w:pPr>
            <w:r w:rsidRPr="008D0199">
              <w:rPr>
                <w:i/>
              </w:rPr>
              <w:t>Wyrób medyczny.</w:t>
            </w:r>
            <w:bookmarkEnd w:id="66"/>
          </w:p>
        </w:tc>
        <w:tc>
          <w:tcPr>
            <w:tcW w:w="850" w:type="dxa"/>
            <w:vAlign w:val="center"/>
          </w:tcPr>
          <w:p w14:paraId="4EABC574" w14:textId="37666BF4" w:rsidR="00AB64F5" w:rsidRPr="00775171" w:rsidRDefault="00AB64F5" w:rsidP="00AB64F5">
            <w:pPr>
              <w:jc w:val="center"/>
            </w:pPr>
            <w:r w:rsidRPr="00266FED">
              <w:rPr>
                <w:rFonts w:cs="Calibri"/>
                <w:color w:val="000000"/>
              </w:rPr>
              <w:t>sztuka</w:t>
            </w:r>
          </w:p>
        </w:tc>
        <w:tc>
          <w:tcPr>
            <w:tcW w:w="709" w:type="dxa"/>
            <w:vAlign w:val="center"/>
          </w:tcPr>
          <w:p w14:paraId="2EC2C018" w14:textId="6F4844FC" w:rsidR="00AB64F5" w:rsidRPr="00775171" w:rsidRDefault="00AB64F5" w:rsidP="00AB64F5">
            <w:pPr>
              <w:jc w:val="center"/>
            </w:pPr>
            <w:r w:rsidRPr="00266FED">
              <w:rPr>
                <w:rFonts w:cs="Calibri"/>
                <w:color w:val="000000"/>
              </w:rPr>
              <w:t>220</w:t>
            </w:r>
          </w:p>
        </w:tc>
        <w:tc>
          <w:tcPr>
            <w:tcW w:w="1134" w:type="dxa"/>
            <w:vAlign w:val="center"/>
          </w:tcPr>
          <w:p w14:paraId="0050211B" w14:textId="24631349" w:rsidR="00AB64F5" w:rsidRDefault="00AB64F5" w:rsidP="00AB64F5">
            <w:pPr>
              <w:jc w:val="center"/>
              <w:rPr>
                <w:color w:val="000000"/>
              </w:rPr>
            </w:pPr>
          </w:p>
        </w:tc>
        <w:tc>
          <w:tcPr>
            <w:tcW w:w="1134" w:type="dxa"/>
            <w:vAlign w:val="center"/>
          </w:tcPr>
          <w:p w14:paraId="1D12A7C2" w14:textId="4A43C17F" w:rsidR="00AB64F5" w:rsidRDefault="00AB64F5" w:rsidP="00AB64F5">
            <w:pPr>
              <w:jc w:val="center"/>
            </w:pPr>
          </w:p>
        </w:tc>
        <w:tc>
          <w:tcPr>
            <w:tcW w:w="850" w:type="dxa"/>
            <w:vAlign w:val="center"/>
          </w:tcPr>
          <w:p w14:paraId="6FBA71A0" w14:textId="48F0D324" w:rsidR="00AB64F5" w:rsidRPr="00742E9B" w:rsidRDefault="00AB64F5" w:rsidP="00AB64F5">
            <w:pPr>
              <w:pStyle w:val="Tekstpodstawowy"/>
              <w:spacing w:after="120"/>
              <w:jc w:val="center"/>
              <w:rPr>
                <w:rFonts w:ascii="Times New Roman" w:hAnsi="Times New Roman"/>
                <w:color w:val="auto"/>
                <w:sz w:val="20"/>
              </w:rPr>
            </w:pPr>
            <w:r w:rsidRPr="00742E9B">
              <w:rPr>
                <w:rFonts w:ascii="Times New Roman" w:hAnsi="Times New Roman"/>
                <w:sz w:val="20"/>
              </w:rPr>
              <w:t>8%</w:t>
            </w:r>
          </w:p>
        </w:tc>
        <w:tc>
          <w:tcPr>
            <w:tcW w:w="1276" w:type="dxa"/>
          </w:tcPr>
          <w:p w14:paraId="5EA5FF89" w14:textId="77777777" w:rsidR="00AB64F5" w:rsidRPr="0080413F" w:rsidRDefault="00AB64F5" w:rsidP="00AB64F5">
            <w:pPr>
              <w:widowControl w:val="0"/>
              <w:spacing w:after="120"/>
              <w:jc w:val="right"/>
              <w:rPr>
                <w:b/>
                <w:bCs/>
                <w:color w:val="000000"/>
              </w:rPr>
            </w:pPr>
          </w:p>
        </w:tc>
        <w:tc>
          <w:tcPr>
            <w:tcW w:w="1922" w:type="dxa"/>
          </w:tcPr>
          <w:p w14:paraId="214900B7" w14:textId="77777777" w:rsidR="00AB64F5" w:rsidRPr="0080413F" w:rsidRDefault="00AB64F5" w:rsidP="00AB64F5">
            <w:pPr>
              <w:widowControl w:val="0"/>
              <w:spacing w:after="120"/>
              <w:jc w:val="right"/>
              <w:rPr>
                <w:b/>
                <w:bCs/>
                <w:color w:val="000000"/>
              </w:rPr>
            </w:pPr>
          </w:p>
        </w:tc>
      </w:tr>
      <w:tr w:rsidR="00AB64F5" w:rsidRPr="0080413F" w14:paraId="27EDDDD5" w14:textId="77777777" w:rsidTr="00A76C56">
        <w:trPr>
          <w:jc w:val="center"/>
        </w:trPr>
        <w:tc>
          <w:tcPr>
            <w:tcW w:w="539" w:type="dxa"/>
            <w:vAlign w:val="center"/>
          </w:tcPr>
          <w:p w14:paraId="76A6D50A" w14:textId="77777777" w:rsidR="00AB64F5" w:rsidRPr="0080413F" w:rsidRDefault="00AB64F5" w:rsidP="00AB64F5">
            <w:pPr>
              <w:jc w:val="center"/>
            </w:pPr>
            <w:r>
              <w:t>2.</w:t>
            </w:r>
          </w:p>
        </w:tc>
        <w:tc>
          <w:tcPr>
            <w:tcW w:w="5671" w:type="dxa"/>
            <w:vAlign w:val="center"/>
          </w:tcPr>
          <w:p w14:paraId="59E0E71D" w14:textId="1720DC84" w:rsidR="00AB64F5" w:rsidRDefault="00AB64F5" w:rsidP="00AB64F5">
            <w:pPr>
              <w:jc w:val="both"/>
              <w:rPr>
                <w:rFonts w:cs="Calibri"/>
              </w:rPr>
            </w:pPr>
            <w:bookmarkStart w:id="67" w:name="_Hlk86760289"/>
            <w:r w:rsidRPr="00266FED">
              <w:rPr>
                <w:rFonts w:cs="Calibri"/>
              </w:rPr>
              <w:t xml:space="preserve">Jednorazowy układ oddechowy dla dorosłych, antybakteryjny – powlekany jonami srebra, dwururowy, średnica 22 mm i długości min. 160 cm z odłączanym trójnikiem Y, portami, zatyczkami </w:t>
            </w:r>
            <w:r>
              <w:rPr>
                <w:rFonts w:cs="Calibri"/>
              </w:rPr>
              <w:br/>
            </w:r>
            <w:r w:rsidRPr="00266FED">
              <w:rPr>
                <w:rFonts w:cs="Calibri"/>
              </w:rPr>
              <w:t xml:space="preserve">i kapturkiem zabezpieczającym, w zestawie dodatkowa gałąź </w:t>
            </w:r>
            <w:r>
              <w:rPr>
                <w:rFonts w:cs="Calibri"/>
              </w:rPr>
              <w:br/>
            </w:r>
            <w:r w:rsidRPr="00266FED">
              <w:rPr>
                <w:rFonts w:cs="Calibri"/>
              </w:rPr>
              <w:t>o długości min 50 cm</w:t>
            </w:r>
            <w:r>
              <w:rPr>
                <w:rFonts w:cs="Calibri"/>
              </w:rPr>
              <w:t xml:space="preserve"> </w:t>
            </w:r>
            <w:r w:rsidRPr="00266FED">
              <w:rPr>
                <w:rFonts w:cs="Calibri"/>
              </w:rPr>
              <w:t xml:space="preserve">i średnicy 22 mm oraz jednorazowym workiem o pojemności 2l, </w:t>
            </w:r>
            <w:r>
              <w:rPr>
                <w:rFonts w:cs="Calibri"/>
              </w:rPr>
              <w:t xml:space="preserve">co najmniej </w:t>
            </w:r>
            <w:r w:rsidRPr="00266FED">
              <w:rPr>
                <w:rFonts w:cs="Calibri"/>
              </w:rPr>
              <w:t>mikrobiologicznie czysty.</w:t>
            </w:r>
          </w:p>
          <w:p w14:paraId="7947E81A" w14:textId="240F37FA" w:rsidR="00AB64F5" w:rsidRPr="00775171" w:rsidRDefault="00AB64F5" w:rsidP="00AB64F5">
            <w:pPr>
              <w:jc w:val="both"/>
            </w:pPr>
            <w:r w:rsidRPr="008D0199">
              <w:rPr>
                <w:i/>
              </w:rPr>
              <w:t>Wyrób medyczny.</w:t>
            </w:r>
            <w:bookmarkEnd w:id="67"/>
          </w:p>
        </w:tc>
        <w:tc>
          <w:tcPr>
            <w:tcW w:w="850" w:type="dxa"/>
            <w:vAlign w:val="center"/>
          </w:tcPr>
          <w:p w14:paraId="56A016DE" w14:textId="76E32FA2" w:rsidR="00AB64F5" w:rsidRPr="00775171" w:rsidRDefault="00AB64F5" w:rsidP="00AB64F5">
            <w:pPr>
              <w:jc w:val="center"/>
            </w:pPr>
            <w:r w:rsidRPr="00266FED">
              <w:rPr>
                <w:rFonts w:cs="Calibri"/>
                <w:color w:val="000000"/>
              </w:rPr>
              <w:t>sztuka</w:t>
            </w:r>
          </w:p>
        </w:tc>
        <w:tc>
          <w:tcPr>
            <w:tcW w:w="709" w:type="dxa"/>
            <w:vAlign w:val="center"/>
          </w:tcPr>
          <w:p w14:paraId="569A325E" w14:textId="04A75470" w:rsidR="00AB64F5" w:rsidRPr="00775171" w:rsidRDefault="00AB64F5" w:rsidP="00AB64F5">
            <w:pPr>
              <w:jc w:val="center"/>
            </w:pPr>
            <w:r w:rsidRPr="00266FED">
              <w:rPr>
                <w:rFonts w:cs="Calibri"/>
                <w:color w:val="000000"/>
              </w:rPr>
              <w:t>60</w:t>
            </w:r>
          </w:p>
        </w:tc>
        <w:tc>
          <w:tcPr>
            <w:tcW w:w="1134" w:type="dxa"/>
            <w:vAlign w:val="center"/>
          </w:tcPr>
          <w:p w14:paraId="748B1351" w14:textId="58DD6988" w:rsidR="00AB64F5" w:rsidRDefault="00AB64F5" w:rsidP="00AB64F5">
            <w:pPr>
              <w:jc w:val="center"/>
              <w:rPr>
                <w:color w:val="000000"/>
              </w:rPr>
            </w:pPr>
          </w:p>
        </w:tc>
        <w:tc>
          <w:tcPr>
            <w:tcW w:w="1134" w:type="dxa"/>
            <w:vAlign w:val="center"/>
          </w:tcPr>
          <w:p w14:paraId="1670FC18" w14:textId="07E78B73" w:rsidR="00AB64F5" w:rsidRDefault="00AB64F5" w:rsidP="00AB64F5">
            <w:pPr>
              <w:jc w:val="center"/>
            </w:pPr>
          </w:p>
        </w:tc>
        <w:tc>
          <w:tcPr>
            <w:tcW w:w="850" w:type="dxa"/>
            <w:vAlign w:val="center"/>
          </w:tcPr>
          <w:p w14:paraId="0783ED54" w14:textId="15FB6EAB" w:rsidR="00AB64F5" w:rsidRPr="00742E9B" w:rsidRDefault="00AB64F5" w:rsidP="00AB64F5">
            <w:pPr>
              <w:pStyle w:val="Tekstpodstawowy"/>
              <w:spacing w:after="120"/>
              <w:jc w:val="center"/>
              <w:rPr>
                <w:rFonts w:ascii="Times New Roman" w:hAnsi="Times New Roman"/>
                <w:color w:val="auto"/>
                <w:sz w:val="20"/>
              </w:rPr>
            </w:pPr>
            <w:r w:rsidRPr="00742E9B">
              <w:rPr>
                <w:rFonts w:ascii="Times New Roman" w:hAnsi="Times New Roman"/>
                <w:sz w:val="20"/>
              </w:rPr>
              <w:t>8%</w:t>
            </w:r>
          </w:p>
        </w:tc>
        <w:tc>
          <w:tcPr>
            <w:tcW w:w="1276" w:type="dxa"/>
          </w:tcPr>
          <w:p w14:paraId="6B34635D" w14:textId="77777777" w:rsidR="00AB64F5" w:rsidRPr="0080413F" w:rsidRDefault="00AB64F5" w:rsidP="00AB64F5">
            <w:pPr>
              <w:widowControl w:val="0"/>
              <w:spacing w:after="120"/>
              <w:jc w:val="right"/>
              <w:rPr>
                <w:b/>
                <w:bCs/>
                <w:color w:val="000000"/>
              </w:rPr>
            </w:pPr>
          </w:p>
        </w:tc>
        <w:tc>
          <w:tcPr>
            <w:tcW w:w="1922" w:type="dxa"/>
          </w:tcPr>
          <w:p w14:paraId="53D4DB4C" w14:textId="77777777" w:rsidR="00AB64F5" w:rsidRPr="0080413F" w:rsidRDefault="00AB64F5" w:rsidP="00AB64F5">
            <w:pPr>
              <w:widowControl w:val="0"/>
              <w:spacing w:after="120"/>
              <w:jc w:val="right"/>
              <w:rPr>
                <w:b/>
                <w:bCs/>
                <w:color w:val="000000"/>
              </w:rPr>
            </w:pPr>
          </w:p>
        </w:tc>
      </w:tr>
      <w:tr w:rsidR="00AB64F5" w:rsidRPr="0080413F" w14:paraId="5C326581" w14:textId="77777777" w:rsidTr="00A76C56">
        <w:trPr>
          <w:jc w:val="center"/>
        </w:trPr>
        <w:tc>
          <w:tcPr>
            <w:tcW w:w="539" w:type="dxa"/>
            <w:vAlign w:val="center"/>
          </w:tcPr>
          <w:p w14:paraId="6B640B71" w14:textId="77777777" w:rsidR="00AB64F5" w:rsidRDefault="00AB64F5" w:rsidP="00AB64F5">
            <w:pPr>
              <w:jc w:val="center"/>
            </w:pPr>
            <w:r>
              <w:t>3.</w:t>
            </w:r>
          </w:p>
        </w:tc>
        <w:tc>
          <w:tcPr>
            <w:tcW w:w="5671" w:type="dxa"/>
            <w:vAlign w:val="center"/>
          </w:tcPr>
          <w:p w14:paraId="69D15D73" w14:textId="58A0EA68" w:rsidR="00AB64F5" w:rsidRDefault="00AB64F5" w:rsidP="00AB64F5">
            <w:pPr>
              <w:jc w:val="both"/>
            </w:pPr>
            <w:bookmarkStart w:id="68" w:name="_Hlk86760332"/>
            <w:r w:rsidRPr="00266FED">
              <w:t>Filtr mechaniczny hydrofobowy, membrana ceramicznie związana zapewniająca skuteczność filtracji w środowisku wilgotnym: minimum 99.99%, objętość wewnętrzna nie mniejsza niż 35 ml,</w:t>
            </w:r>
            <w:r>
              <w:t xml:space="preserve"> </w:t>
            </w:r>
            <w:r w:rsidRPr="00266FED">
              <w:t>waga nie większa niż 30 g, opór przepływu nie większy niż 3,6 cm H2O /60 l /</w:t>
            </w:r>
            <w:proofErr w:type="spellStart"/>
            <w:r w:rsidRPr="00266FED">
              <w:t>min,czas</w:t>
            </w:r>
            <w:proofErr w:type="spellEnd"/>
            <w:r w:rsidRPr="00266FED">
              <w:t xml:space="preserve"> użycia dla jednego pacjenta 24 godz., port </w:t>
            </w:r>
            <w:proofErr w:type="spellStart"/>
            <w:r w:rsidRPr="00266FED">
              <w:t>kapno</w:t>
            </w:r>
            <w:proofErr w:type="spellEnd"/>
            <w:r w:rsidRPr="00266FED">
              <w:t xml:space="preserve">, złącze 22F/15M, </w:t>
            </w:r>
            <w:r>
              <w:t>co najmniej mikrobiologicznie czyste.</w:t>
            </w:r>
          </w:p>
          <w:p w14:paraId="7817F0CC" w14:textId="1FFB01FC" w:rsidR="00AB64F5" w:rsidRPr="00775171" w:rsidRDefault="00AB64F5" w:rsidP="00AB64F5">
            <w:pPr>
              <w:jc w:val="both"/>
            </w:pPr>
            <w:r w:rsidRPr="008D0199">
              <w:rPr>
                <w:i/>
              </w:rPr>
              <w:t>Wyrób medyczny.</w:t>
            </w:r>
            <w:bookmarkEnd w:id="68"/>
          </w:p>
        </w:tc>
        <w:tc>
          <w:tcPr>
            <w:tcW w:w="850" w:type="dxa"/>
            <w:vAlign w:val="center"/>
          </w:tcPr>
          <w:p w14:paraId="497DC0F6" w14:textId="7B87E806" w:rsidR="00AB64F5" w:rsidRPr="00775171" w:rsidRDefault="00AB64F5" w:rsidP="00AB64F5">
            <w:pPr>
              <w:jc w:val="center"/>
            </w:pPr>
            <w:r w:rsidRPr="00266FED">
              <w:rPr>
                <w:rFonts w:cs="Calibri"/>
              </w:rPr>
              <w:t>sztuka</w:t>
            </w:r>
          </w:p>
        </w:tc>
        <w:tc>
          <w:tcPr>
            <w:tcW w:w="709" w:type="dxa"/>
            <w:vAlign w:val="center"/>
          </w:tcPr>
          <w:p w14:paraId="78608B22" w14:textId="60D8800A" w:rsidR="00AB64F5" w:rsidRPr="00775171" w:rsidRDefault="00AB64F5" w:rsidP="00AB64F5">
            <w:pPr>
              <w:jc w:val="center"/>
            </w:pPr>
            <w:r w:rsidRPr="00266FED">
              <w:rPr>
                <w:rFonts w:cs="Calibri"/>
                <w:color w:val="000000"/>
              </w:rPr>
              <w:t>1</w:t>
            </w:r>
            <w:r w:rsidR="00C5088B">
              <w:rPr>
                <w:rFonts w:cs="Calibri"/>
                <w:color w:val="000000"/>
              </w:rPr>
              <w:t xml:space="preserve"> </w:t>
            </w:r>
            <w:r w:rsidRPr="00266FED">
              <w:rPr>
                <w:rFonts w:cs="Calibri"/>
                <w:color w:val="000000"/>
              </w:rPr>
              <w:t>500</w:t>
            </w:r>
          </w:p>
        </w:tc>
        <w:tc>
          <w:tcPr>
            <w:tcW w:w="1134" w:type="dxa"/>
            <w:vAlign w:val="center"/>
          </w:tcPr>
          <w:p w14:paraId="2AC69B87" w14:textId="7A410BCB" w:rsidR="00AB64F5" w:rsidRDefault="00AB64F5" w:rsidP="00AB64F5">
            <w:pPr>
              <w:jc w:val="center"/>
              <w:rPr>
                <w:color w:val="000000"/>
              </w:rPr>
            </w:pPr>
          </w:p>
        </w:tc>
        <w:tc>
          <w:tcPr>
            <w:tcW w:w="1134" w:type="dxa"/>
            <w:vAlign w:val="center"/>
          </w:tcPr>
          <w:p w14:paraId="20494D68" w14:textId="41266D6F" w:rsidR="00AB64F5" w:rsidRDefault="00AB64F5" w:rsidP="00AB64F5">
            <w:pPr>
              <w:jc w:val="center"/>
            </w:pPr>
          </w:p>
        </w:tc>
        <w:tc>
          <w:tcPr>
            <w:tcW w:w="850" w:type="dxa"/>
            <w:vAlign w:val="center"/>
          </w:tcPr>
          <w:p w14:paraId="372B4D92" w14:textId="0C4DDB03" w:rsidR="00AB64F5" w:rsidRPr="00742E9B" w:rsidRDefault="00AB64F5" w:rsidP="00AB64F5">
            <w:pPr>
              <w:pStyle w:val="Tekstpodstawowy"/>
              <w:spacing w:after="120"/>
              <w:jc w:val="center"/>
              <w:rPr>
                <w:rFonts w:ascii="Times New Roman" w:hAnsi="Times New Roman"/>
                <w:color w:val="auto"/>
                <w:sz w:val="20"/>
              </w:rPr>
            </w:pPr>
            <w:r w:rsidRPr="00742E9B">
              <w:rPr>
                <w:rFonts w:ascii="Times New Roman" w:hAnsi="Times New Roman"/>
                <w:sz w:val="20"/>
              </w:rPr>
              <w:t>8%</w:t>
            </w:r>
          </w:p>
        </w:tc>
        <w:tc>
          <w:tcPr>
            <w:tcW w:w="1276" w:type="dxa"/>
          </w:tcPr>
          <w:p w14:paraId="134BBC20" w14:textId="77777777" w:rsidR="00AB64F5" w:rsidRPr="0080413F" w:rsidRDefault="00AB64F5" w:rsidP="00AB64F5">
            <w:pPr>
              <w:widowControl w:val="0"/>
              <w:spacing w:after="120"/>
              <w:jc w:val="right"/>
              <w:rPr>
                <w:b/>
                <w:bCs/>
                <w:color w:val="000000"/>
              </w:rPr>
            </w:pPr>
          </w:p>
        </w:tc>
        <w:tc>
          <w:tcPr>
            <w:tcW w:w="1922" w:type="dxa"/>
          </w:tcPr>
          <w:p w14:paraId="5B7CC22F" w14:textId="77777777" w:rsidR="00AB64F5" w:rsidRPr="0080413F" w:rsidRDefault="00AB64F5" w:rsidP="00AB64F5">
            <w:pPr>
              <w:widowControl w:val="0"/>
              <w:spacing w:after="120"/>
              <w:jc w:val="right"/>
              <w:rPr>
                <w:b/>
                <w:bCs/>
                <w:color w:val="000000"/>
              </w:rPr>
            </w:pPr>
          </w:p>
        </w:tc>
      </w:tr>
      <w:tr w:rsidR="00AB64F5" w:rsidRPr="0080413F" w14:paraId="17FAEF5B" w14:textId="77777777" w:rsidTr="00A76C56">
        <w:trPr>
          <w:jc w:val="center"/>
        </w:trPr>
        <w:tc>
          <w:tcPr>
            <w:tcW w:w="539" w:type="dxa"/>
            <w:vAlign w:val="center"/>
          </w:tcPr>
          <w:p w14:paraId="146CFD4D" w14:textId="77777777" w:rsidR="00AB64F5" w:rsidRDefault="00AB64F5" w:rsidP="00AB64F5">
            <w:pPr>
              <w:jc w:val="center"/>
            </w:pPr>
            <w:r>
              <w:t>4.</w:t>
            </w:r>
          </w:p>
        </w:tc>
        <w:tc>
          <w:tcPr>
            <w:tcW w:w="5671" w:type="dxa"/>
            <w:vAlign w:val="center"/>
          </w:tcPr>
          <w:p w14:paraId="21D7BEC9" w14:textId="385A8C18" w:rsidR="00AB64F5" w:rsidRDefault="00AB64F5" w:rsidP="00AB64F5">
            <w:pPr>
              <w:jc w:val="both"/>
            </w:pPr>
            <w:bookmarkStart w:id="69" w:name="_Hlk86760382"/>
            <w:r w:rsidRPr="00266FED">
              <w:t>Filtr mechaniczny hydrofobowy maszynowy do stosowania</w:t>
            </w:r>
            <w:r w:rsidRPr="00266FED">
              <w:br/>
              <w:t>przy respiratorze lub innym urządzeniu medycznym, membrana ceramicznie związana zapewniająca skuteczność filtracji nie mniej</w:t>
            </w:r>
            <w:r w:rsidRPr="00266FED">
              <w:br/>
              <w:t>niż 99.99% w naturalnym dla pacjenta wilgotnym środowisku, objętość</w:t>
            </w:r>
            <w:r>
              <w:t xml:space="preserve"> </w:t>
            </w:r>
            <w:r w:rsidRPr="00266FED">
              <w:t>nie mniejsza niż 90</w:t>
            </w:r>
            <w:r>
              <w:t xml:space="preserve"> </w:t>
            </w:r>
            <w:r w:rsidRPr="00266FED">
              <w:t xml:space="preserve">ml, opór przepływu nie większy niż </w:t>
            </w:r>
            <w:r>
              <w:br/>
            </w:r>
            <w:r w:rsidRPr="00266FED">
              <w:t>2 cm H2O/60L/min, czas stosowania 24 godziny z możliwością przedłużenia</w:t>
            </w:r>
            <w:r>
              <w:t>,</w:t>
            </w:r>
            <w:r w:rsidRPr="00266FED">
              <w:t xml:space="preserve"> gdy nie jest stosowana nebulizacja, złącze 22F/22F.</w:t>
            </w:r>
          </w:p>
          <w:p w14:paraId="343E3AFB" w14:textId="6CBEDD70" w:rsidR="00AB64F5" w:rsidRPr="00775171" w:rsidRDefault="00AB64F5" w:rsidP="00AB64F5">
            <w:pPr>
              <w:jc w:val="both"/>
            </w:pPr>
            <w:r w:rsidRPr="008D0199">
              <w:rPr>
                <w:i/>
              </w:rPr>
              <w:t>Wyrób medyczny.</w:t>
            </w:r>
            <w:bookmarkEnd w:id="69"/>
          </w:p>
        </w:tc>
        <w:tc>
          <w:tcPr>
            <w:tcW w:w="850" w:type="dxa"/>
            <w:vAlign w:val="center"/>
          </w:tcPr>
          <w:p w14:paraId="52697803" w14:textId="71420945" w:rsidR="00AB64F5" w:rsidRPr="00775171" w:rsidRDefault="00AB64F5" w:rsidP="00AB64F5">
            <w:pPr>
              <w:jc w:val="center"/>
            </w:pPr>
            <w:r w:rsidRPr="00266FED">
              <w:rPr>
                <w:rFonts w:cs="Calibri"/>
              </w:rPr>
              <w:t>sztuka</w:t>
            </w:r>
          </w:p>
        </w:tc>
        <w:tc>
          <w:tcPr>
            <w:tcW w:w="709" w:type="dxa"/>
            <w:vAlign w:val="center"/>
          </w:tcPr>
          <w:p w14:paraId="332DFA36" w14:textId="0D6A9860" w:rsidR="00AB64F5" w:rsidRPr="00775171" w:rsidRDefault="00AB64F5" w:rsidP="00AB64F5">
            <w:pPr>
              <w:jc w:val="center"/>
            </w:pPr>
            <w:r>
              <w:rPr>
                <w:rFonts w:cs="Calibri"/>
                <w:color w:val="000000"/>
              </w:rPr>
              <w:t>8</w:t>
            </w:r>
            <w:r w:rsidRPr="00266FED">
              <w:rPr>
                <w:rFonts w:cs="Calibri"/>
                <w:color w:val="000000"/>
              </w:rPr>
              <w:t>00</w:t>
            </w:r>
          </w:p>
        </w:tc>
        <w:tc>
          <w:tcPr>
            <w:tcW w:w="1134" w:type="dxa"/>
            <w:vAlign w:val="center"/>
          </w:tcPr>
          <w:p w14:paraId="05E4AB68" w14:textId="23827898" w:rsidR="00AB64F5" w:rsidRDefault="00AB64F5" w:rsidP="00AB64F5">
            <w:pPr>
              <w:jc w:val="center"/>
              <w:rPr>
                <w:color w:val="000000"/>
              </w:rPr>
            </w:pPr>
          </w:p>
        </w:tc>
        <w:tc>
          <w:tcPr>
            <w:tcW w:w="1134" w:type="dxa"/>
            <w:vAlign w:val="center"/>
          </w:tcPr>
          <w:p w14:paraId="30907AB1" w14:textId="2C6E6E19" w:rsidR="00AB64F5" w:rsidRDefault="00AB64F5" w:rsidP="00AB64F5">
            <w:pPr>
              <w:jc w:val="center"/>
            </w:pPr>
          </w:p>
        </w:tc>
        <w:tc>
          <w:tcPr>
            <w:tcW w:w="850" w:type="dxa"/>
            <w:vAlign w:val="center"/>
          </w:tcPr>
          <w:p w14:paraId="31BF9DD6" w14:textId="2EFD504C" w:rsidR="00AB64F5" w:rsidRPr="00742E9B" w:rsidRDefault="00AB64F5" w:rsidP="00AB64F5">
            <w:pPr>
              <w:pStyle w:val="Tekstpodstawowy"/>
              <w:spacing w:after="120"/>
              <w:jc w:val="center"/>
              <w:rPr>
                <w:rFonts w:ascii="Times New Roman" w:hAnsi="Times New Roman"/>
                <w:color w:val="auto"/>
                <w:sz w:val="20"/>
              </w:rPr>
            </w:pPr>
            <w:r w:rsidRPr="00742E9B">
              <w:rPr>
                <w:rFonts w:ascii="Times New Roman" w:hAnsi="Times New Roman"/>
                <w:sz w:val="20"/>
              </w:rPr>
              <w:t>8%</w:t>
            </w:r>
          </w:p>
        </w:tc>
        <w:tc>
          <w:tcPr>
            <w:tcW w:w="1276" w:type="dxa"/>
          </w:tcPr>
          <w:p w14:paraId="1F16E3CD" w14:textId="77777777" w:rsidR="00AB64F5" w:rsidRPr="0080413F" w:rsidRDefault="00AB64F5" w:rsidP="00AB64F5">
            <w:pPr>
              <w:widowControl w:val="0"/>
              <w:spacing w:after="120"/>
              <w:jc w:val="right"/>
              <w:rPr>
                <w:b/>
                <w:bCs/>
                <w:color w:val="000000"/>
              </w:rPr>
            </w:pPr>
          </w:p>
        </w:tc>
        <w:tc>
          <w:tcPr>
            <w:tcW w:w="1922" w:type="dxa"/>
          </w:tcPr>
          <w:p w14:paraId="4C2DE6C5" w14:textId="77777777" w:rsidR="00AB64F5" w:rsidRPr="0080413F" w:rsidRDefault="00AB64F5" w:rsidP="00AB64F5">
            <w:pPr>
              <w:widowControl w:val="0"/>
              <w:spacing w:after="120"/>
              <w:jc w:val="right"/>
              <w:rPr>
                <w:b/>
                <w:bCs/>
                <w:color w:val="000000"/>
              </w:rPr>
            </w:pPr>
          </w:p>
        </w:tc>
      </w:tr>
      <w:tr w:rsidR="00AB64F5" w:rsidRPr="0080413F" w14:paraId="2E2BBCDB" w14:textId="77777777" w:rsidTr="00A76C56">
        <w:trPr>
          <w:jc w:val="center"/>
        </w:trPr>
        <w:tc>
          <w:tcPr>
            <w:tcW w:w="539" w:type="dxa"/>
            <w:vAlign w:val="center"/>
          </w:tcPr>
          <w:p w14:paraId="10BD3D18" w14:textId="77777777" w:rsidR="00AB64F5" w:rsidRDefault="00AB64F5" w:rsidP="00AB64F5">
            <w:pPr>
              <w:jc w:val="center"/>
            </w:pPr>
            <w:r>
              <w:t>5.</w:t>
            </w:r>
          </w:p>
        </w:tc>
        <w:tc>
          <w:tcPr>
            <w:tcW w:w="5671" w:type="dxa"/>
            <w:vAlign w:val="center"/>
          </w:tcPr>
          <w:p w14:paraId="46FE370B" w14:textId="77777777" w:rsidR="00AB64F5" w:rsidRDefault="00AB64F5" w:rsidP="00AB64F5">
            <w:pPr>
              <w:jc w:val="both"/>
            </w:pPr>
            <w:bookmarkStart w:id="70" w:name="_Hlk86760451"/>
            <w:r w:rsidRPr="00266FED">
              <w:t xml:space="preserve">Filtr mechaniczny hydrofobowy z pofałdowaną ceramicznie związaną membraną z portem </w:t>
            </w:r>
            <w:proofErr w:type="spellStart"/>
            <w:r w:rsidRPr="00266FED">
              <w:t>kapno</w:t>
            </w:r>
            <w:proofErr w:type="spellEnd"/>
            <w:r w:rsidRPr="00266FED">
              <w:t>, dla pacjentów długo wentylowanych, czas użycia dla jednego pacjenta do 48h, skuteczność filtracji w środowisku wilgotny minimum 99,99%, objętość 85</w:t>
            </w:r>
            <w:r>
              <w:t xml:space="preserve"> </w:t>
            </w:r>
            <w:r w:rsidRPr="00266FED">
              <w:t xml:space="preserve">ml, waga nie większa niż 47g, opór przepływu 2-2,5 cm H2O/60L/min, </w:t>
            </w:r>
            <w:r>
              <w:t>co najmniej mikrobiologicznie czysty</w:t>
            </w:r>
            <w:r w:rsidRPr="00266FED">
              <w:t>.</w:t>
            </w:r>
          </w:p>
          <w:p w14:paraId="46DD7CB0" w14:textId="21928D1F" w:rsidR="00AB64F5" w:rsidRDefault="00AB64F5" w:rsidP="00AB64F5">
            <w:pPr>
              <w:jc w:val="both"/>
            </w:pPr>
            <w:r w:rsidRPr="008D0199">
              <w:rPr>
                <w:i/>
              </w:rPr>
              <w:t>Wyrób medyczny.</w:t>
            </w:r>
            <w:bookmarkEnd w:id="70"/>
          </w:p>
        </w:tc>
        <w:tc>
          <w:tcPr>
            <w:tcW w:w="850" w:type="dxa"/>
            <w:vAlign w:val="center"/>
          </w:tcPr>
          <w:p w14:paraId="3A0543E7" w14:textId="0E3C95DD" w:rsidR="00AB64F5" w:rsidRDefault="00AB64F5" w:rsidP="00AB64F5">
            <w:pPr>
              <w:jc w:val="center"/>
            </w:pPr>
            <w:r w:rsidRPr="00266FED">
              <w:rPr>
                <w:rFonts w:cs="Calibri"/>
              </w:rPr>
              <w:t>sztuka</w:t>
            </w:r>
          </w:p>
        </w:tc>
        <w:tc>
          <w:tcPr>
            <w:tcW w:w="709" w:type="dxa"/>
            <w:vAlign w:val="center"/>
          </w:tcPr>
          <w:p w14:paraId="770AD832" w14:textId="454DEA38" w:rsidR="00AB64F5" w:rsidRDefault="00AB64F5" w:rsidP="00AB64F5">
            <w:pPr>
              <w:jc w:val="center"/>
            </w:pPr>
            <w:r>
              <w:rPr>
                <w:rFonts w:cs="Calibri"/>
                <w:color w:val="000000"/>
              </w:rPr>
              <w:t>3</w:t>
            </w:r>
            <w:r w:rsidRPr="00266FED">
              <w:rPr>
                <w:rFonts w:cs="Calibri"/>
                <w:color w:val="000000"/>
              </w:rPr>
              <w:t>00</w:t>
            </w:r>
          </w:p>
        </w:tc>
        <w:tc>
          <w:tcPr>
            <w:tcW w:w="1134" w:type="dxa"/>
            <w:vAlign w:val="center"/>
          </w:tcPr>
          <w:p w14:paraId="7614E9DA" w14:textId="7AF7BCC0" w:rsidR="00AB64F5" w:rsidRDefault="00AB64F5" w:rsidP="00AB64F5">
            <w:pPr>
              <w:jc w:val="center"/>
              <w:rPr>
                <w:color w:val="000000"/>
              </w:rPr>
            </w:pPr>
          </w:p>
        </w:tc>
        <w:tc>
          <w:tcPr>
            <w:tcW w:w="1134" w:type="dxa"/>
            <w:vAlign w:val="center"/>
          </w:tcPr>
          <w:p w14:paraId="1B5C3B6C" w14:textId="5F592BF2" w:rsidR="00AB64F5" w:rsidRDefault="00AB64F5" w:rsidP="00AB64F5">
            <w:pPr>
              <w:jc w:val="center"/>
            </w:pPr>
          </w:p>
        </w:tc>
        <w:tc>
          <w:tcPr>
            <w:tcW w:w="850" w:type="dxa"/>
            <w:vAlign w:val="center"/>
          </w:tcPr>
          <w:p w14:paraId="3C604F03" w14:textId="59189A4B" w:rsidR="00AB64F5" w:rsidRPr="00742E9B" w:rsidRDefault="00AB64F5" w:rsidP="00AB64F5">
            <w:pPr>
              <w:pStyle w:val="Tekstpodstawowy"/>
              <w:spacing w:after="120"/>
              <w:jc w:val="center"/>
              <w:rPr>
                <w:rFonts w:ascii="Times New Roman" w:hAnsi="Times New Roman"/>
                <w:color w:val="auto"/>
                <w:sz w:val="20"/>
              </w:rPr>
            </w:pPr>
            <w:r w:rsidRPr="00742E9B">
              <w:rPr>
                <w:rFonts w:ascii="Times New Roman" w:hAnsi="Times New Roman"/>
                <w:sz w:val="20"/>
              </w:rPr>
              <w:t>8%</w:t>
            </w:r>
          </w:p>
        </w:tc>
        <w:tc>
          <w:tcPr>
            <w:tcW w:w="1276" w:type="dxa"/>
          </w:tcPr>
          <w:p w14:paraId="55C40972" w14:textId="77777777" w:rsidR="00AB64F5" w:rsidRPr="0080413F" w:rsidRDefault="00AB64F5" w:rsidP="00AB64F5">
            <w:pPr>
              <w:widowControl w:val="0"/>
              <w:spacing w:after="120"/>
              <w:jc w:val="right"/>
              <w:rPr>
                <w:b/>
                <w:bCs/>
                <w:color w:val="000000"/>
              </w:rPr>
            </w:pPr>
          </w:p>
        </w:tc>
        <w:tc>
          <w:tcPr>
            <w:tcW w:w="1922" w:type="dxa"/>
          </w:tcPr>
          <w:p w14:paraId="5CAB2EB5" w14:textId="77777777" w:rsidR="00AB64F5" w:rsidRPr="0080413F" w:rsidRDefault="00AB64F5" w:rsidP="00AB64F5">
            <w:pPr>
              <w:widowControl w:val="0"/>
              <w:spacing w:after="120"/>
              <w:jc w:val="right"/>
              <w:rPr>
                <w:b/>
                <w:bCs/>
                <w:color w:val="000000"/>
              </w:rPr>
            </w:pPr>
          </w:p>
        </w:tc>
      </w:tr>
      <w:tr w:rsidR="00B937A0" w:rsidRPr="0080413F" w14:paraId="201397E4" w14:textId="77777777" w:rsidTr="00A76C56">
        <w:trPr>
          <w:jc w:val="center"/>
        </w:trPr>
        <w:tc>
          <w:tcPr>
            <w:tcW w:w="8903" w:type="dxa"/>
            <w:gridSpan w:val="5"/>
            <w:shd w:val="clear" w:color="auto" w:fill="D9D9D9"/>
          </w:tcPr>
          <w:p w14:paraId="5EF8F500" w14:textId="77777777" w:rsidR="00B937A0" w:rsidRPr="0080413F" w:rsidRDefault="00B937A0" w:rsidP="00A76C56">
            <w:pPr>
              <w:widowControl w:val="0"/>
              <w:spacing w:after="120"/>
              <w:jc w:val="right"/>
              <w:rPr>
                <w:b/>
                <w:bCs/>
                <w:color w:val="000000"/>
              </w:rPr>
            </w:pPr>
            <w:r w:rsidRPr="0080413F">
              <w:rPr>
                <w:b/>
                <w:bCs/>
                <w:color w:val="000000"/>
              </w:rPr>
              <w:t>Razem</w:t>
            </w:r>
          </w:p>
        </w:tc>
        <w:tc>
          <w:tcPr>
            <w:tcW w:w="1134" w:type="dxa"/>
          </w:tcPr>
          <w:p w14:paraId="0FDBD9DE" w14:textId="77777777" w:rsidR="00B937A0" w:rsidRPr="0080413F" w:rsidRDefault="00B937A0" w:rsidP="00A76C56">
            <w:pPr>
              <w:widowControl w:val="0"/>
              <w:spacing w:after="120"/>
              <w:jc w:val="right"/>
              <w:rPr>
                <w:b/>
                <w:bCs/>
                <w:color w:val="000000"/>
              </w:rPr>
            </w:pPr>
          </w:p>
        </w:tc>
        <w:tc>
          <w:tcPr>
            <w:tcW w:w="850" w:type="dxa"/>
            <w:shd w:val="clear" w:color="auto" w:fill="D9D9D9"/>
          </w:tcPr>
          <w:p w14:paraId="0041DD76" w14:textId="77777777" w:rsidR="00B937A0" w:rsidRPr="0080413F" w:rsidRDefault="00B937A0" w:rsidP="00A76C56">
            <w:pPr>
              <w:widowControl w:val="0"/>
              <w:spacing w:after="120"/>
              <w:jc w:val="right"/>
              <w:rPr>
                <w:b/>
                <w:bCs/>
                <w:color w:val="000000"/>
              </w:rPr>
            </w:pPr>
          </w:p>
        </w:tc>
        <w:tc>
          <w:tcPr>
            <w:tcW w:w="1276" w:type="dxa"/>
          </w:tcPr>
          <w:p w14:paraId="79D9BA1A" w14:textId="77777777" w:rsidR="00B937A0" w:rsidRPr="0080413F" w:rsidRDefault="00B937A0" w:rsidP="00A76C56">
            <w:pPr>
              <w:widowControl w:val="0"/>
              <w:spacing w:after="120"/>
              <w:jc w:val="right"/>
              <w:rPr>
                <w:b/>
                <w:bCs/>
                <w:color w:val="000000"/>
              </w:rPr>
            </w:pPr>
          </w:p>
        </w:tc>
        <w:tc>
          <w:tcPr>
            <w:tcW w:w="1922" w:type="dxa"/>
            <w:shd w:val="clear" w:color="auto" w:fill="D9D9D9"/>
          </w:tcPr>
          <w:p w14:paraId="30C5672B" w14:textId="77777777" w:rsidR="00B937A0" w:rsidRPr="0080413F" w:rsidRDefault="00B937A0" w:rsidP="00A76C56">
            <w:pPr>
              <w:widowControl w:val="0"/>
              <w:spacing w:after="120"/>
              <w:jc w:val="right"/>
              <w:rPr>
                <w:b/>
                <w:bCs/>
                <w:color w:val="000000"/>
              </w:rPr>
            </w:pPr>
          </w:p>
        </w:tc>
      </w:tr>
    </w:tbl>
    <w:p w14:paraId="2AB6D34E" w14:textId="77777777" w:rsidR="00B937A0" w:rsidRDefault="00B937A0" w:rsidP="00B937A0">
      <w:pPr>
        <w:spacing w:after="120"/>
        <w:rPr>
          <w:b/>
        </w:rPr>
      </w:pPr>
    </w:p>
    <w:p w14:paraId="2C303325" w14:textId="77777777" w:rsidR="00742E9B" w:rsidRDefault="00742E9B" w:rsidP="00B937A0">
      <w:pPr>
        <w:spacing w:after="120"/>
        <w:rPr>
          <w:b/>
        </w:rPr>
      </w:pPr>
    </w:p>
    <w:p w14:paraId="7C806326" w14:textId="77777777" w:rsidR="00742E9B" w:rsidRDefault="00742E9B" w:rsidP="00B937A0">
      <w:pPr>
        <w:spacing w:after="120"/>
        <w:rPr>
          <w:b/>
        </w:rPr>
      </w:pPr>
    </w:p>
    <w:p w14:paraId="42D52A22" w14:textId="5026D32E" w:rsidR="00B937A0" w:rsidRPr="00597DDE" w:rsidRDefault="00B937A0" w:rsidP="00B937A0">
      <w:pPr>
        <w:spacing w:after="120"/>
        <w:rPr>
          <w:b/>
          <w:sz w:val="24"/>
        </w:rPr>
      </w:pPr>
      <w:r w:rsidRPr="00597DDE">
        <w:rPr>
          <w:b/>
        </w:rPr>
        <w:t xml:space="preserve">Wartość brutto Pakietu </w:t>
      </w:r>
      <w:r>
        <w:rPr>
          <w:b/>
        </w:rPr>
        <w:t>18</w:t>
      </w:r>
      <w:r w:rsidRPr="00597DDE">
        <w:rPr>
          <w:b/>
        </w:rPr>
        <w:t xml:space="preserve"> ........................ zł słownie .......................................................................................................... </w:t>
      </w:r>
    </w:p>
    <w:p w14:paraId="06BE292E" w14:textId="77777777" w:rsidR="00B937A0" w:rsidRPr="00597DDE" w:rsidRDefault="00B937A0" w:rsidP="00B937A0">
      <w:pPr>
        <w:spacing w:after="120"/>
      </w:pPr>
    </w:p>
    <w:p w14:paraId="483E807C" w14:textId="77777777" w:rsidR="00B937A0" w:rsidRPr="00597DDE" w:rsidRDefault="00B937A0" w:rsidP="00B937A0">
      <w:pPr>
        <w:spacing w:after="120"/>
      </w:pPr>
      <w:r w:rsidRPr="00597DDE">
        <w:t>w tym:</w:t>
      </w:r>
    </w:p>
    <w:p w14:paraId="20D3E66C" w14:textId="77777777" w:rsidR="00B937A0" w:rsidRPr="00597DDE" w:rsidRDefault="00B937A0" w:rsidP="00B937A0">
      <w:pPr>
        <w:spacing w:after="120"/>
      </w:pPr>
    </w:p>
    <w:p w14:paraId="7C3B7ABF" w14:textId="77777777" w:rsidR="00B937A0" w:rsidRPr="00597DDE" w:rsidRDefault="00B937A0" w:rsidP="00B937A0">
      <w:pPr>
        <w:spacing w:after="120"/>
      </w:pPr>
      <w:r w:rsidRPr="00597DDE">
        <w:t>wartość netto - ........................................ zł</w:t>
      </w:r>
    </w:p>
    <w:p w14:paraId="10E0F676" w14:textId="77777777" w:rsidR="00B937A0" w:rsidRPr="00597DDE" w:rsidRDefault="00B937A0" w:rsidP="00B937A0">
      <w:pPr>
        <w:spacing w:after="120"/>
      </w:pPr>
    </w:p>
    <w:p w14:paraId="215BD720" w14:textId="77777777" w:rsidR="00B937A0" w:rsidRPr="00597DDE" w:rsidRDefault="00B937A0" w:rsidP="00B937A0">
      <w:r w:rsidRPr="00597DDE">
        <w:t>podatek VAT - ....................................... zł</w:t>
      </w:r>
    </w:p>
    <w:p w14:paraId="5B589A53" w14:textId="77777777" w:rsidR="00B937A0" w:rsidRPr="0072140B" w:rsidRDefault="00B937A0" w:rsidP="00B937A0">
      <w:pPr>
        <w:jc w:val="right"/>
        <w:rPr>
          <w:highlight w:val="yellow"/>
        </w:rPr>
      </w:pPr>
    </w:p>
    <w:p w14:paraId="712548BA" w14:textId="77777777" w:rsidR="00B937A0" w:rsidRPr="0072140B" w:rsidRDefault="00B937A0" w:rsidP="00B937A0">
      <w:pPr>
        <w:jc w:val="right"/>
        <w:rPr>
          <w:highlight w:val="yellow"/>
        </w:rPr>
      </w:pPr>
    </w:p>
    <w:p w14:paraId="3E63FAF6" w14:textId="77777777" w:rsidR="00B937A0" w:rsidRPr="00597DDE" w:rsidRDefault="00B937A0" w:rsidP="00B937A0">
      <w:pPr>
        <w:jc w:val="right"/>
      </w:pPr>
    </w:p>
    <w:p w14:paraId="1C9F7EB8" w14:textId="77777777" w:rsidR="00B937A0" w:rsidRPr="00597DDE" w:rsidRDefault="00B937A0" w:rsidP="00B937A0">
      <w:pPr>
        <w:jc w:val="right"/>
      </w:pPr>
    </w:p>
    <w:p w14:paraId="2DCD1A08" w14:textId="77777777" w:rsidR="00B937A0" w:rsidRPr="00597DDE" w:rsidRDefault="00B937A0" w:rsidP="00B937A0">
      <w:pPr>
        <w:jc w:val="center"/>
      </w:pPr>
      <w:r>
        <w:t xml:space="preserve">                                                                                                                                                                                                                                                     </w:t>
      </w:r>
      <w:r w:rsidRPr="00597DDE">
        <w:t>………………………</w:t>
      </w:r>
    </w:p>
    <w:p w14:paraId="306C7FCC" w14:textId="77777777" w:rsidR="00B937A0" w:rsidRDefault="00B937A0" w:rsidP="00B937A0">
      <w:pPr>
        <w:jc w:val="center"/>
      </w:pPr>
      <w:r w:rsidRPr="00597DDE">
        <w:t xml:space="preserve">                                                                                                                                                                        </w:t>
      </w:r>
      <w:r>
        <w:t xml:space="preserve">                                                                           </w:t>
      </w:r>
      <w:r w:rsidRPr="00597DDE">
        <w:t xml:space="preserve"> podpis Wykonawcy</w:t>
      </w:r>
    </w:p>
    <w:p w14:paraId="4D6F753F" w14:textId="77777777" w:rsidR="00B937A0" w:rsidRDefault="00B937A0" w:rsidP="00B937A0">
      <w:pPr>
        <w:jc w:val="center"/>
      </w:pPr>
    </w:p>
    <w:p w14:paraId="47F1DE4F" w14:textId="77777777" w:rsidR="00B937A0" w:rsidRDefault="00B937A0" w:rsidP="00B937A0"/>
    <w:p w14:paraId="24EA502C" w14:textId="77777777" w:rsidR="00B937A0" w:rsidRDefault="00B937A0" w:rsidP="00B937A0"/>
    <w:p w14:paraId="4C1268CC" w14:textId="77777777" w:rsidR="00B937A0" w:rsidRDefault="00B937A0" w:rsidP="00B937A0"/>
    <w:p w14:paraId="794B3884" w14:textId="77777777" w:rsidR="00B937A0" w:rsidRDefault="00B937A0" w:rsidP="00B937A0"/>
    <w:p w14:paraId="55C41B0F" w14:textId="77777777" w:rsidR="00B937A0" w:rsidRDefault="00B937A0" w:rsidP="00B937A0"/>
    <w:p w14:paraId="5F4EF912" w14:textId="29E69479" w:rsidR="00B937A0" w:rsidRDefault="00B937A0" w:rsidP="00B937A0"/>
    <w:p w14:paraId="0DDAABB8" w14:textId="18FA6971" w:rsidR="0066634D" w:rsidRDefault="0066634D" w:rsidP="00B937A0"/>
    <w:p w14:paraId="59ABE559" w14:textId="77777777" w:rsidR="0066634D" w:rsidRDefault="0066634D" w:rsidP="00B937A0"/>
    <w:p w14:paraId="73B61395" w14:textId="77777777" w:rsidR="00B937A0" w:rsidRDefault="00B937A0" w:rsidP="00B937A0"/>
    <w:p w14:paraId="2B1A387C" w14:textId="6468A808" w:rsidR="00B937A0" w:rsidRDefault="00B937A0" w:rsidP="00B937A0"/>
    <w:p w14:paraId="1E03253B" w14:textId="79B8189B" w:rsidR="00742E9B" w:rsidRDefault="00742E9B" w:rsidP="00B937A0"/>
    <w:p w14:paraId="2694D9C9" w14:textId="3773C804" w:rsidR="00742E9B" w:rsidRDefault="00742E9B" w:rsidP="00B937A0"/>
    <w:p w14:paraId="6FCD0CAE" w14:textId="286C5723" w:rsidR="00742E9B" w:rsidRDefault="00742E9B" w:rsidP="00B937A0"/>
    <w:p w14:paraId="5F57B128" w14:textId="42342465" w:rsidR="00742E9B" w:rsidRDefault="00742E9B" w:rsidP="00B937A0"/>
    <w:p w14:paraId="656520DD" w14:textId="73AAA6E2" w:rsidR="00742E9B" w:rsidRDefault="00742E9B" w:rsidP="00B937A0"/>
    <w:p w14:paraId="74D11BD1" w14:textId="15251A8A" w:rsidR="00742E9B" w:rsidRDefault="00742E9B" w:rsidP="00B937A0"/>
    <w:p w14:paraId="4B77CC1E" w14:textId="4DDE6647" w:rsidR="00742E9B" w:rsidRDefault="00742E9B" w:rsidP="00B937A0"/>
    <w:p w14:paraId="6806814A" w14:textId="5C9AE95E" w:rsidR="00742E9B" w:rsidRDefault="00742E9B" w:rsidP="00B937A0"/>
    <w:p w14:paraId="3DF7B428" w14:textId="62C749C8" w:rsidR="00742E9B" w:rsidRDefault="00742E9B" w:rsidP="00B937A0"/>
    <w:p w14:paraId="1266630A" w14:textId="7CF220E4" w:rsidR="00742E9B" w:rsidRDefault="00742E9B" w:rsidP="00B937A0"/>
    <w:p w14:paraId="6FE4B5C0" w14:textId="341D6862" w:rsidR="00742E9B" w:rsidRDefault="00742E9B" w:rsidP="00B937A0"/>
    <w:p w14:paraId="673A4526" w14:textId="77777777" w:rsidR="00742E9B" w:rsidRDefault="00742E9B" w:rsidP="00B937A0"/>
    <w:p w14:paraId="27F5C28B" w14:textId="77777777" w:rsidR="00B937A0" w:rsidRDefault="00B937A0" w:rsidP="00B937A0"/>
    <w:p w14:paraId="1A350BA4" w14:textId="77777777" w:rsidR="00B937A0" w:rsidRDefault="00B937A0" w:rsidP="00B937A0"/>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671"/>
        <w:gridCol w:w="850"/>
        <w:gridCol w:w="709"/>
        <w:gridCol w:w="1134"/>
        <w:gridCol w:w="1134"/>
        <w:gridCol w:w="850"/>
        <w:gridCol w:w="1276"/>
        <w:gridCol w:w="1922"/>
      </w:tblGrid>
      <w:tr w:rsidR="00B937A0" w:rsidRPr="0080413F" w14:paraId="60479B13" w14:textId="77777777" w:rsidTr="00A76C56">
        <w:trPr>
          <w:jc w:val="center"/>
        </w:trPr>
        <w:tc>
          <w:tcPr>
            <w:tcW w:w="539" w:type="dxa"/>
            <w:shd w:val="clear" w:color="auto" w:fill="D9D9D9"/>
            <w:vAlign w:val="center"/>
          </w:tcPr>
          <w:p w14:paraId="000C4E73" w14:textId="77777777" w:rsidR="00B937A0" w:rsidRPr="0080413F" w:rsidRDefault="00B937A0"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14:paraId="732A4A45" w14:textId="77777777" w:rsidR="00B937A0" w:rsidRPr="0080413F" w:rsidRDefault="00B937A0" w:rsidP="00A76C56">
            <w:pPr>
              <w:widowControl w:val="0"/>
              <w:jc w:val="both"/>
              <w:rPr>
                <w:b/>
                <w:bCs/>
                <w:color w:val="000000"/>
              </w:rPr>
            </w:pPr>
            <w:r w:rsidRPr="0080413F">
              <w:rPr>
                <w:b/>
                <w:bCs/>
                <w:color w:val="000000"/>
              </w:rPr>
              <w:t>Przedmiot zamówienia</w:t>
            </w:r>
          </w:p>
          <w:p w14:paraId="3870379F" w14:textId="1D4B4A70" w:rsidR="00B937A0" w:rsidRPr="0080413F" w:rsidRDefault="00B937A0" w:rsidP="00A76C56">
            <w:pPr>
              <w:widowControl w:val="0"/>
              <w:spacing w:after="120"/>
              <w:jc w:val="both"/>
              <w:rPr>
                <w:b/>
                <w:bCs/>
                <w:i/>
                <w:color w:val="000000"/>
              </w:rPr>
            </w:pPr>
            <w:r w:rsidRPr="0080413F">
              <w:rPr>
                <w:b/>
                <w:bCs/>
                <w:i/>
                <w:color w:val="000000"/>
              </w:rPr>
              <w:t xml:space="preserve">Pakiet </w:t>
            </w:r>
            <w:r>
              <w:rPr>
                <w:b/>
                <w:bCs/>
                <w:i/>
                <w:color w:val="000000"/>
              </w:rPr>
              <w:t>19</w:t>
            </w:r>
            <w:r w:rsidRPr="0080413F">
              <w:rPr>
                <w:b/>
                <w:bCs/>
                <w:i/>
                <w:color w:val="000000"/>
              </w:rPr>
              <w:t xml:space="preserve">: </w:t>
            </w:r>
            <w:bookmarkStart w:id="71" w:name="_Hlk86760546"/>
            <w:r w:rsidR="00742E9B" w:rsidRPr="00EB1514">
              <w:rPr>
                <w:bCs/>
              </w:rPr>
              <w:t>Materiały eksploatacyjne do aparatury medycznej</w:t>
            </w:r>
            <w:bookmarkEnd w:id="71"/>
          </w:p>
        </w:tc>
        <w:tc>
          <w:tcPr>
            <w:tcW w:w="850" w:type="dxa"/>
            <w:shd w:val="clear" w:color="auto" w:fill="D9D9D9"/>
            <w:vAlign w:val="center"/>
          </w:tcPr>
          <w:p w14:paraId="4412AE4C" w14:textId="77777777" w:rsidR="00B937A0" w:rsidRPr="0080413F" w:rsidRDefault="00B937A0"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14:paraId="1BB563CA" w14:textId="77777777" w:rsidR="00B937A0" w:rsidRPr="0080413F" w:rsidRDefault="00B937A0"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14:paraId="18C20F7B" w14:textId="77777777" w:rsidR="00B937A0" w:rsidRPr="0080413F" w:rsidRDefault="00B937A0" w:rsidP="00A76C56">
            <w:pPr>
              <w:widowControl w:val="0"/>
              <w:jc w:val="center"/>
              <w:rPr>
                <w:b/>
                <w:bCs/>
                <w:color w:val="000000"/>
              </w:rPr>
            </w:pPr>
            <w:r w:rsidRPr="0080413F">
              <w:rPr>
                <w:b/>
                <w:bCs/>
                <w:color w:val="000000"/>
              </w:rPr>
              <w:t xml:space="preserve">Cena </w:t>
            </w:r>
            <w:proofErr w:type="spellStart"/>
            <w:r w:rsidRPr="0080413F">
              <w:rPr>
                <w:b/>
                <w:bCs/>
                <w:color w:val="000000"/>
              </w:rPr>
              <w:t>jed</w:t>
            </w:r>
            <w:proofErr w:type="spellEnd"/>
            <w:r w:rsidRPr="0080413F">
              <w:rPr>
                <w:b/>
                <w:bCs/>
                <w:color w:val="000000"/>
              </w:rPr>
              <w:t>.</w:t>
            </w:r>
          </w:p>
          <w:p w14:paraId="67D8A604" w14:textId="77777777" w:rsidR="00B937A0" w:rsidRPr="0080413F" w:rsidRDefault="00B937A0"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14:paraId="7D65DA77" w14:textId="77777777" w:rsidR="00B937A0" w:rsidRPr="0080413F" w:rsidRDefault="00B937A0" w:rsidP="00A76C56">
            <w:pPr>
              <w:widowControl w:val="0"/>
              <w:jc w:val="center"/>
              <w:rPr>
                <w:b/>
                <w:bCs/>
                <w:color w:val="000000"/>
              </w:rPr>
            </w:pPr>
            <w:r w:rsidRPr="0080413F">
              <w:rPr>
                <w:b/>
                <w:bCs/>
                <w:color w:val="000000"/>
              </w:rPr>
              <w:t>Wartość</w:t>
            </w:r>
          </w:p>
          <w:p w14:paraId="477B0077" w14:textId="77777777" w:rsidR="00B937A0" w:rsidRPr="0080413F" w:rsidRDefault="00B937A0"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14:paraId="54CDAB2C" w14:textId="77777777" w:rsidR="00B937A0" w:rsidRPr="0080413F" w:rsidRDefault="00B937A0"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14:paraId="712C9DEF" w14:textId="77777777" w:rsidR="00B937A0" w:rsidRPr="0080413F" w:rsidRDefault="00B937A0"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14:paraId="57B3C9B1" w14:textId="77777777" w:rsidR="00B937A0" w:rsidRPr="0080413F" w:rsidRDefault="00B937A0" w:rsidP="00A76C56">
            <w:pPr>
              <w:widowControl w:val="0"/>
              <w:jc w:val="center"/>
              <w:rPr>
                <w:b/>
                <w:bCs/>
                <w:color w:val="000000"/>
              </w:rPr>
            </w:pPr>
            <w:r w:rsidRPr="0080413F">
              <w:rPr>
                <w:b/>
                <w:bCs/>
                <w:color w:val="000000"/>
              </w:rPr>
              <w:t>Nazwa handlowa /</w:t>
            </w:r>
          </w:p>
          <w:p w14:paraId="274D6C7C" w14:textId="77777777" w:rsidR="00B937A0" w:rsidRPr="0080413F" w:rsidRDefault="00B937A0" w:rsidP="00A76C56">
            <w:pPr>
              <w:widowControl w:val="0"/>
              <w:spacing w:after="120"/>
              <w:jc w:val="center"/>
              <w:rPr>
                <w:b/>
                <w:bCs/>
                <w:color w:val="000000"/>
                <w:highlight w:val="yellow"/>
              </w:rPr>
            </w:pPr>
            <w:r w:rsidRPr="0080413F">
              <w:rPr>
                <w:b/>
                <w:bCs/>
                <w:color w:val="000000"/>
              </w:rPr>
              <w:t>nr katalogowy</w:t>
            </w:r>
          </w:p>
        </w:tc>
      </w:tr>
      <w:tr w:rsidR="00742E9B" w:rsidRPr="0080413F" w14:paraId="7A0E6936" w14:textId="77777777" w:rsidTr="00A76C56">
        <w:trPr>
          <w:jc w:val="center"/>
        </w:trPr>
        <w:tc>
          <w:tcPr>
            <w:tcW w:w="539" w:type="dxa"/>
            <w:vAlign w:val="center"/>
          </w:tcPr>
          <w:p w14:paraId="3615136D" w14:textId="77777777" w:rsidR="00742E9B" w:rsidRPr="0080413F" w:rsidRDefault="00742E9B" w:rsidP="00742E9B">
            <w:pPr>
              <w:jc w:val="center"/>
            </w:pPr>
            <w:r w:rsidRPr="0080413F">
              <w:t>1.</w:t>
            </w:r>
          </w:p>
        </w:tc>
        <w:tc>
          <w:tcPr>
            <w:tcW w:w="5671" w:type="dxa"/>
            <w:vAlign w:val="center"/>
          </w:tcPr>
          <w:p w14:paraId="2791210C" w14:textId="77777777" w:rsidR="00742E9B" w:rsidRDefault="00742E9B" w:rsidP="00742E9B">
            <w:pPr>
              <w:jc w:val="both"/>
              <w:rPr>
                <w:rStyle w:val="Uwydatnienie"/>
                <w:i w:val="0"/>
              </w:rPr>
            </w:pPr>
            <w:bookmarkStart w:id="72" w:name="_Hlk86760572"/>
            <w:r w:rsidRPr="00EB1514">
              <w:rPr>
                <w:rStyle w:val="Uwydatnienie"/>
                <w:i w:val="0"/>
              </w:rPr>
              <w:t>Oddechowy hydrofobowy,</w:t>
            </w:r>
            <w:r>
              <w:rPr>
                <w:rStyle w:val="Uwydatnienie"/>
                <w:i w:val="0"/>
              </w:rPr>
              <w:t xml:space="preserve"> dla dorosłych,</w:t>
            </w:r>
            <w:r w:rsidRPr="00EB1514">
              <w:rPr>
                <w:rStyle w:val="Uwydatnienie"/>
                <w:i w:val="0"/>
              </w:rPr>
              <w:t xml:space="preserve"> elektrostatyczny filtr bakteryjno- wi</w:t>
            </w:r>
            <w:r>
              <w:rPr>
                <w:rStyle w:val="Uwydatnienie"/>
                <w:i w:val="0"/>
              </w:rPr>
              <w:t>rusowy, skuteczność minimum 99,8</w:t>
            </w:r>
            <w:r w:rsidRPr="00EB1514">
              <w:rPr>
                <w:rStyle w:val="Uwydatnienie"/>
                <w:i w:val="0"/>
              </w:rPr>
              <w:t xml:space="preserve"> %, przestrzeń martwa w granicach 29-35 ml; waga poniżej 25g, złącze 22F/15M, co najmniej mikrobiologicznie czysty. </w:t>
            </w:r>
          </w:p>
          <w:p w14:paraId="7A47CF3F" w14:textId="05AD896D" w:rsidR="00742E9B" w:rsidRPr="00B937A0" w:rsidRDefault="00742E9B" w:rsidP="00742E9B">
            <w:pPr>
              <w:jc w:val="both"/>
              <w:rPr>
                <w:b/>
              </w:rPr>
            </w:pPr>
            <w:r w:rsidRPr="005C4E8A">
              <w:rPr>
                <w:i/>
              </w:rPr>
              <w:t>Wyrób medyczny.</w:t>
            </w:r>
            <w:bookmarkEnd w:id="72"/>
          </w:p>
        </w:tc>
        <w:tc>
          <w:tcPr>
            <w:tcW w:w="850" w:type="dxa"/>
            <w:vAlign w:val="center"/>
          </w:tcPr>
          <w:p w14:paraId="2FE6A42A" w14:textId="6D7DD9AF" w:rsidR="00742E9B" w:rsidRPr="00775171" w:rsidRDefault="00742E9B" w:rsidP="00742E9B">
            <w:pPr>
              <w:jc w:val="center"/>
            </w:pPr>
            <w:r w:rsidRPr="00EB1514">
              <w:t>sztuka</w:t>
            </w:r>
          </w:p>
        </w:tc>
        <w:tc>
          <w:tcPr>
            <w:tcW w:w="709" w:type="dxa"/>
            <w:vAlign w:val="center"/>
          </w:tcPr>
          <w:p w14:paraId="3E34B7E6" w14:textId="10150C88" w:rsidR="00742E9B" w:rsidRPr="00775171" w:rsidRDefault="00742E9B" w:rsidP="00742E9B">
            <w:pPr>
              <w:jc w:val="center"/>
            </w:pPr>
            <w:r>
              <w:t>1 000</w:t>
            </w:r>
          </w:p>
        </w:tc>
        <w:tc>
          <w:tcPr>
            <w:tcW w:w="1134" w:type="dxa"/>
            <w:vAlign w:val="center"/>
          </w:tcPr>
          <w:p w14:paraId="077FC7D4" w14:textId="4A2EA6F6" w:rsidR="00742E9B" w:rsidRPr="00B21BD7" w:rsidRDefault="00742E9B" w:rsidP="00742E9B">
            <w:pPr>
              <w:jc w:val="center"/>
            </w:pPr>
          </w:p>
        </w:tc>
        <w:tc>
          <w:tcPr>
            <w:tcW w:w="1134" w:type="dxa"/>
            <w:vAlign w:val="center"/>
          </w:tcPr>
          <w:p w14:paraId="4C21B840" w14:textId="6C0D02BB" w:rsidR="00742E9B" w:rsidRPr="00B21BD7" w:rsidRDefault="00742E9B" w:rsidP="00742E9B">
            <w:pPr>
              <w:jc w:val="center"/>
            </w:pPr>
          </w:p>
        </w:tc>
        <w:tc>
          <w:tcPr>
            <w:tcW w:w="850" w:type="dxa"/>
            <w:vAlign w:val="center"/>
          </w:tcPr>
          <w:p w14:paraId="44A65DD8" w14:textId="277C014C" w:rsidR="00742E9B" w:rsidRPr="00742E9B" w:rsidRDefault="00742E9B" w:rsidP="00742E9B">
            <w:pPr>
              <w:pStyle w:val="Tekstpodstawowy"/>
              <w:jc w:val="center"/>
              <w:rPr>
                <w:rFonts w:ascii="Times New Roman" w:hAnsi="Times New Roman"/>
                <w:color w:val="auto"/>
                <w:sz w:val="16"/>
                <w:szCs w:val="16"/>
              </w:rPr>
            </w:pPr>
            <w:r w:rsidRPr="00742E9B">
              <w:rPr>
                <w:rFonts w:ascii="Times New Roman" w:hAnsi="Times New Roman"/>
                <w:sz w:val="16"/>
                <w:szCs w:val="16"/>
              </w:rPr>
              <w:t>8%</w:t>
            </w:r>
          </w:p>
        </w:tc>
        <w:tc>
          <w:tcPr>
            <w:tcW w:w="1276" w:type="dxa"/>
          </w:tcPr>
          <w:p w14:paraId="3D6B0534" w14:textId="77777777" w:rsidR="00742E9B" w:rsidRPr="0080413F" w:rsidRDefault="00742E9B" w:rsidP="00742E9B">
            <w:pPr>
              <w:widowControl w:val="0"/>
              <w:spacing w:after="120"/>
              <w:jc w:val="right"/>
              <w:rPr>
                <w:b/>
                <w:bCs/>
                <w:color w:val="000000"/>
              </w:rPr>
            </w:pPr>
          </w:p>
        </w:tc>
        <w:tc>
          <w:tcPr>
            <w:tcW w:w="1922" w:type="dxa"/>
          </w:tcPr>
          <w:p w14:paraId="4DB37EA5" w14:textId="77777777" w:rsidR="00742E9B" w:rsidRPr="0080413F" w:rsidRDefault="00742E9B" w:rsidP="00742E9B">
            <w:pPr>
              <w:widowControl w:val="0"/>
              <w:spacing w:after="120"/>
              <w:jc w:val="right"/>
              <w:rPr>
                <w:b/>
                <w:bCs/>
                <w:color w:val="000000"/>
              </w:rPr>
            </w:pPr>
          </w:p>
        </w:tc>
      </w:tr>
      <w:tr w:rsidR="00B937A0" w:rsidRPr="0080413F" w14:paraId="4FC9CC77" w14:textId="77777777" w:rsidTr="00A76C56">
        <w:trPr>
          <w:jc w:val="center"/>
        </w:trPr>
        <w:tc>
          <w:tcPr>
            <w:tcW w:w="8903" w:type="dxa"/>
            <w:gridSpan w:val="5"/>
            <w:shd w:val="clear" w:color="auto" w:fill="D9D9D9"/>
          </w:tcPr>
          <w:p w14:paraId="15E744B1" w14:textId="77777777" w:rsidR="00B937A0" w:rsidRPr="0080413F" w:rsidRDefault="00B937A0" w:rsidP="00A76C56">
            <w:pPr>
              <w:widowControl w:val="0"/>
              <w:spacing w:after="120"/>
              <w:jc w:val="right"/>
              <w:rPr>
                <w:b/>
                <w:bCs/>
                <w:color w:val="000000"/>
              </w:rPr>
            </w:pPr>
            <w:r w:rsidRPr="0080413F">
              <w:rPr>
                <w:b/>
                <w:bCs/>
                <w:color w:val="000000"/>
              </w:rPr>
              <w:t>Razem</w:t>
            </w:r>
          </w:p>
        </w:tc>
        <w:tc>
          <w:tcPr>
            <w:tcW w:w="1134" w:type="dxa"/>
          </w:tcPr>
          <w:p w14:paraId="6442E861" w14:textId="77777777" w:rsidR="00B937A0" w:rsidRPr="0080413F" w:rsidRDefault="00B937A0" w:rsidP="00A76C56">
            <w:pPr>
              <w:widowControl w:val="0"/>
              <w:spacing w:after="120"/>
              <w:jc w:val="right"/>
              <w:rPr>
                <w:b/>
                <w:bCs/>
                <w:color w:val="000000"/>
              </w:rPr>
            </w:pPr>
          </w:p>
        </w:tc>
        <w:tc>
          <w:tcPr>
            <w:tcW w:w="850" w:type="dxa"/>
            <w:shd w:val="clear" w:color="auto" w:fill="D9D9D9"/>
          </w:tcPr>
          <w:p w14:paraId="75D9C646" w14:textId="77777777" w:rsidR="00B937A0" w:rsidRPr="0080413F" w:rsidRDefault="00B937A0" w:rsidP="00A76C56">
            <w:pPr>
              <w:widowControl w:val="0"/>
              <w:spacing w:after="120"/>
              <w:jc w:val="right"/>
              <w:rPr>
                <w:b/>
                <w:bCs/>
                <w:color w:val="000000"/>
              </w:rPr>
            </w:pPr>
          </w:p>
        </w:tc>
        <w:tc>
          <w:tcPr>
            <w:tcW w:w="1276" w:type="dxa"/>
          </w:tcPr>
          <w:p w14:paraId="3E9860FE" w14:textId="77777777" w:rsidR="00B937A0" w:rsidRPr="0080413F" w:rsidRDefault="00B937A0" w:rsidP="00A76C56">
            <w:pPr>
              <w:widowControl w:val="0"/>
              <w:spacing w:after="120"/>
              <w:jc w:val="right"/>
              <w:rPr>
                <w:b/>
                <w:bCs/>
                <w:color w:val="000000"/>
              </w:rPr>
            </w:pPr>
          </w:p>
        </w:tc>
        <w:tc>
          <w:tcPr>
            <w:tcW w:w="1922" w:type="dxa"/>
            <w:shd w:val="clear" w:color="auto" w:fill="D9D9D9"/>
          </w:tcPr>
          <w:p w14:paraId="76CDC9F6" w14:textId="77777777" w:rsidR="00B937A0" w:rsidRPr="0080413F" w:rsidRDefault="00B937A0" w:rsidP="00A76C56">
            <w:pPr>
              <w:widowControl w:val="0"/>
              <w:spacing w:after="120"/>
              <w:jc w:val="right"/>
              <w:rPr>
                <w:b/>
                <w:bCs/>
                <w:color w:val="000000"/>
              </w:rPr>
            </w:pPr>
          </w:p>
        </w:tc>
      </w:tr>
    </w:tbl>
    <w:p w14:paraId="0BB5D2DE" w14:textId="77777777" w:rsidR="009720A1" w:rsidRDefault="009720A1" w:rsidP="009720A1">
      <w:pPr>
        <w:spacing w:after="120"/>
        <w:rPr>
          <w:b/>
        </w:rPr>
      </w:pPr>
    </w:p>
    <w:p w14:paraId="596735C3" w14:textId="77777777" w:rsidR="009720A1" w:rsidRPr="00597DDE" w:rsidRDefault="009720A1" w:rsidP="009720A1">
      <w:pPr>
        <w:spacing w:after="120"/>
        <w:rPr>
          <w:b/>
          <w:sz w:val="24"/>
        </w:rPr>
      </w:pPr>
      <w:r w:rsidRPr="00597DDE">
        <w:rPr>
          <w:b/>
        </w:rPr>
        <w:t xml:space="preserve">Wartość brutto Pakietu </w:t>
      </w:r>
      <w:r>
        <w:rPr>
          <w:b/>
        </w:rPr>
        <w:t>19</w:t>
      </w:r>
      <w:r w:rsidRPr="00597DDE">
        <w:rPr>
          <w:b/>
        </w:rPr>
        <w:t xml:space="preserve"> ........................ zł słownie .......................................................................................................... </w:t>
      </w:r>
    </w:p>
    <w:p w14:paraId="67864CA2" w14:textId="77777777" w:rsidR="009720A1" w:rsidRPr="00597DDE" w:rsidRDefault="009720A1" w:rsidP="009720A1">
      <w:pPr>
        <w:spacing w:after="120"/>
      </w:pPr>
    </w:p>
    <w:p w14:paraId="2636D80B" w14:textId="77777777" w:rsidR="009720A1" w:rsidRPr="00597DDE" w:rsidRDefault="009720A1" w:rsidP="009720A1">
      <w:pPr>
        <w:spacing w:after="120"/>
      </w:pPr>
      <w:r w:rsidRPr="00597DDE">
        <w:t>w tym:</w:t>
      </w:r>
    </w:p>
    <w:p w14:paraId="210AD4C5" w14:textId="77777777" w:rsidR="009720A1" w:rsidRPr="00597DDE" w:rsidRDefault="009720A1" w:rsidP="009720A1">
      <w:pPr>
        <w:spacing w:after="120"/>
      </w:pPr>
    </w:p>
    <w:p w14:paraId="37915AF0" w14:textId="77777777" w:rsidR="009720A1" w:rsidRPr="00597DDE" w:rsidRDefault="009720A1" w:rsidP="009720A1">
      <w:pPr>
        <w:spacing w:after="120"/>
      </w:pPr>
      <w:r w:rsidRPr="00597DDE">
        <w:t>wartość netto - ........................................ zł</w:t>
      </w:r>
    </w:p>
    <w:p w14:paraId="5E5A8D11" w14:textId="77777777" w:rsidR="009720A1" w:rsidRPr="00597DDE" w:rsidRDefault="009720A1" w:rsidP="009720A1">
      <w:pPr>
        <w:spacing w:after="120"/>
      </w:pPr>
    </w:p>
    <w:p w14:paraId="52E2A3E2" w14:textId="77777777" w:rsidR="009720A1" w:rsidRPr="00597DDE" w:rsidRDefault="009720A1" w:rsidP="009720A1">
      <w:r w:rsidRPr="00597DDE">
        <w:t>podatek VAT - ....................................... zł</w:t>
      </w:r>
    </w:p>
    <w:p w14:paraId="5BB605B8" w14:textId="77777777" w:rsidR="009720A1" w:rsidRPr="0072140B" w:rsidRDefault="009720A1" w:rsidP="009720A1">
      <w:pPr>
        <w:jc w:val="right"/>
        <w:rPr>
          <w:highlight w:val="yellow"/>
        </w:rPr>
      </w:pPr>
    </w:p>
    <w:p w14:paraId="71063DE8" w14:textId="77777777" w:rsidR="009720A1" w:rsidRPr="0072140B" w:rsidRDefault="009720A1" w:rsidP="009720A1">
      <w:pPr>
        <w:jc w:val="right"/>
        <w:rPr>
          <w:highlight w:val="yellow"/>
        </w:rPr>
      </w:pPr>
    </w:p>
    <w:p w14:paraId="1781D3DC" w14:textId="77777777" w:rsidR="009720A1" w:rsidRPr="00597DDE" w:rsidRDefault="009720A1" w:rsidP="009720A1">
      <w:pPr>
        <w:jc w:val="right"/>
      </w:pPr>
    </w:p>
    <w:p w14:paraId="6AA96C05" w14:textId="77777777" w:rsidR="009720A1" w:rsidRPr="00597DDE" w:rsidRDefault="009720A1" w:rsidP="009720A1">
      <w:pPr>
        <w:jc w:val="right"/>
      </w:pPr>
    </w:p>
    <w:p w14:paraId="00A1F880" w14:textId="77777777" w:rsidR="009720A1" w:rsidRPr="00597DDE" w:rsidRDefault="009720A1" w:rsidP="009720A1">
      <w:pPr>
        <w:jc w:val="center"/>
      </w:pPr>
      <w:r>
        <w:t xml:space="preserve">                                                                                                                                                                                                                                                     </w:t>
      </w:r>
      <w:r w:rsidRPr="00597DDE">
        <w:t>………………………</w:t>
      </w:r>
    </w:p>
    <w:p w14:paraId="60C70391" w14:textId="77777777" w:rsidR="009720A1" w:rsidRDefault="009720A1" w:rsidP="009720A1">
      <w:pPr>
        <w:jc w:val="center"/>
      </w:pPr>
      <w:r w:rsidRPr="00597DDE">
        <w:t xml:space="preserve">                                                                                                                                                                        </w:t>
      </w:r>
      <w:r>
        <w:t xml:space="preserve">                                                                           </w:t>
      </w:r>
      <w:r w:rsidRPr="00597DDE">
        <w:t xml:space="preserve"> podpis Wykonawcy</w:t>
      </w:r>
    </w:p>
    <w:p w14:paraId="4DE0ACF0" w14:textId="77777777" w:rsidR="009720A1" w:rsidRDefault="009720A1" w:rsidP="009720A1">
      <w:pPr>
        <w:jc w:val="center"/>
      </w:pPr>
    </w:p>
    <w:p w14:paraId="3F5761A2" w14:textId="77777777" w:rsidR="009720A1" w:rsidRDefault="009720A1" w:rsidP="009720A1">
      <w:pPr>
        <w:jc w:val="center"/>
      </w:pPr>
    </w:p>
    <w:p w14:paraId="164953A7" w14:textId="77777777" w:rsidR="009720A1" w:rsidRDefault="009720A1" w:rsidP="009720A1">
      <w:pPr>
        <w:jc w:val="center"/>
      </w:pPr>
    </w:p>
    <w:p w14:paraId="161AF24E" w14:textId="01E13C95" w:rsidR="009720A1" w:rsidRDefault="009720A1" w:rsidP="009720A1">
      <w:pPr>
        <w:jc w:val="center"/>
      </w:pPr>
    </w:p>
    <w:p w14:paraId="38DDCBE3" w14:textId="2FE3A04E" w:rsidR="0066634D" w:rsidRDefault="0066634D" w:rsidP="009720A1">
      <w:pPr>
        <w:jc w:val="center"/>
      </w:pPr>
    </w:p>
    <w:p w14:paraId="4A899CD6" w14:textId="1C52A90B" w:rsidR="0066634D" w:rsidRDefault="0066634D" w:rsidP="009720A1">
      <w:pPr>
        <w:jc w:val="center"/>
      </w:pPr>
    </w:p>
    <w:p w14:paraId="2A2BC2AB" w14:textId="6BD7F262" w:rsidR="0066634D" w:rsidRDefault="0066634D" w:rsidP="009720A1">
      <w:pPr>
        <w:jc w:val="center"/>
      </w:pPr>
    </w:p>
    <w:p w14:paraId="567A98C1" w14:textId="38430765" w:rsidR="0066634D" w:rsidRDefault="0066634D" w:rsidP="009720A1">
      <w:pPr>
        <w:jc w:val="center"/>
      </w:pPr>
    </w:p>
    <w:p w14:paraId="7E7F7B04" w14:textId="7B9F33AC" w:rsidR="0066634D" w:rsidRDefault="0066634D" w:rsidP="009720A1">
      <w:pPr>
        <w:jc w:val="center"/>
      </w:pPr>
    </w:p>
    <w:p w14:paraId="258E4AFE" w14:textId="5EDFAF57" w:rsidR="0066634D" w:rsidRDefault="0066634D" w:rsidP="009720A1">
      <w:pPr>
        <w:jc w:val="center"/>
      </w:pPr>
    </w:p>
    <w:p w14:paraId="465677DE" w14:textId="7E4162A0" w:rsidR="0066634D" w:rsidRDefault="0066634D" w:rsidP="009720A1">
      <w:pPr>
        <w:jc w:val="center"/>
      </w:pPr>
    </w:p>
    <w:p w14:paraId="2D71924E" w14:textId="79068FAD" w:rsidR="0066634D" w:rsidRDefault="0066634D" w:rsidP="009720A1">
      <w:pPr>
        <w:jc w:val="center"/>
      </w:pPr>
    </w:p>
    <w:p w14:paraId="0BC2DBC8" w14:textId="4D764BEA" w:rsidR="0066634D" w:rsidRDefault="0066634D" w:rsidP="009720A1">
      <w:pPr>
        <w:jc w:val="center"/>
      </w:pPr>
    </w:p>
    <w:p w14:paraId="4E4B3C0E" w14:textId="374BBC14" w:rsidR="0066634D" w:rsidRDefault="0066634D" w:rsidP="009720A1">
      <w:pPr>
        <w:jc w:val="center"/>
      </w:pPr>
    </w:p>
    <w:p w14:paraId="6F7B20AE" w14:textId="61A1B61C" w:rsidR="0066634D" w:rsidRDefault="0066634D" w:rsidP="009720A1">
      <w:pPr>
        <w:jc w:val="center"/>
      </w:pPr>
    </w:p>
    <w:p w14:paraId="13D4369A" w14:textId="4F3F7109" w:rsidR="0066634D" w:rsidRDefault="0066634D" w:rsidP="009720A1">
      <w:pPr>
        <w:jc w:val="center"/>
      </w:pPr>
    </w:p>
    <w:p w14:paraId="4FE03DDC" w14:textId="77777777" w:rsidR="0066634D" w:rsidRDefault="0066634D" w:rsidP="009720A1">
      <w:pPr>
        <w:jc w:val="center"/>
      </w:pPr>
    </w:p>
    <w:p w14:paraId="22CE5C80" w14:textId="77777777" w:rsidR="009720A1" w:rsidRDefault="009720A1" w:rsidP="009720A1">
      <w:pPr>
        <w:jc w:val="center"/>
      </w:pPr>
    </w:p>
    <w:p w14:paraId="61BF5CE2" w14:textId="77777777" w:rsidR="009720A1" w:rsidRDefault="009720A1" w:rsidP="009720A1">
      <w:pPr>
        <w:jc w:val="center"/>
      </w:pP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671"/>
        <w:gridCol w:w="850"/>
        <w:gridCol w:w="709"/>
        <w:gridCol w:w="1134"/>
        <w:gridCol w:w="1134"/>
        <w:gridCol w:w="850"/>
        <w:gridCol w:w="1276"/>
        <w:gridCol w:w="1922"/>
      </w:tblGrid>
      <w:tr w:rsidR="009720A1" w:rsidRPr="0080413F" w14:paraId="53E987F4" w14:textId="77777777" w:rsidTr="00A76C56">
        <w:trPr>
          <w:jc w:val="center"/>
        </w:trPr>
        <w:tc>
          <w:tcPr>
            <w:tcW w:w="539" w:type="dxa"/>
            <w:shd w:val="clear" w:color="auto" w:fill="D9D9D9"/>
            <w:vAlign w:val="center"/>
          </w:tcPr>
          <w:p w14:paraId="055B47C3" w14:textId="77777777" w:rsidR="009720A1" w:rsidRPr="0080413F" w:rsidRDefault="009720A1" w:rsidP="00A76C56">
            <w:pPr>
              <w:widowControl w:val="0"/>
              <w:spacing w:after="120"/>
              <w:jc w:val="center"/>
              <w:rPr>
                <w:b/>
                <w:bCs/>
                <w:color w:val="000000"/>
              </w:rPr>
            </w:pPr>
            <w:r w:rsidRPr="0080413F">
              <w:rPr>
                <w:b/>
                <w:bCs/>
                <w:color w:val="000000"/>
              </w:rPr>
              <w:t>l.p.</w:t>
            </w:r>
          </w:p>
        </w:tc>
        <w:tc>
          <w:tcPr>
            <w:tcW w:w="5671" w:type="dxa"/>
            <w:shd w:val="clear" w:color="auto" w:fill="D9D9D9"/>
            <w:vAlign w:val="center"/>
          </w:tcPr>
          <w:p w14:paraId="19DCA868" w14:textId="77777777" w:rsidR="009720A1" w:rsidRPr="0080413F" w:rsidRDefault="009720A1" w:rsidP="00A76C56">
            <w:pPr>
              <w:widowControl w:val="0"/>
              <w:jc w:val="both"/>
              <w:rPr>
                <w:b/>
                <w:bCs/>
                <w:color w:val="000000"/>
              </w:rPr>
            </w:pPr>
            <w:r w:rsidRPr="0080413F">
              <w:rPr>
                <w:b/>
                <w:bCs/>
                <w:color w:val="000000"/>
              </w:rPr>
              <w:t>Przedmiot zamówienia</w:t>
            </w:r>
          </w:p>
          <w:p w14:paraId="413569D5" w14:textId="5ED6056A" w:rsidR="009720A1" w:rsidRPr="0080413F" w:rsidRDefault="009720A1" w:rsidP="00A76C56">
            <w:pPr>
              <w:widowControl w:val="0"/>
              <w:spacing w:after="120"/>
              <w:jc w:val="both"/>
              <w:rPr>
                <w:b/>
                <w:bCs/>
                <w:i/>
                <w:color w:val="000000"/>
              </w:rPr>
            </w:pPr>
            <w:r w:rsidRPr="0080413F">
              <w:rPr>
                <w:b/>
                <w:bCs/>
                <w:i/>
                <w:color w:val="000000"/>
              </w:rPr>
              <w:t xml:space="preserve">Pakiet </w:t>
            </w:r>
            <w:r>
              <w:rPr>
                <w:b/>
                <w:bCs/>
                <w:i/>
                <w:color w:val="000000"/>
              </w:rPr>
              <w:t>20</w:t>
            </w:r>
            <w:r w:rsidR="00EA3DBD">
              <w:rPr>
                <w:b/>
                <w:bCs/>
                <w:i/>
                <w:color w:val="000000"/>
              </w:rPr>
              <w:t xml:space="preserve">: </w:t>
            </w:r>
            <w:bookmarkStart w:id="73" w:name="_Hlk86760640"/>
            <w:r w:rsidR="00EA3DBD" w:rsidRPr="00EB1514">
              <w:rPr>
                <w:bCs/>
              </w:rPr>
              <w:t>Materiały eksploatacyjne do aparatury medycznej</w:t>
            </w:r>
            <w:bookmarkEnd w:id="73"/>
          </w:p>
        </w:tc>
        <w:tc>
          <w:tcPr>
            <w:tcW w:w="850" w:type="dxa"/>
            <w:shd w:val="clear" w:color="auto" w:fill="D9D9D9"/>
            <w:vAlign w:val="center"/>
          </w:tcPr>
          <w:p w14:paraId="3929F83B" w14:textId="77777777" w:rsidR="009720A1" w:rsidRPr="0080413F" w:rsidRDefault="009720A1"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14:paraId="1A24BFD6" w14:textId="77777777" w:rsidR="009720A1" w:rsidRPr="0080413F" w:rsidRDefault="009720A1"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14:paraId="0EE02466" w14:textId="77777777" w:rsidR="009720A1" w:rsidRPr="0080413F" w:rsidRDefault="009720A1" w:rsidP="00A76C56">
            <w:pPr>
              <w:widowControl w:val="0"/>
              <w:jc w:val="center"/>
              <w:rPr>
                <w:b/>
                <w:bCs/>
                <w:color w:val="000000"/>
              </w:rPr>
            </w:pPr>
            <w:r w:rsidRPr="0080413F">
              <w:rPr>
                <w:b/>
                <w:bCs/>
                <w:color w:val="000000"/>
              </w:rPr>
              <w:t xml:space="preserve">Cena </w:t>
            </w:r>
            <w:proofErr w:type="spellStart"/>
            <w:r w:rsidRPr="0080413F">
              <w:rPr>
                <w:b/>
                <w:bCs/>
                <w:color w:val="000000"/>
              </w:rPr>
              <w:t>jed</w:t>
            </w:r>
            <w:proofErr w:type="spellEnd"/>
            <w:r w:rsidRPr="0080413F">
              <w:rPr>
                <w:b/>
                <w:bCs/>
                <w:color w:val="000000"/>
              </w:rPr>
              <w:t>.</w:t>
            </w:r>
          </w:p>
          <w:p w14:paraId="47E1249C" w14:textId="77777777" w:rsidR="009720A1" w:rsidRPr="0080413F" w:rsidRDefault="009720A1"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14:paraId="2346606C" w14:textId="77777777" w:rsidR="009720A1" w:rsidRPr="0080413F" w:rsidRDefault="009720A1" w:rsidP="00A76C56">
            <w:pPr>
              <w:widowControl w:val="0"/>
              <w:jc w:val="center"/>
              <w:rPr>
                <w:b/>
                <w:bCs/>
                <w:color w:val="000000"/>
              </w:rPr>
            </w:pPr>
            <w:r w:rsidRPr="0080413F">
              <w:rPr>
                <w:b/>
                <w:bCs/>
                <w:color w:val="000000"/>
              </w:rPr>
              <w:t>Wartość</w:t>
            </w:r>
          </w:p>
          <w:p w14:paraId="5DEDCA5A" w14:textId="77777777" w:rsidR="009720A1" w:rsidRPr="0080413F" w:rsidRDefault="009720A1"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14:paraId="0678C49A" w14:textId="77777777" w:rsidR="009720A1" w:rsidRPr="0080413F" w:rsidRDefault="009720A1"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14:paraId="621AFC9E" w14:textId="77777777" w:rsidR="009720A1" w:rsidRPr="0080413F" w:rsidRDefault="009720A1"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14:paraId="405A2DD6" w14:textId="77777777" w:rsidR="009720A1" w:rsidRPr="0080413F" w:rsidRDefault="009720A1" w:rsidP="00A76C56">
            <w:pPr>
              <w:widowControl w:val="0"/>
              <w:jc w:val="center"/>
              <w:rPr>
                <w:b/>
                <w:bCs/>
                <w:color w:val="000000"/>
              </w:rPr>
            </w:pPr>
            <w:r w:rsidRPr="0080413F">
              <w:rPr>
                <w:b/>
                <w:bCs/>
                <w:color w:val="000000"/>
              </w:rPr>
              <w:t>Nazwa handlowa /</w:t>
            </w:r>
          </w:p>
          <w:p w14:paraId="5E9D4EEB" w14:textId="77777777" w:rsidR="009720A1" w:rsidRPr="0080413F" w:rsidRDefault="009720A1" w:rsidP="00A76C56">
            <w:pPr>
              <w:widowControl w:val="0"/>
              <w:spacing w:after="120"/>
              <w:jc w:val="center"/>
              <w:rPr>
                <w:b/>
                <w:bCs/>
                <w:color w:val="000000"/>
                <w:highlight w:val="yellow"/>
              </w:rPr>
            </w:pPr>
            <w:r w:rsidRPr="0080413F">
              <w:rPr>
                <w:b/>
                <w:bCs/>
                <w:color w:val="000000"/>
              </w:rPr>
              <w:t>nr katalogowy</w:t>
            </w:r>
          </w:p>
        </w:tc>
      </w:tr>
      <w:tr w:rsidR="00EA3DBD" w:rsidRPr="0080413F" w14:paraId="7297B2B5" w14:textId="77777777" w:rsidTr="00A76C56">
        <w:trPr>
          <w:jc w:val="center"/>
        </w:trPr>
        <w:tc>
          <w:tcPr>
            <w:tcW w:w="539" w:type="dxa"/>
            <w:vAlign w:val="center"/>
          </w:tcPr>
          <w:p w14:paraId="41117BC6" w14:textId="77777777" w:rsidR="00EA3DBD" w:rsidRPr="0080413F" w:rsidRDefault="00EA3DBD" w:rsidP="00EA3DBD">
            <w:pPr>
              <w:jc w:val="center"/>
            </w:pPr>
            <w:r w:rsidRPr="0080413F">
              <w:t>1.</w:t>
            </w:r>
          </w:p>
        </w:tc>
        <w:tc>
          <w:tcPr>
            <w:tcW w:w="5671" w:type="dxa"/>
            <w:vAlign w:val="center"/>
          </w:tcPr>
          <w:p w14:paraId="1074CC9F" w14:textId="77777777" w:rsidR="00EA3DBD" w:rsidRPr="00EA3DBD" w:rsidRDefault="00EA3DBD" w:rsidP="00EA3DBD">
            <w:pPr>
              <w:jc w:val="both"/>
              <w:rPr>
                <w:iCs/>
              </w:rPr>
            </w:pPr>
            <w:bookmarkStart w:id="74" w:name="_Hlk86760667"/>
            <w:r w:rsidRPr="00EA3DBD">
              <w:rPr>
                <w:iCs/>
              </w:rPr>
              <w:t>Nebulizator do podawania leku w obwodzie oddechowym z łącznikiem T, wyposażony w zastawkę która otwiera i zamyka się samoistnie i pozwala na podanie leku bez otwierania obwodu czy przerywania wentylacji, MMAD 2-3.0 µm, tempo nebulizacji nie mniejsze niż 0,34 ml/min, pojemność 6-10 ml. W zestawie przestrzeń martwa minimum 12 cm z zakończeniami 22F/15F, dren minimum 200 cm, czysty biologicznie.</w:t>
            </w:r>
          </w:p>
          <w:p w14:paraId="0D255844" w14:textId="6BDA9D9E" w:rsidR="00EA3DBD" w:rsidRPr="00EA3DBD" w:rsidRDefault="00EA3DBD" w:rsidP="00EA3DBD">
            <w:pPr>
              <w:jc w:val="both"/>
            </w:pPr>
            <w:r w:rsidRPr="00EA3DBD">
              <w:rPr>
                <w:i/>
              </w:rPr>
              <w:t>Wyrób medyczny</w:t>
            </w:r>
            <w:bookmarkEnd w:id="74"/>
          </w:p>
        </w:tc>
        <w:tc>
          <w:tcPr>
            <w:tcW w:w="850" w:type="dxa"/>
            <w:vAlign w:val="center"/>
          </w:tcPr>
          <w:p w14:paraId="6CB7F008" w14:textId="3CDD9688" w:rsidR="00EA3DBD" w:rsidRPr="00EA3DBD" w:rsidRDefault="00EA3DBD" w:rsidP="00EA3DBD">
            <w:pPr>
              <w:jc w:val="center"/>
            </w:pPr>
            <w:r w:rsidRPr="00EA3DBD">
              <w:t>sztuka</w:t>
            </w:r>
          </w:p>
        </w:tc>
        <w:tc>
          <w:tcPr>
            <w:tcW w:w="709" w:type="dxa"/>
            <w:vAlign w:val="center"/>
          </w:tcPr>
          <w:p w14:paraId="6780601C" w14:textId="1BE4BB0C" w:rsidR="00EA3DBD" w:rsidRPr="00EA3DBD" w:rsidRDefault="00EA3DBD" w:rsidP="00EA3DBD">
            <w:pPr>
              <w:jc w:val="center"/>
            </w:pPr>
            <w:r w:rsidRPr="00EA3DBD">
              <w:rPr>
                <w:color w:val="000000"/>
              </w:rPr>
              <w:t>100</w:t>
            </w:r>
          </w:p>
        </w:tc>
        <w:tc>
          <w:tcPr>
            <w:tcW w:w="1134" w:type="dxa"/>
            <w:vAlign w:val="center"/>
          </w:tcPr>
          <w:p w14:paraId="42F40018" w14:textId="0C3A62EE" w:rsidR="00EA3DBD" w:rsidRPr="00EA3DBD" w:rsidRDefault="00EA3DBD" w:rsidP="00EA3DBD">
            <w:pPr>
              <w:jc w:val="center"/>
            </w:pPr>
          </w:p>
        </w:tc>
        <w:tc>
          <w:tcPr>
            <w:tcW w:w="1134" w:type="dxa"/>
            <w:vAlign w:val="center"/>
          </w:tcPr>
          <w:p w14:paraId="25B45E1B" w14:textId="64222034" w:rsidR="00EA3DBD" w:rsidRPr="00EA3DBD" w:rsidRDefault="00EA3DBD" w:rsidP="00EA3DBD">
            <w:pPr>
              <w:pStyle w:val="Tekstpodstawowy"/>
              <w:jc w:val="center"/>
              <w:rPr>
                <w:rFonts w:ascii="Times New Roman" w:hAnsi="Times New Roman"/>
                <w:color w:val="auto"/>
                <w:sz w:val="20"/>
              </w:rPr>
            </w:pPr>
          </w:p>
        </w:tc>
        <w:tc>
          <w:tcPr>
            <w:tcW w:w="850" w:type="dxa"/>
            <w:vAlign w:val="center"/>
          </w:tcPr>
          <w:p w14:paraId="138AECEE" w14:textId="047296B3" w:rsidR="00EA3DBD" w:rsidRPr="00EA3DBD" w:rsidRDefault="00EA3DBD" w:rsidP="00EA3DBD">
            <w:pPr>
              <w:pStyle w:val="Tekstpodstawowy"/>
              <w:spacing w:after="120"/>
              <w:jc w:val="center"/>
              <w:rPr>
                <w:rFonts w:ascii="Times New Roman" w:hAnsi="Times New Roman"/>
                <w:color w:val="auto"/>
                <w:sz w:val="20"/>
              </w:rPr>
            </w:pPr>
            <w:r w:rsidRPr="00EA3DBD">
              <w:rPr>
                <w:rFonts w:ascii="Times New Roman" w:hAnsi="Times New Roman"/>
                <w:sz w:val="20"/>
              </w:rPr>
              <w:t>8%</w:t>
            </w:r>
          </w:p>
        </w:tc>
        <w:tc>
          <w:tcPr>
            <w:tcW w:w="1276" w:type="dxa"/>
          </w:tcPr>
          <w:p w14:paraId="53B02600" w14:textId="77777777" w:rsidR="00EA3DBD" w:rsidRPr="0080413F" w:rsidRDefault="00EA3DBD" w:rsidP="00EA3DBD">
            <w:pPr>
              <w:widowControl w:val="0"/>
              <w:spacing w:after="120"/>
              <w:jc w:val="right"/>
              <w:rPr>
                <w:b/>
                <w:bCs/>
                <w:color w:val="000000"/>
              </w:rPr>
            </w:pPr>
          </w:p>
        </w:tc>
        <w:tc>
          <w:tcPr>
            <w:tcW w:w="1922" w:type="dxa"/>
          </w:tcPr>
          <w:p w14:paraId="27AEA90A" w14:textId="77777777" w:rsidR="00EA3DBD" w:rsidRPr="0080413F" w:rsidRDefault="00EA3DBD" w:rsidP="00EA3DBD">
            <w:pPr>
              <w:widowControl w:val="0"/>
              <w:spacing w:after="120"/>
              <w:jc w:val="right"/>
              <w:rPr>
                <w:b/>
                <w:bCs/>
                <w:color w:val="000000"/>
              </w:rPr>
            </w:pPr>
          </w:p>
        </w:tc>
      </w:tr>
      <w:tr w:rsidR="00EA3DBD" w:rsidRPr="0080413F" w14:paraId="18A923E9" w14:textId="77777777" w:rsidTr="00A76C56">
        <w:trPr>
          <w:jc w:val="center"/>
        </w:trPr>
        <w:tc>
          <w:tcPr>
            <w:tcW w:w="539" w:type="dxa"/>
            <w:vAlign w:val="center"/>
          </w:tcPr>
          <w:p w14:paraId="40AFADEF" w14:textId="77777777" w:rsidR="00EA3DBD" w:rsidRPr="0080413F" w:rsidRDefault="00EA3DBD" w:rsidP="00EA3DBD">
            <w:pPr>
              <w:jc w:val="center"/>
            </w:pPr>
            <w:r>
              <w:t>2.</w:t>
            </w:r>
          </w:p>
        </w:tc>
        <w:tc>
          <w:tcPr>
            <w:tcW w:w="5671" w:type="dxa"/>
            <w:vAlign w:val="center"/>
          </w:tcPr>
          <w:p w14:paraId="3B0C14FD" w14:textId="77777777" w:rsidR="00EA3DBD" w:rsidRPr="00EA3DBD" w:rsidRDefault="00EA3DBD" w:rsidP="00EA3DBD">
            <w:pPr>
              <w:jc w:val="both"/>
            </w:pPr>
            <w:bookmarkStart w:id="75" w:name="_Hlk86760720"/>
            <w:r w:rsidRPr="00EA3DBD">
              <w:t xml:space="preserve">Układ oddechowy jednorurowy, </w:t>
            </w:r>
            <w:proofErr w:type="spellStart"/>
            <w:r w:rsidRPr="00EA3DBD">
              <w:t>dwuświatłowy</w:t>
            </w:r>
            <w:proofErr w:type="spellEnd"/>
            <w:r w:rsidRPr="00EA3DBD">
              <w:t>, z pionową membraną zapewniającą wymianę termiczną, o śr. 22 mm i długości minimum 1,8 m, do aparatów do znieczulenia z dodatkową rozciągliwą rurą od 0,6 m do minimum 1,8 m, w zestawie z 2 litrowym workiem bezlateksowym, wydajność ogrzania powietrza wdychanego co najmniej 6 stopni C przy przepływie 4 l/min., opór wdechowy max 0,14 cm H2O i wydechowy max 0,16 cm H2O przy przepływie 10 l/min, mikrobiologicznie czysty.</w:t>
            </w:r>
          </w:p>
          <w:p w14:paraId="2EB07E1F" w14:textId="598DFE15" w:rsidR="00EA3DBD" w:rsidRPr="00EA3DBD" w:rsidRDefault="00EA3DBD" w:rsidP="00EA3DBD">
            <w:pPr>
              <w:jc w:val="both"/>
            </w:pPr>
            <w:r w:rsidRPr="00EA3DBD">
              <w:rPr>
                <w:i/>
              </w:rPr>
              <w:t>Wyrób medyczny</w:t>
            </w:r>
            <w:bookmarkEnd w:id="75"/>
          </w:p>
        </w:tc>
        <w:tc>
          <w:tcPr>
            <w:tcW w:w="850" w:type="dxa"/>
            <w:vAlign w:val="center"/>
          </w:tcPr>
          <w:p w14:paraId="43E32C00" w14:textId="3759531B" w:rsidR="00EA3DBD" w:rsidRPr="00EA3DBD" w:rsidRDefault="00EA3DBD" w:rsidP="00EA3DBD">
            <w:pPr>
              <w:jc w:val="center"/>
            </w:pPr>
            <w:r w:rsidRPr="00EA3DBD">
              <w:t>sztuka</w:t>
            </w:r>
          </w:p>
        </w:tc>
        <w:tc>
          <w:tcPr>
            <w:tcW w:w="709" w:type="dxa"/>
            <w:vAlign w:val="center"/>
          </w:tcPr>
          <w:p w14:paraId="7D1BD370" w14:textId="78D606BA" w:rsidR="00EA3DBD" w:rsidRPr="00EA3DBD" w:rsidRDefault="00EA3DBD" w:rsidP="00EA3DBD">
            <w:pPr>
              <w:jc w:val="center"/>
            </w:pPr>
            <w:r w:rsidRPr="00EA3DBD">
              <w:rPr>
                <w:color w:val="000000"/>
              </w:rPr>
              <w:t>500</w:t>
            </w:r>
          </w:p>
        </w:tc>
        <w:tc>
          <w:tcPr>
            <w:tcW w:w="1134" w:type="dxa"/>
            <w:vAlign w:val="center"/>
          </w:tcPr>
          <w:p w14:paraId="2F8B6EEB" w14:textId="7BB044A2" w:rsidR="00EA3DBD" w:rsidRPr="00EA3DBD" w:rsidRDefault="00EA3DBD" w:rsidP="00EA3DBD">
            <w:pPr>
              <w:jc w:val="center"/>
            </w:pPr>
          </w:p>
        </w:tc>
        <w:tc>
          <w:tcPr>
            <w:tcW w:w="1134" w:type="dxa"/>
            <w:vAlign w:val="center"/>
          </w:tcPr>
          <w:p w14:paraId="132AF156" w14:textId="36F1F77D" w:rsidR="00EA3DBD" w:rsidRPr="00EA3DBD" w:rsidRDefault="00EA3DBD" w:rsidP="00EA3DBD">
            <w:pPr>
              <w:pStyle w:val="Tekstpodstawowy"/>
              <w:jc w:val="center"/>
              <w:rPr>
                <w:rFonts w:ascii="Times New Roman" w:hAnsi="Times New Roman"/>
                <w:color w:val="auto"/>
                <w:sz w:val="20"/>
              </w:rPr>
            </w:pPr>
          </w:p>
        </w:tc>
        <w:tc>
          <w:tcPr>
            <w:tcW w:w="850" w:type="dxa"/>
            <w:vAlign w:val="center"/>
          </w:tcPr>
          <w:p w14:paraId="71791A0D" w14:textId="1C854AB2" w:rsidR="00EA3DBD" w:rsidRPr="00EA3DBD" w:rsidRDefault="00EA3DBD" w:rsidP="00EA3DBD">
            <w:pPr>
              <w:pStyle w:val="Tekstpodstawowy"/>
              <w:spacing w:after="120"/>
              <w:jc w:val="center"/>
              <w:rPr>
                <w:rFonts w:ascii="Times New Roman" w:hAnsi="Times New Roman"/>
                <w:color w:val="auto"/>
                <w:sz w:val="20"/>
              </w:rPr>
            </w:pPr>
            <w:r w:rsidRPr="00EA3DBD">
              <w:rPr>
                <w:rFonts w:ascii="Times New Roman" w:hAnsi="Times New Roman"/>
                <w:sz w:val="20"/>
              </w:rPr>
              <w:t>8%</w:t>
            </w:r>
          </w:p>
        </w:tc>
        <w:tc>
          <w:tcPr>
            <w:tcW w:w="1276" w:type="dxa"/>
          </w:tcPr>
          <w:p w14:paraId="4DE94C33" w14:textId="77777777" w:rsidR="00EA3DBD" w:rsidRPr="0080413F" w:rsidRDefault="00EA3DBD" w:rsidP="00EA3DBD">
            <w:pPr>
              <w:widowControl w:val="0"/>
              <w:spacing w:after="120"/>
              <w:jc w:val="right"/>
              <w:rPr>
                <w:b/>
                <w:bCs/>
                <w:color w:val="000000"/>
              </w:rPr>
            </w:pPr>
          </w:p>
        </w:tc>
        <w:tc>
          <w:tcPr>
            <w:tcW w:w="1922" w:type="dxa"/>
          </w:tcPr>
          <w:p w14:paraId="0A1D1487" w14:textId="77777777" w:rsidR="00EA3DBD" w:rsidRPr="0080413F" w:rsidRDefault="00EA3DBD" w:rsidP="00EA3DBD">
            <w:pPr>
              <w:widowControl w:val="0"/>
              <w:spacing w:after="120"/>
              <w:jc w:val="right"/>
              <w:rPr>
                <w:b/>
                <w:bCs/>
                <w:color w:val="000000"/>
              </w:rPr>
            </w:pPr>
          </w:p>
        </w:tc>
      </w:tr>
      <w:tr w:rsidR="00EA3DBD" w:rsidRPr="0080413F" w14:paraId="6B308590" w14:textId="77777777" w:rsidTr="00272FA8">
        <w:trPr>
          <w:jc w:val="center"/>
        </w:trPr>
        <w:tc>
          <w:tcPr>
            <w:tcW w:w="539" w:type="dxa"/>
            <w:vAlign w:val="center"/>
          </w:tcPr>
          <w:p w14:paraId="1046FD28" w14:textId="4A517FFB" w:rsidR="00EA3DBD" w:rsidRDefault="00EA3DBD" w:rsidP="00EA3DBD">
            <w:pPr>
              <w:jc w:val="center"/>
            </w:pPr>
            <w:r>
              <w:t>3.</w:t>
            </w:r>
          </w:p>
        </w:tc>
        <w:tc>
          <w:tcPr>
            <w:tcW w:w="5671" w:type="dxa"/>
            <w:vAlign w:val="center"/>
          </w:tcPr>
          <w:p w14:paraId="57613D47" w14:textId="21BC1E06" w:rsidR="00EA3DBD" w:rsidRPr="00EA3DBD" w:rsidRDefault="00EA3DBD" w:rsidP="00EA3DBD">
            <w:pPr>
              <w:jc w:val="both"/>
            </w:pPr>
            <w:bookmarkStart w:id="76" w:name="_Hlk86760770"/>
            <w:r w:rsidRPr="00EA3DBD">
              <w:t>Jednorazowa maseczka tlenowa z drenem i nebulizatorem, wykonana z przeźroczystego, nietoksycznego PCV. Przeznaczona do wytworzenia aerozolu zawierającego rozdrobniony lek, przewód o długości min. 2 m, zakończony uniwersalnym łącznikiem do połączenia z reduktorem tlenowym lub nebulizatorem.</w:t>
            </w:r>
          </w:p>
          <w:p w14:paraId="0E6A9F35" w14:textId="4878AFA0" w:rsidR="00EA3DBD" w:rsidRPr="00EA3DBD" w:rsidRDefault="00EA3DBD" w:rsidP="00EA3DBD">
            <w:pPr>
              <w:jc w:val="both"/>
            </w:pPr>
            <w:r w:rsidRPr="00EA3DBD">
              <w:rPr>
                <w:i/>
              </w:rPr>
              <w:t>Wyrób medyczny</w:t>
            </w:r>
            <w:bookmarkEnd w:id="76"/>
          </w:p>
        </w:tc>
        <w:tc>
          <w:tcPr>
            <w:tcW w:w="850" w:type="dxa"/>
            <w:tcBorders>
              <w:top w:val="single" w:sz="4" w:space="0" w:color="auto"/>
              <w:left w:val="single" w:sz="4" w:space="0" w:color="auto"/>
              <w:bottom w:val="single" w:sz="4" w:space="0" w:color="auto"/>
              <w:right w:val="single" w:sz="4" w:space="0" w:color="auto"/>
            </w:tcBorders>
            <w:vAlign w:val="center"/>
          </w:tcPr>
          <w:p w14:paraId="2B6A6628" w14:textId="58F65701" w:rsidR="00EA3DBD" w:rsidRPr="00EA3DBD" w:rsidRDefault="00EA3DBD" w:rsidP="00EA3DBD">
            <w:pPr>
              <w:jc w:val="center"/>
            </w:pPr>
            <w:r w:rsidRPr="00EA3DBD">
              <w:t>sztuka</w:t>
            </w:r>
          </w:p>
        </w:tc>
        <w:tc>
          <w:tcPr>
            <w:tcW w:w="709" w:type="dxa"/>
            <w:tcBorders>
              <w:top w:val="single" w:sz="4" w:space="0" w:color="auto"/>
              <w:left w:val="single" w:sz="4" w:space="0" w:color="auto"/>
              <w:bottom w:val="single" w:sz="4" w:space="0" w:color="auto"/>
              <w:right w:val="single" w:sz="4" w:space="0" w:color="auto"/>
            </w:tcBorders>
            <w:vAlign w:val="center"/>
          </w:tcPr>
          <w:p w14:paraId="2BDDE553" w14:textId="7D749EF2" w:rsidR="00EA3DBD" w:rsidRPr="00EA3DBD" w:rsidRDefault="00EA3DBD" w:rsidP="00EA3DBD">
            <w:pPr>
              <w:jc w:val="center"/>
            </w:pPr>
            <w:r w:rsidRPr="00EA3DBD">
              <w:t>50</w:t>
            </w:r>
          </w:p>
        </w:tc>
        <w:tc>
          <w:tcPr>
            <w:tcW w:w="1134" w:type="dxa"/>
            <w:vAlign w:val="center"/>
          </w:tcPr>
          <w:p w14:paraId="7AB35DFE" w14:textId="79A0B225" w:rsidR="00EA3DBD" w:rsidRPr="00EA3DBD" w:rsidRDefault="00EA3DBD" w:rsidP="00EA3DBD">
            <w:pPr>
              <w:jc w:val="center"/>
            </w:pPr>
          </w:p>
        </w:tc>
        <w:tc>
          <w:tcPr>
            <w:tcW w:w="1134" w:type="dxa"/>
            <w:vAlign w:val="center"/>
          </w:tcPr>
          <w:p w14:paraId="4E29C5FE" w14:textId="3445ECF8" w:rsidR="00EA3DBD" w:rsidRPr="00EA3DBD" w:rsidRDefault="00EA3DBD" w:rsidP="00EA3DBD">
            <w:pPr>
              <w:pStyle w:val="Tekstpodstawowy"/>
              <w:jc w:val="center"/>
              <w:rPr>
                <w:rFonts w:ascii="Times New Roman" w:hAnsi="Times New Roman"/>
                <w:color w:val="auto"/>
                <w:sz w:val="20"/>
              </w:rPr>
            </w:pPr>
          </w:p>
        </w:tc>
        <w:tc>
          <w:tcPr>
            <w:tcW w:w="850" w:type="dxa"/>
            <w:vAlign w:val="center"/>
          </w:tcPr>
          <w:p w14:paraId="339D90B1" w14:textId="63788DD4" w:rsidR="00EA3DBD" w:rsidRPr="00EA3DBD" w:rsidRDefault="00EA3DBD" w:rsidP="00EA3DBD">
            <w:pPr>
              <w:pStyle w:val="Tekstpodstawowy"/>
              <w:spacing w:after="120"/>
              <w:jc w:val="center"/>
              <w:rPr>
                <w:rFonts w:ascii="Times New Roman" w:hAnsi="Times New Roman"/>
                <w:color w:val="auto"/>
                <w:sz w:val="20"/>
              </w:rPr>
            </w:pPr>
            <w:r w:rsidRPr="00EA3DBD">
              <w:rPr>
                <w:rFonts w:ascii="Times New Roman" w:hAnsi="Times New Roman"/>
                <w:sz w:val="20"/>
              </w:rPr>
              <w:t xml:space="preserve">8% </w:t>
            </w:r>
          </w:p>
        </w:tc>
        <w:tc>
          <w:tcPr>
            <w:tcW w:w="1276" w:type="dxa"/>
          </w:tcPr>
          <w:p w14:paraId="3EC4B3F6" w14:textId="77777777" w:rsidR="00EA3DBD" w:rsidRPr="0080413F" w:rsidRDefault="00EA3DBD" w:rsidP="00EA3DBD">
            <w:pPr>
              <w:widowControl w:val="0"/>
              <w:spacing w:after="120"/>
              <w:jc w:val="right"/>
              <w:rPr>
                <w:b/>
                <w:bCs/>
                <w:color w:val="000000"/>
              </w:rPr>
            </w:pPr>
          </w:p>
        </w:tc>
        <w:tc>
          <w:tcPr>
            <w:tcW w:w="1922" w:type="dxa"/>
          </w:tcPr>
          <w:p w14:paraId="1B38C028" w14:textId="77777777" w:rsidR="00EA3DBD" w:rsidRPr="0080413F" w:rsidRDefault="00EA3DBD" w:rsidP="00EA3DBD">
            <w:pPr>
              <w:widowControl w:val="0"/>
              <w:spacing w:after="120"/>
              <w:jc w:val="right"/>
              <w:rPr>
                <w:b/>
                <w:bCs/>
                <w:color w:val="000000"/>
              </w:rPr>
            </w:pPr>
          </w:p>
        </w:tc>
      </w:tr>
      <w:tr w:rsidR="009720A1" w:rsidRPr="0080413F" w14:paraId="07AFA91E" w14:textId="77777777" w:rsidTr="00A76C56">
        <w:trPr>
          <w:jc w:val="center"/>
        </w:trPr>
        <w:tc>
          <w:tcPr>
            <w:tcW w:w="8903" w:type="dxa"/>
            <w:gridSpan w:val="5"/>
            <w:shd w:val="clear" w:color="auto" w:fill="D9D9D9"/>
          </w:tcPr>
          <w:p w14:paraId="2BD36335" w14:textId="77777777" w:rsidR="009720A1" w:rsidRPr="0080413F" w:rsidRDefault="009720A1" w:rsidP="00A76C56">
            <w:pPr>
              <w:widowControl w:val="0"/>
              <w:spacing w:after="120"/>
              <w:jc w:val="right"/>
              <w:rPr>
                <w:b/>
                <w:bCs/>
                <w:color w:val="000000"/>
              </w:rPr>
            </w:pPr>
            <w:r w:rsidRPr="0080413F">
              <w:rPr>
                <w:b/>
                <w:bCs/>
                <w:color w:val="000000"/>
              </w:rPr>
              <w:t>Razem</w:t>
            </w:r>
          </w:p>
        </w:tc>
        <w:tc>
          <w:tcPr>
            <w:tcW w:w="1134" w:type="dxa"/>
          </w:tcPr>
          <w:p w14:paraId="6791BF9E" w14:textId="77777777" w:rsidR="009720A1" w:rsidRPr="0080413F" w:rsidRDefault="009720A1" w:rsidP="00A76C56">
            <w:pPr>
              <w:widowControl w:val="0"/>
              <w:spacing w:after="120"/>
              <w:jc w:val="right"/>
              <w:rPr>
                <w:b/>
                <w:bCs/>
                <w:color w:val="000000"/>
              </w:rPr>
            </w:pPr>
          </w:p>
        </w:tc>
        <w:tc>
          <w:tcPr>
            <w:tcW w:w="850" w:type="dxa"/>
            <w:shd w:val="clear" w:color="auto" w:fill="D9D9D9"/>
          </w:tcPr>
          <w:p w14:paraId="5D7108A8" w14:textId="77777777" w:rsidR="009720A1" w:rsidRPr="0080413F" w:rsidRDefault="009720A1" w:rsidP="00A76C56">
            <w:pPr>
              <w:widowControl w:val="0"/>
              <w:spacing w:after="120"/>
              <w:jc w:val="right"/>
              <w:rPr>
                <w:b/>
                <w:bCs/>
                <w:color w:val="000000"/>
              </w:rPr>
            </w:pPr>
          </w:p>
        </w:tc>
        <w:tc>
          <w:tcPr>
            <w:tcW w:w="1276" w:type="dxa"/>
          </w:tcPr>
          <w:p w14:paraId="54660353" w14:textId="77777777" w:rsidR="009720A1" w:rsidRPr="0080413F" w:rsidRDefault="009720A1" w:rsidP="00A76C56">
            <w:pPr>
              <w:widowControl w:val="0"/>
              <w:spacing w:after="120"/>
              <w:jc w:val="right"/>
              <w:rPr>
                <w:b/>
                <w:bCs/>
                <w:color w:val="000000"/>
              </w:rPr>
            </w:pPr>
          </w:p>
        </w:tc>
        <w:tc>
          <w:tcPr>
            <w:tcW w:w="1922" w:type="dxa"/>
            <w:shd w:val="clear" w:color="auto" w:fill="D9D9D9"/>
          </w:tcPr>
          <w:p w14:paraId="689A6F60" w14:textId="77777777" w:rsidR="009720A1" w:rsidRPr="0080413F" w:rsidRDefault="009720A1" w:rsidP="00A76C56">
            <w:pPr>
              <w:widowControl w:val="0"/>
              <w:spacing w:after="120"/>
              <w:jc w:val="right"/>
              <w:rPr>
                <w:b/>
                <w:bCs/>
                <w:color w:val="000000"/>
              </w:rPr>
            </w:pPr>
          </w:p>
        </w:tc>
      </w:tr>
    </w:tbl>
    <w:p w14:paraId="78F7A54F" w14:textId="77777777" w:rsidR="0071754C" w:rsidRDefault="0071754C" w:rsidP="0071754C">
      <w:pPr>
        <w:spacing w:after="120"/>
        <w:rPr>
          <w:b/>
        </w:rPr>
      </w:pPr>
    </w:p>
    <w:p w14:paraId="4F8DB77E" w14:textId="77777777" w:rsidR="0071754C" w:rsidRPr="00597DDE" w:rsidRDefault="0071754C" w:rsidP="00EA3DBD">
      <w:pPr>
        <w:rPr>
          <w:b/>
          <w:sz w:val="24"/>
        </w:rPr>
      </w:pPr>
      <w:r w:rsidRPr="00597DDE">
        <w:rPr>
          <w:b/>
        </w:rPr>
        <w:t xml:space="preserve">Wartość brutto Pakietu </w:t>
      </w:r>
      <w:r>
        <w:rPr>
          <w:b/>
        </w:rPr>
        <w:t>20</w:t>
      </w:r>
      <w:r w:rsidRPr="00597DDE">
        <w:rPr>
          <w:b/>
        </w:rPr>
        <w:t xml:space="preserve"> ........................ zł słownie .......................................................................................................... </w:t>
      </w:r>
    </w:p>
    <w:p w14:paraId="0AC536EA" w14:textId="77777777" w:rsidR="0071754C" w:rsidRPr="00597DDE" w:rsidRDefault="0071754C" w:rsidP="00EA3DBD"/>
    <w:p w14:paraId="4AD87630" w14:textId="77777777" w:rsidR="0071754C" w:rsidRPr="00597DDE" w:rsidRDefault="0071754C" w:rsidP="00EA3DBD">
      <w:r w:rsidRPr="00597DDE">
        <w:t>w tym:</w:t>
      </w:r>
    </w:p>
    <w:p w14:paraId="6D3AFEB4" w14:textId="77777777" w:rsidR="0071754C" w:rsidRPr="00597DDE" w:rsidRDefault="0071754C" w:rsidP="00EA3DBD"/>
    <w:p w14:paraId="0B4A357B" w14:textId="77777777" w:rsidR="0071754C" w:rsidRPr="00597DDE" w:rsidRDefault="0071754C" w:rsidP="00EA3DBD">
      <w:r w:rsidRPr="00597DDE">
        <w:t>wartość netto - ........................................ zł</w:t>
      </w:r>
    </w:p>
    <w:p w14:paraId="38F26D5A" w14:textId="77777777" w:rsidR="0071754C" w:rsidRPr="00597DDE" w:rsidRDefault="0071754C" w:rsidP="00EA3DBD"/>
    <w:p w14:paraId="7B2F2C5A" w14:textId="4B62E8F9" w:rsidR="0071754C" w:rsidRPr="00597DDE" w:rsidRDefault="0071754C" w:rsidP="00EA3DBD">
      <w:r w:rsidRPr="00597DDE">
        <w:t>podatek VAT - ....................................... zł</w:t>
      </w:r>
    </w:p>
    <w:p w14:paraId="5BC5693C" w14:textId="77777777" w:rsidR="0071754C" w:rsidRPr="00597DDE" w:rsidRDefault="0071754C" w:rsidP="0071754C">
      <w:pPr>
        <w:jc w:val="right"/>
      </w:pPr>
    </w:p>
    <w:p w14:paraId="3F631C68" w14:textId="77777777" w:rsidR="0071754C" w:rsidRPr="00597DDE" w:rsidRDefault="0071754C" w:rsidP="0071754C">
      <w:pPr>
        <w:jc w:val="center"/>
      </w:pPr>
      <w:r>
        <w:t xml:space="preserve">                                                                                                                                                                                                                                                     </w:t>
      </w:r>
      <w:r w:rsidRPr="00597DDE">
        <w:t>………………………</w:t>
      </w:r>
    </w:p>
    <w:p w14:paraId="5845940D" w14:textId="77777777" w:rsidR="009720A1" w:rsidRDefault="0071754C" w:rsidP="0071754C">
      <w:pPr>
        <w:jc w:val="center"/>
      </w:pPr>
      <w:r w:rsidRPr="00597DDE">
        <w:t xml:space="preserve">                                                                                                                                                                        </w:t>
      </w:r>
      <w:r>
        <w:t xml:space="preserve">                                                                           </w:t>
      </w:r>
      <w:r w:rsidRPr="00597DDE">
        <w:t xml:space="preserve"> podpis Wykonawcy</w:t>
      </w:r>
    </w:p>
    <w:p w14:paraId="3D3B56BF" w14:textId="77777777" w:rsidR="00B937A0" w:rsidRDefault="00B937A0" w:rsidP="00B937A0"/>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671"/>
        <w:gridCol w:w="850"/>
        <w:gridCol w:w="709"/>
        <w:gridCol w:w="1134"/>
        <w:gridCol w:w="1134"/>
        <w:gridCol w:w="850"/>
        <w:gridCol w:w="1276"/>
        <w:gridCol w:w="1922"/>
      </w:tblGrid>
      <w:tr w:rsidR="00EA3DBD" w:rsidRPr="0080413F" w14:paraId="4155BC4A" w14:textId="77777777" w:rsidTr="00272FA8">
        <w:trPr>
          <w:jc w:val="center"/>
        </w:trPr>
        <w:tc>
          <w:tcPr>
            <w:tcW w:w="539" w:type="dxa"/>
            <w:shd w:val="clear" w:color="auto" w:fill="D9D9D9"/>
            <w:vAlign w:val="center"/>
          </w:tcPr>
          <w:p w14:paraId="582D803C" w14:textId="77777777" w:rsidR="00EA3DBD" w:rsidRPr="0080413F" w:rsidRDefault="00EA3DBD" w:rsidP="00272FA8">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14:paraId="649D5DDA" w14:textId="77777777" w:rsidR="00EA3DBD" w:rsidRPr="0080413F" w:rsidRDefault="00EA3DBD" w:rsidP="00272FA8">
            <w:pPr>
              <w:widowControl w:val="0"/>
              <w:jc w:val="both"/>
              <w:rPr>
                <w:b/>
                <w:bCs/>
                <w:color w:val="000000"/>
              </w:rPr>
            </w:pPr>
            <w:r w:rsidRPr="0080413F">
              <w:rPr>
                <w:b/>
                <w:bCs/>
                <w:color w:val="000000"/>
              </w:rPr>
              <w:t>Przedmiot zamówienia</w:t>
            </w:r>
          </w:p>
          <w:p w14:paraId="04266F28" w14:textId="4469B35F" w:rsidR="00EA3DBD" w:rsidRPr="0080413F" w:rsidRDefault="00EA3DBD" w:rsidP="00272FA8">
            <w:pPr>
              <w:widowControl w:val="0"/>
              <w:spacing w:after="120"/>
              <w:jc w:val="both"/>
              <w:rPr>
                <w:b/>
                <w:bCs/>
                <w:i/>
                <w:color w:val="000000"/>
              </w:rPr>
            </w:pPr>
            <w:r w:rsidRPr="0080413F">
              <w:rPr>
                <w:b/>
                <w:bCs/>
                <w:i/>
                <w:color w:val="000000"/>
              </w:rPr>
              <w:t xml:space="preserve">Pakiet </w:t>
            </w:r>
            <w:r>
              <w:rPr>
                <w:b/>
                <w:bCs/>
                <w:i/>
                <w:color w:val="000000"/>
              </w:rPr>
              <w:t xml:space="preserve">21: </w:t>
            </w:r>
            <w:r w:rsidRPr="00EB1514">
              <w:rPr>
                <w:bCs/>
              </w:rPr>
              <w:t>Materiały eksploatacyjne do aparatury medycznej</w:t>
            </w:r>
          </w:p>
        </w:tc>
        <w:tc>
          <w:tcPr>
            <w:tcW w:w="850" w:type="dxa"/>
            <w:shd w:val="clear" w:color="auto" w:fill="D9D9D9"/>
            <w:vAlign w:val="center"/>
          </w:tcPr>
          <w:p w14:paraId="518307C7" w14:textId="77777777" w:rsidR="00EA3DBD" w:rsidRPr="0080413F" w:rsidRDefault="00EA3DBD" w:rsidP="00272FA8">
            <w:pPr>
              <w:widowControl w:val="0"/>
              <w:spacing w:after="120"/>
              <w:jc w:val="center"/>
              <w:rPr>
                <w:b/>
                <w:bCs/>
                <w:color w:val="000000"/>
              </w:rPr>
            </w:pPr>
            <w:r w:rsidRPr="0080413F">
              <w:rPr>
                <w:b/>
                <w:bCs/>
                <w:color w:val="000000"/>
              </w:rPr>
              <w:t>j.m.</w:t>
            </w:r>
          </w:p>
        </w:tc>
        <w:tc>
          <w:tcPr>
            <w:tcW w:w="709" w:type="dxa"/>
            <w:shd w:val="clear" w:color="auto" w:fill="D9D9D9"/>
            <w:vAlign w:val="center"/>
          </w:tcPr>
          <w:p w14:paraId="2ACE4A9D" w14:textId="77777777" w:rsidR="00EA3DBD" w:rsidRPr="0080413F" w:rsidRDefault="00EA3DBD" w:rsidP="00272FA8">
            <w:pPr>
              <w:widowControl w:val="0"/>
              <w:spacing w:after="120"/>
              <w:jc w:val="center"/>
              <w:rPr>
                <w:b/>
                <w:bCs/>
                <w:color w:val="000000"/>
              </w:rPr>
            </w:pPr>
            <w:r w:rsidRPr="0080413F">
              <w:rPr>
                <w:b/>
                <w:bCs/>
                <w:color w:val="000000"/>
              </w:rPr>
              <w:t>Ilość</w:t>
            </w:r>
          </w:p>
        </w:tc>
        <w:tc>
          <w:tcPr>
            <w:tcW w:w="1134" w:type="dxa"/>
            <w:shd w:val="clear" w:color="auto" w:fill="D9D9D9"/>
            <w:vAlign w:val="center"/>
          </w:tcPr>
          <w:p w14:paraId="47114366" w14:textId="77777777" w:rsidR="00EA3DBD" w:rsidRPr="0080413F" w:rsidRDefault="00EA3DBD" w:rsidP="00272FA8">
            <w:pPr>
              <w:widowControl w:val="0"/>
              <w:jc w:val="center"/>
              <w:rPr>
                <w:b/>
                <w:bCs/>
                <w:color w:val="000000"/>
              </w:rPr>
            </w:pPr>
            <w:r w:rsidRPr="0080413F">
              <w:rPr>
                <w:b/>
                <w:bCs/>
                <w:color w:val="000000"/>
              </w:rPr>
              <w:t xml:space="preserve">Cena </w:t>
            </w:r>
            <w:proofErr w:type="spellStart"/>
            <w:r w:rsidRPr="0080413F">
              <w:rPr>
                <w:b/>
                <w:bCs/>
                <w:color w:val="000000"/>
              </w:rPr>
              <w:t>jed</w:t>
            </w:r>
            <w:proofErr w:type="spellEnd"/>
            <w:r w:rsidRPr="0080413F">
              <w:rPr>
                <w:b/>
                <w:bCs/>
                <w:color w:val="000000"/>
              </w:rPr>
              <w:t>.</w:t>
            </w:r>
          </w:p>
          <w:p w14:paraId="7C537C23" w14:textId="77777777" w:rsidR="00EA3DBD" w:rsidRPr="0080413F" w:rsidRDefault="00EA3DBD" w:rsidP="00272FA8">
            <w:pPr>
              <w:widowControl w:val="0"/>
              <w:spacing w:after="120"/>
              <w:jc w:val="center"/>
              <w:rPr>
                <w:b/>
                <w:bCs/>
                <w:color w:val="000000"/>
              </w:rPr>
            </w:pPr>
            <w:r w:rsidRPr="0080413F">
              <w:rPr>
                <w:b/>
                <w:bCs/>
                <w:color w:val="000000"/>
              </w:rPr>
              <w:t>netto</w:t>
            </w:r>
          </w:p>
        </w:tc>
        <w:tc>
          <w:tcPr>
            <w:tcW w:w="1134" w:type="dxa"/>
            <w:shd w:val="clear" w:color="auto" w:fill="D9D9D9"/>
            <w:vAlign w:val="center"/>
          </w:tcPr>
          <w:p w14:paraId="29CE53FC" w14:textId="77777777" w:rsidR="00EA3DBD" w:rsidRPr="0080413F" w:rsidRDefault="00EA3DBD" w:rsidP="00272FA8">
            <w:pPr>
              <w:widowControl w:val="0"/>
              <w:jc w:val="center"/>
              <w:rPr>
                <w:b/>
                <w:bCs/>
                <w:color w:val="000000"/>
              </w:rPr>
            </w:pPr>
            <w:r w:rsidRPr="0080413F">
              <w:rPr>
                <w:b/>
                <w:bCs/>
                <w:color w:val="000000"/>
              </w:rPr>
              <w:t>Wartość</w:t>
            </w:r>
          </w:p>
          <w:p w14:paraId="6B78BB64" w14:textId="77777777" w:rsidR="00EA3DBD" w:rsidRPr="0080413F" w:rsidRDefault="00EA3DBD" w:rsidP="00272FA8">
            <w:pPr>
              <w:widowControl w:val="0"/>
              <w:spacing w:after="120"/>
              <w:jc w:val="center"/>
              <w:rPr>
                <w:b/>
                <w:bCs/>
                <w:color w:val="000000"/>
              </w:rPr>
            </w:pPr>
            <w:r w:rsidRPr="0080413F">
              <w:rPr>
                <w:b/>
                <w:bCs/>
                <w:color w:val="000000"/>
              </w:rPr>
              <w:t>netto</w:t>
            </w:r>
          </w:p>
        </w:tc>
        <w:tc>
          <w:tcPr>
            <w:tcW w:w="850" w:type="dxa"/>
            <w:shd w:val="clear" w:color="auto" w:fill="D9D9D9"/>
            <w:vAlign w:val="center"/>
          </w:tcPr>
          <w:p w14:paraId="11B9EB29" w14:textId="77777777" w:rsidR="00EA3DBD" w:rsidRPr="0080413F" w:rsidRDefault="00EA3DBD" w:rsidP="00272FA8">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14:paraId="247F32E0" w14:textId="77777777" w:rsidR="00EA3DBD" w:rsidRPr="0080413F" w:rsidRDefault="00EA3DBD" w:rsidP="00272FA8">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14:paraId="3ECF90F2" w14:textId="77777777" w:rsidR="00EA3DBD" w:rsidRPr="0080413F" w:rsidRDefault="00EA3DBD" w:rsidP="00272FA8">
            <w:pPr>
              <w:widowControl w:val="0"/>
              <w:jc w:val="center"/>
              <w:rPr>
                <w:b/>
                <w:bCs/>
                <w:color w:val="000000"/>
              </w:rPr>
            </w:pPr>
            <w:r w:rsidRPr="0080413F">
              <w:rPr>
                <w:b/>
                <w:bCs/>
                <w:color w:val="000000"/>
              </w:rPr>
              <w:t>Nazwa handlowa /</w:t>
            </w:r>
          </w:p>
          <w:p w14:paraId="3BF85806" w14:textId="77777777" w:rsidR="00EA3DBD" w:rsidRPr="0080413F" w:rsidRDefault="00EA3DBD" w:rsidP="00272FA8">
            <w:pPr>
              <w:widowControl w:val="0"/>
              <w:spacing w:after="120"/>
              <w:jc w:val="center"/>
              <w:rPr>
                <w:b/>
                <w:bCs/>
                <w:color w:val="000000"/>
                <w:highlight w:val="yellow"/>
              </w:rPr>
            </w:pPr>
            <w:r w:rsidRPr="0080413F">
              <w:rPr>
                <w:b/>
                <w:bCs/>
                <w:color w:val="000000"/>
              </w:rPr>
              <w:t>nr katalogowy</w:t>
            </w:r>
          </w:p>
        </w:tc>
      </w:tr>
      <w:tr w:rsidR="00EA3DBD" w:rsidRPr="0080413F" w14:paraId="10D5D650" w14:textId="77777777" w:rsidTr="00272FA8">
        <w:trPr>
          <w:jc w:val="center"/>
        </w:trPr>
        <w:tc>
          <w:tcPr>
            <w:tcW w:w="539" w:type="dxa"/>
            <w:vAlign w:val="center"/>
          </w:tcPr>
          <w:p w14:paraId="1125421F" w14:textId="77777777" w:rsidR="00EA3DBD" w:rsidRPr="0080413F" w:rsidRDefault="00EA3DBD" w:rsidP="00EA3DBD">
            <w:pPr>
              <w:jc w:val="center"/>
            </w:pPr>
            <w:r w:rsidRPr="0080413F">
              <w:t>1.</w:t>
            </w:r>
          </w:p>
        </w:tc>
        <w:tc>
          <w:tcPr>
            <w:tcW w:w="5671" w:type="dxa"/>
            <w:vAlign w:val="center"/>
          </w:tcPr>
          <w:p w14:paraId="16B4853A" w14:textId="77777777" w:rsidR="00EA3DBD" w:rsidRPr="00EA3DBD" w:rsidRDefault="00EA3DBD" w:rsidP="00EA3DBD">
            <w:pPr>
              <w:jc w:val="both"/>
              <w:rPr>
                <w:color w:val="000000"/>
              </w:rPr>
            </w:pPr>
            <w:bookmarkStart w:id="77" w:name="_Hlk86760885"/>
            <w:proofErr w:type="spellStart"/>
            <w:r w:rsidRPr="00EA3DBD">
              <w:rPr>
                <w:color w:val="000000"/>
              </w:rPr>
              <w:t>Jednopacjentowa</w:t>
            </w:r>
            <w:proofErr w:type="spellEnd"/>
            <w:r w:rsidRPr="00EA3DBD">
              <w:rPr>
                <w:color w:val="000000"/>
              </w:rPr>
              <w:t xml:space="preserve"> kopułka/membrana do nebulizatora </w:t>
            </w:r>
            <w:proofErr w:type="spellStart"/>
            <w:r w:rsidRPr="00EA3DBD">
              <w:rPr>
                <w:color w:val="000000"/>
              </w:rPr>
              <w:t>Aerogen</w:t>
            </w:r>
            <w:proofErr w:type="spellEnd"/>
            <w:r w:rsidRPr="00EA3DBD">
              <w:rPr>
                <w:color w:val="000000"/>
              </w:rPr>
              <w:t xml:space="preserve"> Pro, w komplecie złącze typu T dla dorosłych. </w:t>
            </w:r>
          </w:p>
          <w:p w14:paraId="38BA9742" w14:textId="2667CDF9" w:rsidR="00EA3DBD" w:rsidRPr="00EA3DBD" w:rsidRDefault="00EA3DBD" w:rsidP="00EA3DBD">
            <w:pPr>
              <w:jc w:val="both"/>
            </w:pPr>
            <w:r w:rsidRPr="00EA3DBD">
              <w:rPr>
                <w:i/>
              </w:rPr>
              <w:t>Wyrób medyczny</w:t>
            </w:r>
            <w:bookmarkEnd w:id="77"/>
          </w:p>
        </w:tc>
        <w:tc>
          <w:tcPr>
            <w:tcW w:w="850" w:type="dxa"/>
            <w:vAlign w:val="center"/>
          </w:tcPr>
          <w:p w14:paraId="694981CF" w14:textId="7755A35E" w:rsidR="00EA3DBD" w:rsidRPr="00EA3DBD" w:rsidRDefault="00EA3DBD" w:rsidP="00EA3DBD">
            <w:pPr>
              <w:jc w:val="center"/>
            </w:pPr>
            <w:r w:rsidRPr="00EA3DBD">
              <w:rPr>
                <w:color w:val="000000"/>
              </w:rPr>
              <w:t>sztuk</w:t>
            </w:r>
          </w:p>
        </w:tc>
        <w:tc>
          <w:tcPr>
            <w:tcW w:w="709" w:type="dxa"/>
            <w:vAlign w:val="center"/>
          </w:tcPr>
          <w:p w14:paraId="4405E34D" w14:textId="2B694C27" w:rsidR="00EA3DBD" w:rsidRPr="00EA3DBD" w:rsidRDefault="00EA3DBD" w:rsidP="00EA3DBD">
            <w:pPr>
              <w:jc w:val="center"/>
            </w:pPr>
            <w:r w:rsidRPr="00EA3DBD">
              <w:rPr>
                <w:color w:val="000000"/>
              </w:rPr>
              <w:t>10</w:t>
            </w:r>
          </w:p>
        </w:tc>
        <w:tc>
          <w:tcPr>
            <w:tcW w:w="1134" w:type="dxa"/>
            <w:vAlign w:val="center"/>
          </w:tcPr>
          <w:p w14:paraId="30EDD98A" w14:textId="1094EE1E" w:rsidR="00EA3DBD" w:rsidRPr="00EA3DBD" w:rsidRDefault="00EA3DBD" w:rsidP="00EA3DBD">
            <w:pPr>
              <w:jc w:val="center"/>
            </w:pPr>
          </w:p>
        </w:tc>
        <w:tc>
          <w:tcPr>
            <w:tcW w:w="1134" w:type="dxa"/>
            <w:vAlign w:val="center"/>
          </w:tcPr>
          <w:p w14:paraId="2FBF516F" w14:textId="23BC79AF" w:rsidR="00EA3DBD" w:rsidRPr="00EA3DBD" w:rsidRDefault="00EA3DBD" w:rsidP="00EA3DBD">
            <w:pPr>
              <w:pStyle w:val="Tekstpodstawowy"/>
              <w:jc w:val="center"/>
              <w:rPr>
                <w:rFonts w:ascii="Times New Roman" w:hAnsi="Times New Roman"/>
                <w:color w:val="auto"/>
                <w:sz w:val="20"/>
              </w:rPr>
            </w:pPr>
          </w:p>
        </w:tc>
        <w:tc>
          <w:tcPr>
            <w:tcW w:w="850" w:type="dxa"/>
            <w:vAlign w:val="center"/>
          </w:tcPr>
          <w:p w14:paraId="59A3E20B" w14:textId="26597502" w:rsidR="00EA3DBD" w:rsidRPr="00EA3DBD" w:rsidRDefault="00EA3DBD" w:rsidP="00EA3DBD">
            <w:pPr>
              <w:pStyle w:val="Tekstpodstawowy"/>
              <w:jc w:val="center"/>
              <w:rPr>
                <w:rFonts w:ascii="Times New Roman" w:hAnsi="Times New Roman"/>
                <w:color w:val="auto"/>
                <w:sz w:val="20"/>
              </w:rPr>
            </w:pPr>
            <w:r w:rsidRPr="00EA3DBD">
              <w:rPr>
                <w:rFonts w:ascii="Times New Roman" w:hAnsi="Times New Roman"/>
                <w:sz w:val="20"/>
              </w:rPr>
              <w:t>8%</w:t>
            </w:r>
          </w:p>
        </w:tc>
        <w:tc>
          <w:tcPr>
            <w:tcW w:w="1276" w:type="dxa"/>
          </w:tcPr>
          <w:p w14:paraId="7F23AE36" w14:textId="77777777" w:rsidR="00EA3DBD" w:rsidRPr="0080413F" w:rsidRDefault="00EA3DBD" w:rsidP="00EA3DBD">
            <w:pPr>
              <w:widowControl w:val="0"/>
              <w:spacing w:after="120"/>
              <w:jc w:val="right"/>
              <w:rPr>
                <w:b/>
                <w:bCs/>
                <w:color w:val="000000"/>
              </w:rPr>
            </w:pPr>
          </w:p>
        </w:tc>
        <w:tc>
          <w:tcPr>
            <w:tcW w:w="1922" w:type="dxa"/>
          </w:tcPr>
          <w:p w14:paraId="16DF553E" w14:textId="77777777" w:rsidR="00EA3DBD" w:rsidRPr="0080413F" w:rsidRDefault="00EA3DBD" w:rsidP="00EA3DBD">
            <w:pPr>
              <w:widowControl w:val="0"/>
              <w:spacing w:after="120"/>
              <w:jc w:val="right"/>
              <w:rPr>
                <w:b/>
                <w:bCs/>
                <w:color w:val="000000"/>
              </w:rPr>
            </w:pPr>
          </w:p>
        </w:tc>
      </w:tr>
      <w:tr w:rsidR="00EA3DBD" w:rsidRPr="0080413F" w14:paraId="2270A4F0" w14:textId="77777777" w:rsidTr="00272FA8">
        <w:trPr>
          <w:jc w:val="center"/>
        </w:trPr>
        <w:tc>
          <w:tcPr>
            <w:tcW w:w="8903" w:type="dxa"/>
            <w:gridSpan w:val="5"/>
            <w:shd w:val="clear" w:color="auto" w:fill="D9D9D9"/>
          </w:tcPr>
          <w:p w14:paraId="5AB34735" w14:textId="77777777" w:rsidR="00EA3DBD" w:rsidRPr="0080413F" w:rsidRDefault="00EA3DBD" w:rsidP="00272FA8">
            <w:pPr>
              <w:widowControl w:val="0"/>
              <w:spacing w:after="120"/>
              <w:jc w:val="right"/>
              <w:rPr>
                <w:b/>
                <w:bCs/>
                <w:color w:val="000000"/>
              </w:rPr>
            </w:pPr>
            <w:r w:rsidRPr="0080413F">
              <w:rPr>
                <w:b/>
                <w:bCs/>
                <w:color w:val="000000"/>
              </w:rPr>
              <w:t>Razem</w:t>
            </w:r>
          </w:p>
        </w:tc>
        <w:tc>
          <w:tcPr>
            <w:tcW w:w="1134" w:type="dxa"/>
          </w:tcPr>
          <w:p w14:paraId="2ABF9771" w14:textId="77777777" w:rsidR="00EA3DBD" w:rsidRPr="0080413F" w:rsidRDefault="00EA3DBD" w:rsidP="00272FA8">
            <w:pPr>
              <w:widowControl w:val="0"/>
              <w:spacing w:after="120"/>
              <w:jc w:val="right"/>
              <w:rPr>
                <w:b/>
                <w:bCs/>
                <w:color w:val="000000"/>
              </w:rPr>
            </w:pPr>
          </w:p>
        </w:tc>
        <w:tc>
          <w:tcPr>
            <w:tcW w:w="850" w:type="dxa"/>
            <w:shd w:val="clear" w:color="auto" w:fill="D9D9D9"/>
          </w:tcPr>
          <w:p w14:paraId="1321A611" w14:textId="77777777" w:rsidR="00EA3DBD" w:rsidRPr="0080413F" w:rsidRDefault="00EA3DBD" w:rsidP="00272FA8">
            <w:pPr>
              <w:widowControl w:val="0"/>
              <w:spacing w:after="120"/>
              <w:jc w:val="right"/>
              <w:rPr>
                <w:b/>
                <w:bCs/>
                <w:color w:val="000000"/>
              </w:rPr>
            </w:pPr>
          </w:p>
        </w:tc>
        <w:tc>
          <w:tcPr>
            <w:tcW w:w="1276" w:type="dxa"/>
          </w:tcPr>
          <w:p w14:paraId="0CEC8FC1" w14:textId="77777777" w:rsidR="00EA3DBD" w:rsidRPr="0080413F" w:rsidRDefault="00EA3DBD" w:rsidP="00272FA8">
            <w:pPr>
              <w:widowControl w:val="0"/>
              <w:spacing w:after="120"/>
              <w:jc w:val="right"/>
              <w:rPr>
                <w:b/>
                <w:bCs/>
                <w:color w:val="000000"/>
              </w:rPr>
            </w:pPr>
          </w:p>
        </w:tc>
        <w:tc>
          <w:tcPr>
            <w:tcW w:w="1922" w:type="dxa"/>
            <w:shd w:val="clear" w:color="auto" w:fill="D9D9D9"/>
          </w:tcPr>
          <w:p w14:paraId="6A538DB7" w14:textId="77777777" w:rsidR="00EA3DBD" w:rsidRPr="0080413F" w:rsidRDefault="00EA3DBD" w:rsidP="00272FA8">
            <w:pPr>
              <w:widowControl w:val="0"/>
              <w:spacing w:after="120"/>
              <w:jc w:val="right"/>
              <w:rPr>
                <w:b/>
                <w:bCs/>
                <w:color w:val="000000"/>
              </w:rPr>
            </w:pPr>
          </w:p>
        </w:tc>
      </w:tr>
    </w:tbl>
    <w:p w14:paraId="3489AB6C" w14:textId="77777777" w:rsidR="00EA3DBD" w:rsidRDefault="00EA3DBD" w:rsidP="00B937A0"/>
    <w:p w14:paraId="3C4DF251" w14:textId="77777777" w:rsidR="00EA3DBD" w:rsidRDefault="00EA3DBD" w:rsidP="00EA3DBD"/>
    <w:p w14:paraId="0520E26A" w14:textId="1F4C899D" w:rsidR="00EA3DBD" w:rsidRPr="00597DDE" w:rsidRDefault="00EA3DBD" w:rsidP="00EA3DBD">
      <w:pPr>
        <w:rPr>
          <w:b/>
          <w:sz w:val="24"/>
        </w:rPr>
      </w:pPr>
      <w:r w:rsidRPr="00597DDE">
        <w:rPr>
          <w:b/>
        </w:rPr>
        <w:t xml:space="preserve">Wartość brutto Pakietu </w:t>
      </w:r>
      <w:r>
        <w:rPr>
          <w:b/>
        </w:rPr>
        <w:t>21</w:t>
      </w:r>
      <w:r w:rsidRPr="00597DDE">
        <w:rPr>
          <w:b/>
        </w:rPr>
        <w:t xml:space="preserve"> ........................ zł słownie .......................................................................................................... </w:t>
      </w:r>
    </w:p>
    <w:p w14:paraId="599AADCF" w14:textId="77777777" w:rsidR="00EA3DBD" w:rsidRPr="00597DDE" w:rsidRDefault="00EA3DBD" w:rsidP="00EA3DBD"/>
    <w:p w14:paraId="1E0ACBF9" w14:textId="77777777" w:rsidR="00EA3DBD" w:rsidRPr="00597DDE" w:rsidRDefault="00EA3DBD" w:rsidP="00EA3DBD">
      <w:r w:rsidRPr="00597DDE">
        <w:t>w tym:</w:t>
      </w:r>
    </w:p>
    <w:p w14:paraId="1F3FC6E8" w14:textId="77777777" w:rsidR="00EA3DBD" w:rsidRPr="00597DDE" w:rsidRDefault="00EA3DBD" w:rsidP="00EA3DBD"/>
    <w:p w14:paraId="6CBE75A4" w14:textId="77777777" w:rsidR="00EA3DBD" w:rsidRPr="00597DDE" w:rsidRDefault="00EA3DBD" w:rsidP="00EA3DBD">
      <w:r w:rsidRPr="00597DDE">
        <w:t>wartość netto - ........................................ zł</w:t>
      </w:r>
    </w:p>
    <w:p w14:paraId="61B3F9BB" w14:textId="77777777" w:rsidR="00EA3DBD" w:rsidRPr="00597DDE" w:rsidRDefault="00EA3DBD" w:rsidP="00EA3DBD"/>
    <w:p w14:paraId="50805D2A" w14:textId="77777777" w:rsidR="00EA3DBD" w:rsidRPr="00597DDE" w:rsidRDefault="00EA3DBD" w:rsidP="00EA3DBD">
      <w:r w:rsidRPr="00597DDE">
        <w:t>podatek VAT - ....................................... zł</w:t>
      </w:r>
    </w:p>
    <w:p w14:paraId="6782F31D" w14:textId="77777777" w:rsidR="00EA3DBD" w:rsidRPr="00597DDE" w:rsidRDefault="00EA3DBD" w:rsidP="00EA3DBD">
      <w:pPr>
        <w:jc w:val="right"/>
      </w:pPr>
    </w:p>
    <w:p w14:paraId="25B59E17" w14:textId="77777777" w:rsidR="00EA3DBD" w:rsidRPr="00597DDE" w:rsidRDefault="00EA3DBD" w:rsidP="00EA3DBD">
      <w:pPr>
        <w:jc w:val="center"/>
      </w:pPr>
      <w:r>
        <w:t xml:space="preserve">                                                                                                                                                                                                                                                     </w:t>
      </w:r>
      <w:r w:rsidRPr="00597DDE">
        <w:t>………………………</w:t>
      </w:r>
    </w:p>
    <w:p w14:paraId="437EAA2D" w14:textId="77777777" w:rsidR="00EA3DBD" w:rsidRDefault="00EA3DBD" w:rsidP="00EA3DBD">
      <w:pPr>
        <w:jc w:val="center"/>
      </w:pPr>
      <w:r w:rsidRPr="00597DDE">
        <w:t xml:space="preserve">                                                                                                                                                                        </w:t>
      </w:r>
      <w:r>
        <w:t xml:space="preserve">                                                                           </w:t>
      </w:r>
      <w:r w:rsidRPr="00597DDE">
        <w:t xml:space="preserve"> podpis Wykonawcy</w:t>
      </w:r>
    </w:p>
    <w:p w14:paraId="1A487C61" w14:textId="6D5367AC" w:rsidR="00EA3DBD" w:rsidRDefault="00EA3DBD" w:rsidP="00EA3DBD">
      <w:pPr>
        <w:tabs>
          <w:tab w:val="left" w:pos="1770"/>
        </w:tabs>
      </w:pPr>
    </w:p>
    <w:p w14:paraId="4C0D85AB" w14:textId="77777777" w:rsidR="00EA3DBD" w:rsidRDefault="00EA3DBD" w:rsidP="00EA3DBD">
      <w:pPr>
        <w:tabs>
          <w:tab w:val="left" w:pos="1770"/>
        </w:tabs>
      </w:pPr>
      <w:r>
        <w:tab/>
      </w:r>
    </w:p>
    <w:p w14:paraId="1D29376F" w14:textId="77777777" w:rsidR="00EA3DBD" w:rsidRDefault="00EA3DBD" w:rsidP="00EA3DBD">
      <w:pPr>
        <w:tabs>
          <w:tab w:val="left" w:pos="1770"/>
        </w:tabs>
      </w:pPr>
    </w:p>
    <w:p w14:paraId="2F8A6A8E" w14:textId="77777777" w:rsidR="00EA3DBD" w:rsidRDefault="00EA3DBD" w:rsidP="00EA3DBD">
      <w:pPr>
        <w:tabs>
          <w:tab w:val="left" w:pos="1770"/>
        </w:tabs>
      </w:pPr>
    </w:p>
    <w:p w14:paraId="1E394239" w14:textId="77777777" w:rsidR="00EA3DBD" w:rsidRDefault="00EA3DBD" w:rsidP="00EA3DBD">
      <w:pPr>
        <w:tabs>
          <w:tab w:val="left" w:pos="1770"/>
        </w:tabs>
      </w:pPr>
    </w:p>
    <w:p w14:paraId="5C937C5C" w14:textId="77777777" w:rsidR="00EA3DBD" w:rsidRDefault="00EA3DBD" w:rsidP="00EA3DBD">
      <w:pPr>
        <w:tabs>
          <w:tab w:val="left" w:pos="1770"/>
        </w:tabs>
      </w:pPr>
    </w:p>
    <w:p w14:paraId="7F2EA4EC" w14:textId="77777777" w:rsidR="00EA3DBD" w:rsidRDefault="00EA3DBD" w:rsidP="00EA3DBD">
      <w:pPr>
        <w:tabs>
          <w:tab w:val="left" w:pos="1770"/>
        </w:tabs>
      </w:pPr>
    </w:p>
    <w:p w14:paraId="4E046FCD" w14:textId="77777777" w:rsidR="00EA3DBD" w:rsidRDefault="00EA3DBD" w:rsidP="00EA3DBD">
      <w:pPr>
        <w:tabs>
          <w:tab w:val="left" w:pos="1770"/>
        </w:tabs>
      </w:pPr>
    </w:p>
    <w:p w14:paraId="480A36A0" w14:textId="77777777" w:rsidR="00EA3DBD" w:rsidRDefault="00EA3DBD" w:rsidP="00EA3DBD">
      <w:pPr>
        <w:tabs>
          <w:tab w:val="left" w:pos="1770"/>
        </w:tabs>
      </w:pPr>
    </w:p>
    <w:p w14:paraId="52C9C246" w14:textId="77777777" w:rsidR="00EA3DBD" w:rsidRDefault="00EA3DBD" w:rsidP="00EA3DBD">
      <w:pPr>
        <w:tabs>
          <w:tab w:val="left" w:pos="1770"/>
        </w:tabs>
      </w:pPr>
    </w:p>
    <w:p w14:paraId="1B6FBDA1" w14:textId="77777777" w:rsidR="00EA3DBD" w:rsidRDefault="00EA3DBD" w:rsidP="00EA3DBD">
      <w:pPr>
        <w:tabs>
          <w:tab w:val="left" w:pos="1770"/>
        </w:tabs>
      </w:pPr>
    </w:p>
    <w:p w14:paraId="7E451D93" w14:textId="77777777" w:rsidR="00EA3DBD" w:rsidRDefault="00EA3DBD" w:rsidP="00EA3DBD">
      <w:pPr>
        <w:tabs>
          <w:tab w:val="left" w:pos="1770"/>
        </w:tabs>
      </w:pPr>
    </w:p>
    <w:p w14:paraId="78EA6CBD" w14:textId="77777777" w:rsidR="00EA3DBD" w:rsidRDefault="00EA3DBD" w:rsidP="00EA3DBD">
      <w:pPr>
        <w:tabs>
          <w:tab w:val="left" w:pos="1770"/>
        </w:tabs>
      </w:pPr>
    </w:p>
    <w:p w14:paraId="2EAC42B0" w14:textId="77777777" w:rsidR="00EA3DBD" w:rsidRDefault="00EA3DBD" w:rsidP="00EA3DBD">
      <w:pPr>
        <w:tabs>
          <w:tab w:val="left" w:pos="1770"/>
        </w:tabs>
      </w:pPr>
    </w:p>
    <w:p w14:paraId="5B6144E3" w14:textId="77777777" w:rsidR="00EA3DBD" w:rsidRDefault="00EA3DBD" w:rsidP="00EA3DBD">
      <w:pPr>
        <w:tabs>
          <w:tab w:val="left" w:pos="1770"/>
        </w:tabs>
      </w:pPr>
    </w:p>
    <w:p w14:paraId="3A4C7004" w14:textId="77777777" w:rsidR="00EA3DBD" w:rsidRDefault="00EA3DBD" w:rsidP="00EA3DBD">
      <w:pPr>
        <w:tabs>
          <w:tab w:val="left" w:pos="1770"/>
        </w:tabs>
      </w:pPr>
    </w:p>
    <w:p w14:paraId="349550D7" w14:textId="77777777" w:rsidR="00EA3DBD" w:rsidRDefault="00EA3DBD" w:rsidP="00EA3DBD">
      <w:pPr>
        <w:tabs>
          <w:tab w:val="left" w:pos="1770"/>
        </w:tabs>
      </w:pPr>
    </w:p>
    <w:p w14:paraId="5D62951D" w14:textId="77777777" w:rsidR="00EA3DBD" w:rsidRDefault="00EA3DBD" w:rsidP="00EA3DBD">
      <w:pPr>
        <w:tabs>
          <w:tab w:val="left" w:pos="1770"/>
        </w:tabs>
      </w:pPr>
    </w:p>
    <w:p w14:paraId="47084F30" w14:textId="77777777" w:rsidR="00EA3DBD" w:rsidRDefault="00EA3DBD" w:rsidP="00EA3DBD">
      <w:pPr>
        <w:tabs>
          <w:tab w:val="left" w:pos="1770"/>
        </w:tabs>
      </w:pPr>
    </w:p>
    <w:p w14:paraId="44AC5206" w14:textId="77777777" w:rsidR="00EA3DBD" w:rsidRDefault="00EA3DBD" w:rsidP="00EA3DBD">
      <w:pPr>
        <w:tabs>
          <w:tab w:val="left" w:pos="1770"/>
        </w:tabs>
      </w:pPr>
    </w:p>
    <w:p w14:paraId="4C3A49CA" w14:textId="77777777" w:rsidR="00EA3DBD" w:rsidRDefault="00EA3DBD" w:rsidP="00EA3DBD">
      <w:pPr>
        <w:tabs>
          <w:tab w:val="left" w:pos="1770"/>
        </w:tabs>
      </w:pPr>
    </w:p>
    <w:p w14:paraId="389D54E8" w14:textId="77777777" w:rsidR="00EA3DBD" w:rsidRDefault="00EA3DBD" w:rsidP="00EA3DBD">
      <w:pPr>
        <w:tabs>
          <w:tab w:val="left" w:pos="1770"/>
        </w:tabs>
      </w:pPr>
    </w:p>
    <w:p w14:paraId="51ECE17D" w14:textId="77777777" w:rsidR="00EA3DBD" w:rsidRDefault="00EA3DBD" w:rsidP="00EA3DBD">
      <w:pPr>
        <w:tabs>
          <w:tab w:val="left" w:pos="1770"/>
        </w:tabs>
      </w:pPr>
    </w:p>
    <w:p w14:paraId="38460441" w14:textId="77777777" w:rsidR="00EA3DBD" w:rsidRDefault="00EA3DBD" w:rsidP="00EA3DBD">
      <w:pPr>
        <w:tabs>
          <w:tab w:val="left" w:pos="1770"/>
        </w:tabs>
      </w:pPr>
      <w:bookmarkStart w:id="78" w:name="_Hlk86764892"/>
    </w:p>
    <w:p w14:paraId="711DF3C6" w14:textId="77777777" w:rsidR="00EA3DBD" w:rsidRDefault="00EA3DBD" w:rsidP="00EA3DBD"/>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671"/>
        <w:gridCol w:w="850"/>
        <w:gridCol w:w="709"/>
        <w:gridCol w:w="1134"/>
        <w:gridCol w:w="1134"/>
        <w:gridCol w:w="850"/>
        <w:gridCol w:w="1276"/>
        <w:gridCol w:w="1922"/>
      </w:tblGrid>
      <w:tr w:rsidR="00EA3DBD" w:rsidRPr="0080413F" w14:paraId="7EBE2437" w14:textId="77777777" w:rsidTr="00272FA8">
        <w:trPr>
          <w:jc w:val="center"/>
        </w:trPr>
        <w:tc>
          <w:tcPr>
            <w:tcW w:w="539" w:type="dxa"/>
            <w:shd w:val="clear" w:color="auto" w:fill="D9D9D9"/>
            <w:vAlign w:val="center"/>
          </w:tcPr>
          <w:p w14:paraId="251DDBAE" w14:textId="77777777" w:rsidR="00EA3DBD" w:rsidRPr="0080413F" w:rsidRDefault="00EA3DBD" w:rsidP="00272FA8">
            <w:pPr>
              <w:widowControl w:val="0"/>
              <w:spacing w:after="120"/>
              <w:jc w:val="center"/>
              <w:rPr>
                <w:b/>
                <w:bCs/>
                <w:color w:val="000000"/>
              </w:rPr>
            </w:pPr>
            <w:r w:rsidRPr="0080413F">
              <w:rPr>
                <w:b/>
                <w:bCs/>
                <w:color w:val="000000"/>
              </w:rPr>
              <w:t>l.p.</w:t>
            </w:r>
          </w:p>
        </w:tc>
        <w:tc>
          <w:tcPr>
            <w:tcW w:w="5671" w:type="dxa"/>
            <w:shd w:val="clear" w:color="auto" w:fill="D9D9D9"/>
            <w:vAlign w:val="center"/>
          </w:tcPr>
          <w:p w14:paraId="058179A8" w14:textId="77777777" w:rsidR="00EA3DBD" w:rsidRPr="0080413F" w:rsidRDefault="00EA3DBD" w:rsidP="00272FA8">
            <w:pPr>
              <w:widowControl w:val="0"/>
              <w:jc w:val="both"/>
              <w:rPr>
                <w:b/>
                <w:bCs/>
                <w:color w:val="000000"/>
              </w:rPr>
            </w:pPr>
            <w:r w:rsidRPr="0080413F">
              <w:rPr>
                <w:b/>
                <w:bCs/>
                <w:color w:val="000000"/>
              </w:rPr>
              <w:t>Przedmiot zamówienia</w:t>
            </w:r>
          </w:p>
          <w:p w14:paraId="5324D488" w14:textId="797B821E" w:rsidR="00EA3DBD" w:rsidRPr="0080413F" w:rsidRDefault="00EA3DBD" w:rsidP="00272FA8">
            <w:pPr>
              <w:widowControl w:val="0"/>
              <w:spacing w:after="120"/>
              <w:jc w:val="both"/>
              <w:rPr>
                <w:b/>
                <w:bCs/>
                <w:i/>
                <w:color w:val="000000"/>
              </w:rPr>
            </w:pPr>
            <w:r w:rsidRPr="0080413F">
              <w:rPr>
                <w:b/>
                <w:bCs/>
                <w:i/>
                <w:color w:val="000000"/>
              </w:rPr>
              <w:t xml:space="preserve">Pakiet </w:t>
            </w:r>
            <w:r>
              <w:rPr>
                <w:b/>
                <w:bCs/>
                <w:i/>
                <w:color w:val="000000"/>
              </w:rPr>
              <w:t xml:space="preserve">22: </w:t>
            </w:r>
            <w:r w:rsidRPr="00EB1514">
              <w:rPr>
                <w:bCs/>
              </w:rPr>
              <w:t>Materiały eksploatacyjne do aparatury medycznej</w:t>
            </w:r>
          </w:p>
        </w:tc>
        <w:tc>
          <w:tcPr>
            <w:tcW w:w="850" w:type="dxa"/>
            <w:shd w:val="clear" w:color="auto" w:fill="D9D9D9"/>
            <w:vAlign w:val="center"/>
          </w:tcPr>
          <w:p w14:paraId="46FA4F94" w14:textId="77777777" w:rsidR="00EA3DBD" w:rsidRPr="0080413F" w:rsidRDefault="00EA3DBD" w:rsidP="00272FA8">
            <w:pPr>
              <w:widowControl w:val="0"/>
              <w:spacing w:after="120"/>
              <w:jc w:val="center"/>
              <w:rPr>
                <w:b/>
                <w:bCs/>
                <w:color w:val="000000"/>
              </w:rPr>
            </w:pPr>
            <w:r w:rsidRPr="0080413F">
              <w:rPr>
                <w:b/>
                <w:bCs/>
                <w:color w:val="000000"/>
              </w:rPr>
              <w:t>j.m.</w:t>
            </w:r>
          </w:p>
        </w:tc>
        <w:tc>
          <w:tcPr>
            <w:tcW w:w="709" w:type="dxa"/>
            <w:shd w:val="clear" w:color="auto" w:fill="D9D9D9"/>
            <w:vAlign w:val="center"/>
          </w:tcPr>
          <w:p w14:paraId="0BCBC95E" w14:textId="77777777" w:rsidR="00EA3DBD" w:rsidRPr="0080413F" w:rsidRDefault="00EA3DBD" w:rsidP="00272FA8">
            <w:pPr>
              <w:widowControl w:val="0"/>
              <w:spacing w:after="120"/>
              <w:jc w:val="center"/>
              <w:rPr>
                <w:b/>
                <w:bCs/>
                <w:color w:val="000000"/>
              </w:rPr>
            </w:pPr>
            <w:r w:rsidRPr="0080413F">
              <w:rPr>
                <w:b/>
                <w:bCs/>
                <w:color w:val="000000"/>
              </w:rPr>
              <w:t>Ilość</w:t>
            </w:r>
          </w:p>
        </w:tc>
        <w:tc>
          <w:tcPr>
            <w:tcW w:w="1134" w:type="dxa"/>
            <w:shd w:val="clear" w:color="auto" w:fill="D9D9D9"/>
            <w:vAlign w:val="center"/>
          </w:tcPr>
          <w:p w14:paraId="23F8E481" w14:textId="77777777" w:rsidR="00EA3DBD" w:rsidRPr="0080413F" w:rsidRDefault="00EA3DBD" w:rsidP="00272FA8">
            <w:pPr>
              <w:widowControl w:val="0"/>
              <w:jc w:val="center"/>
              <w:rPr>
                <w:b/>
                <w:bCs/>
                <w:color w:val="000000"/>
              </w:rPr>
            </w:pPr>
            <w:r w:rsidRPr="0080413F">
              <w:rPr>
                <w:b/>
                <w:bCs/>
                <w:color w:val="000000"/>
              </w:rPr>
              <w:t xml:space="preserve">Cena </w:t>
            </w:r>
            <w:proofErr w:type="spellStart"/>
            <w:r w:rsidRPr="0080413F">
              <w:rPr>
                <w:b/>
                <w:bCs/>
                <w:color w:val="000000"/>
              </w:rPr>
              <w:t>jed</w:t>
            </w:r>
            <w:proofErr w:type="spellEnd"/>
            <w:r w:rsidRPr="0080413F">
              <w:rPr>
                <w:b/>
                <w:bCs/>
                <w:color w:val="000000"/>
              </w:rPr>
              <w:t>.</w:t>
            </w:r>
          </w:p>
          <w:p w14:paraId="1E62FC09" w14:textId="77777777" w:rsidR="00EA3DBD" w:rsidRPr="0080413F" w:rsidRDefault="00EA3DBD" w:rsidP="00272FA8">
            <w:pPr>
              <w:widowControl w:val="0"/>
              <w:spacing w:after="120"/>
              <w:jc w:val="center"/>
              <w:rPr>
                <w:b/>
                <w:bCs/>
                <w:color w:val="000000"/>
              </w:rPr>
            </w:pPr>
            <w:r w:rsidRPr="0080413F">
              <w:rPr>
                <w:b/>
                <w:bCs/>
                <w:color w:val="000000"/>
              </w:rPr>
              <w:t>netto</w:t>
            </w:r>
          </w:p>
        </w:tc>
        <w:tc>
          <w:tcPr>
            <w:tcW w:w="1134" w:type="dxa"/>
            <w:shd w:val="clear" w:color="auto" w:fill="D9D9D9"/>
            <w:vAlign w:val="center"/>
          </w:tcPr>
          <w:p w14:paraId="566BB092" w14:textId="77777777" w:rsidR="00EA3DBD" w:rsidRPr="0080413F" w:rsidRDefault="00EA3DBD" w:rsidP="00272FA8">
            <w:pPr>
              <w:widowControl w:val="0"/>
              <w:jc w:val="center"/>
              <w:rPr>
                <w:b/>
                <w:bCs/>
                <w:color w:val="000000"/>
              </w:rPr>
            </w:pPr>
            <w:r w:rsidRPr="0080413F">
              <w:rPr>
                <w:b/>
                <w:bCs/>
                <w:color w:val="000000"/>
              </w:rPr>
              <w:t>Wartość</w:t>
            </w:r>
          </w:p>
          <w:p w14:paraId="7C61BFEE" w14:textId="77777777" w:rsidR="00EA3DBD" w:rsidRPr="0080413F" w:rsidRDefault="00EA3DBD" w:rsidP="00272FA8">
            <w:pPr>
              <w:widowControl w:val="0"/>
              <w:spacing w:after="120"/>
              <w:jc w:val="center"/>
              <w:rPr>
                <w:b/>
                <w:bCs/>
                <w:color w:val="000000"/>
              </w:rPr>
            </w:pPr>
            <w:r w:rsidRPr="0080413F">
              <w:rPr>
                <w:b/>
                <w:bCs/>
                <w:color w:val="000000"/>
              </w:rPr>
              <w:t>netto</w:t>
            </w:r>
          </w:p>
        </w:tc>
        <w:tc>
          <w:tcPr>
            <w:tcW w:w="850" w:type="dxa"/>
            <w:shd w:val="clear" w:color="auto" w:fill="D9D9D9"/>
            <w:vAlign w:val="center"/>
          </w:tcPr>
          <w:p w14:paraId="4D0D0712" w14:textId="77777777" w:rsidR="00EA3DBD" w:rsidRPr="0080413F" w:rsidRDefault="00EA3DBD" w:rsidP="00272FA8">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14:paraId="07D50FE4" w14:textId="77777777" w:rsidR="00EA3DBD" w:rsidRPr="0080413F" w:rsidRDefault="00EA3DBD" w:rsidP="00272FA8">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14:paraId="13CF42D9" w14:textId="77777777" w:rsidR="00EA3DBD" w:rsidRPr="0080413F" w:rsidRDefault="00EA3DBD" w:rsidP="00272FA8">
            <w:pPr>
              <w:widowControl w:val="0"/>
              <w:jc w:val="center"/>
              <w:rPr>
                <w:b/>
                <w:bCs/>
                <w:color w:val="000000"/>
              </w:rPr>
            </w:pPr>
            <w:r w:rsidRPr="0080413F">
              <w:rPr>
                <w:b/>
                <w:bCs/>
                <w:color w:val="000000"/>
              </w:rPr>
              <w:t>Nazwa handlowa /</w:t>
            </w:r>
          </w:p>
          <w:p w14:paraId="114427F9" w14:textId="77777777" w:rsidR="00EA3DBD" w:rsidRPr="0080413F" w:rsidRDefault="00EA3DBD" w:rsidP="00272FA8">
            <w:pPr>
              <w:widowControl w:val="0"/>
              <w:spacing w:after="120"/>
              <w:jc w:val="center"/>
              <w:rPr>
                <w:b/>
                <w:bCs/>
                <w:color w:val="000000"/>
                <w:highlight w:val="yellow"/>
              </w:rPr>
            </w:pPr>
            <w:r w:rsidRPr="0080413F">
              <w:rPr>
                <w:b/>
                <w:bCs/>
                <w:color w:val="000000"/>
              </w:rPr>
              <w:t>nr katalogowy</w:t>
            </w:r>
          </w:p>
        </w:tc>
      </w:tr>
      <w:tr w:rsidR="00EA3DBD" w:rsidRPr="0080413F" w14:paraId="036B9CF1" w14:textId="77777777" w:rsidTr="00272FA8">
        <w:trPr>
          <w:jc w:val="center"/>
        </w:trPr>
        <w:tc>
          <w:tcPr>
            <w:tcW w:w="539" w:type="dxa"/>
            <w:vAlign w:val="center"/>
          </w:tcPr>
          <w:p w14:paraId="5F804AFD" w14:textId="77777777" w:rsidR="00EA3DBD" w:rsidRPr="0080413F" w:rsidRDefault="00EA3DBD" w:rsidP="00EA3DBD">
            <w:pPr>
              <w:jc w:val="center"/>
            </w:pPr>
            <w:r w:rsidRPr="0080413F">
              <w:t>1.</w:t>
            </w:r>
          </w:p>
        </w:tc>
        <w:tc>
          <w:tcPr>
            <w:tcW w:w="5671" w:type="dxa"/>
            <w:vAlign w:val="center"/>
          </w:tcPr>
          <w:p w14:paraId="1C387D0C" w14:textId="272B6A51" w:rsidR="00EA3DBD" w:rsidRDefault="00EA3DBD" w:rsidP="00EA3DBD">
            <w:pPr>
              <w:jc w:val="both"/>
            </w:pPr>
            <w:bookmarkStart w:id="79" w:name="_Hlk86760990"/>
            <w:r w:rsidRPr="00A404BA">
              <w:t>Jednorazowy zestaw do nebulizacji składający się z dr</w:t>
            </w:r>
            <w:r>
              <w:t>enu, pojemnika na lek i ustnika. Złącze zakończone</w:t>
            </w:r>
            <w:r w:rsidRPr="00530F91">
              <w:t xml:space="preserve"> uniwersalnym łącznikiem do połączenia z reduktorem tlenowym lub</w:t>
            </w:r>
            <w:r>
              <w:t xml:space="preserve"> inhalatorem</w:t>
            </w:r>
          </w:p>
          <w:p w14:paraId="6FEDF124" w14:textId="3E21EB4F" w:rsidR="00EA3DBD" w:rsidRPr="00EA3DBD" w:rsidRDefault="00EA3DBD" w:rsidP="00EA3DBD">
            <w:pPr>
              <w:jc w:val="both"/>
            </w:pPr>
            <w:r w:rsidRPr="00646AB6">
              <w:rPr>
                <w:i/>
              </w:rPr>
              <w:t>Wyrób medyczny</w:t>
            </w:r>
            <w:bookmarkEnd w:id="79"/>
          </w:p>
        </w:tc>
        <w:tc>
          <w:tcPr>
            <w:tcW w:w="850" w:type="dxa"/>
            <w:vAlign w:val="center"/>
          </w:tcPr>
          <w:p w14:paraId="1648E4F2" w14:textId="364D0726" w:rsidR="00EA3DBD" w:rsidRPr="00EA3DBD" w:rsidRDefault="00EA3DBD" w:rsidP="00EA3DBD">
            <w:pPr>
              <w:jc w:val="center"/>
            </w:pPr>
            <w:r>
              <w:rPr>
                <w:rFonts w:cs="Calibri"/>
                <w:color w:val="000000"/>
              </w:rPr>
              <w:t>sztuka</w:t>
            </w:r>
          </w:p>
        </w:tc>
        <w:tc>
          <w:tcPr>
            <w:tcW w:w="709" w:type="dxa"/>
            <w:vAlign w:val="center"/>
          </w:tcPr>
          <w:p w14:paraId="0583DCED" w14:textId="4418014A" w:rsidR="00EA3DBD" w:rsidRPr="00EA3DBD" w:rsidRDefault="00EA3DBD" w:rsidP="00EA3DBD">
            <w:pPr>
              <w:jc w:val="center"/>
            </w:pPr>
            <w:r>
              <w:rPr>
                <w:rFonts w:cs="Calibri"/>
                <w:color w:val="000000"/>
              </w:rPr>
              <w:t>100</w:t>
            </w:r>
          </w:p>
        </w:tc>
        <w:tc>
          <w:tcPr>
            <w:tcW w:w="1134" w:type="dxa"/>
            <w:vAlign w:val="center"/>
          </w:tcPr>
          <w:p w14:paraId="2EBF2EBD" w14:textId="0C78CC3C" w:rsidR="00EA3DBD" w:rsidRPr="00EA3DBD" w:rsidRDefault="00EA3DBD" w:rsidP="00EA3DBD">
            <w:pPr>
              <w:jc w:val="center"/>
            </w:pPr>
          </w:p>
        </w:tc>
        <w:tc>
          <w:tcPr>
            <w:tcW w:w="1134" w:type="dxa"/>
            <w:vAlign w:val="center"/>
          </w:tcPr>
          <w:p w14:paraId="7770DCCD" w14:textId="479A7B4B" w:rsidR="00EA3DBD" w:rsidRPr="00EA3DBD" w:rsidRDefault="00EA3DBD" w:rsidP="00EA3DBD">
            <w:pPr>
              <w:pStyle w:val="Tekstpodstawowy"/>
              <w:jc w:val="center"/>
              <w:rPr>
                <w:rFonts w:ascii="Times New Roman" w:hAnsi="Times New Roman"/>
                <w:color w:val="auto"/>
                <w:sz w:val="20"/>
              </w:rPr>
            </w:pPr>
          </w:p>
        </w:tc>
        <w:tc>
          <w:tcPr>
            <w:tcW w:w="850" w:type="dxa"/>
            <w:vAlign w:val="center"/>
          </w:tcPr>
          <w:p w14:paraId="3FD3A400" w14:textId="36604B09" w:rsidR="00EA3DBD" w:rsidRPr="00EA3DBD" w:rsidRDefault="00EA3DBD" w:rsidP="00EA3DBD">
            <w:pPr>
              <w:pStyle w:val="Tekstpodstawowy"/>
              <w:jc w:val="center"/>
              <w:rPr>
                <w:rFonts w:ascii="Times New Roman" w:hAnsi="Times New Roman"/>
                <w:color w:val="auto"/>
                <w:sz w:val="20"/>
              </w:rPr>
            </w:pPr>
            <w:r w:rsidRPr="00EA3DBD">
              <w:rPr>
                <w:rFonts w:ascii="Times New Roman" w:hAnsi="Times New Roman"/>
                <w:sz w:val="20"/>
              </w:rPr>
              <w:t>8%</w:t>
            </w:r>
          </w:p>
        </w:tc>
        <w:tc>
          <w:tcPr>
            <w:tcW w:w="1276" w:type="dxa"/>
          </w:tcPr>
          <w:p w14:paraId="354773D6" w14:textId="77777777" w:rsidR="00EA3DBD" w:rsidRPr="00EA3DBD" w:rsidRDefault="00EA3DBD" w:rsidP="00EA3DBD">
            <w:pPr>
              <w:widowControl w:val="0"/>
              <w:spacing w:after="120"/>
              <w:jc w:val="right"/>
              <w:rPr>
                <w:b/>
                <w:bCs/>
                <w:color w:val="000000"/>
              </w:rPr>
            </w:pPr>
          </w:p>
        </w:tc>
        <w:tc>
          <w:tcPr>
            <w:tcW w:w="1922" w:type="dxa"/>
          </w:tcPr>
          <w:p w14:paraId="1133986F" w14:textId="77777777" w:rsidR="00EA3DBD" w:rsidRPr="0080413F" w:rsidRDefault="00EA3DBD" w:rsidP="00EA3DBD">
            <w:pPr>
              <w:widowControl w:val="0"/>
              <w:spacing w:after="120"/>
              <w:jc w:val="right"/>
              <w:rPr>
                <w:b/>
                <w:bCs/>
                <w:color w:val="000000"/>
              </w:rPr>
            </w:pPr>
          </w:p>
        </w:tc>
      </w:tr>
      <w:tr w:rsidR="00EA3DBD" w:rsidRPr="0080413F" w14:paraId="0A6B1078" w14:textId="77777777" w:rsidTr="00272FA8">
        <w:trPr>
          <w:jc w:val="center"/>
        </w:trPr>
        <w:tc>
          <w:tcPr>
            <w:tcW w:w="8903" w:type="dxa"/>
            <w:gridSpan w:val="5"/>
            <w:shd w:val="clear" w:color="auto" w:fill="D9D9D9"/>
          </w:tcPr>
          <w:p w14:paraId="52706905" w14:textId="77777777" w:rsidR="00EA3DBD" w:rsidRPr="0080413F" w:rsidRDefault="00EA3DBD" w:rsidP="00272FA8">
            <w:pPr>
              <w:widowControl w:val="0"/>
              <w:spacing w:after="120"/>
              <w:jc w:val="right"/>
              <w:rPr>
                <w:b/>
                <w:bCs/>
                <w:color w:val="000000"/>
              </w:rPr>
            </w:pPr>
            <w:r w:rsidRPr="0080413F">
              <w:rPr>
                <w:b/>
                <w:bCs/>
                <w:color w:val="000000"/>
              </w:rPr>
              <w:t>Razem</w:t>
            </w:r>
          </w:p>
        </w:tc>
        <w:tc>
          <w:tcPr>
            <w:tcW w:w="1134" w:type="dxa"/>
          </w:tcPr>
          <w:p w14:paraId="3D79C9BF" w14:textId="77777777" w:rsidR="00EA3DBD" w:rsidRPr="0080413F" w:rsidRDefault="00EA3DBD" w:rsidP="00272FA8">
            <w:pPr>
              <w:widowControl w:val="0"/>
              <w:spacing w:after="120"/>
              <w:jc w:val="right"/>
              <w:rPr>
                <w:b/>
                <w:bCs/>
                <w:color w:val="000000"/>
              </w:rPr>
            </w:pPr>
          </w:p>
        </w:tc>
        <w:tc>
          <w:tcPr>
            <w:tcW w:w="850" w:type="dxa"/>
            <w:shd w:val="clear" w:color="auto" w:fill="D9D9D9"/>
          </w:tcPr>
          <w:p w14:paraId="043D7191" w14:textId="77777777" w:rsidR="00EA3DBD" w:rsidRPr="0080413F" w:rsidRDefault="00EA3DBD" w:rsidP="00272FA8">
            <w:pPr>
              <w:widowControl w:val="0"/>
              <w:spacing w:after="120"/>
              <w:jc w:val="right"/>
              <w:rPr>
                <w:b/>
                <w:bCs/>
                <w:color w:val="000000"/>
              </w:rPr>
            </w:pPr>
          </w:p>
        </w:tc>
        <w:tc>
          <w:tcPr>
            <w:tcW w:w="1276" w:type="dxa"/>
          </w:tcPr>
          <w:p w14:paraId="443A7E99" w14:textId="77777777" w:rsidR="00EA3DBD" w:rsidRPr="0080413F" w:rsidRDefault="00EA3DBD" w:rsidP="00272FA8">
            <w:pPr>
              <w:widowControl w:val="0"/>
              <w:spacing w:after="120"/>
              <w:jc w:val="right"/>
              <w:rPr>
                <w:b/>
                <w:bCs/>
                <w:color w:val="000000"/>
              </w:rPr>
            </w:pPr>
          </w:p>
        </w:tc>
        <w:tc>
          <w:tcPr>
            <w:tcW w:w="1922" w:type="dxa"/>
            <w:shd w:val="clear" w:color="auto" w:fill="D9D9D9"/>
          </w:tcPr>
          <w:p w14:paraId="131792E5" w14:textId="77777777" w:rsidR="00EA3DBD" w:rsidRPr="0080413F" w:rsidRDefault="00EA3DBD" w:rsidP="00272FA8">
            <w:pPr>
              <w:widowControl w:val="0"/>
              <w:spacing w:after="120"/>
              <w:jc w:val="right"/>
              <w:rPr>
                <w:b/>
                <w:bCs/>
                <w:color w:val="000000"/>
              </w:rPr>
            </w:pPr>
          </w:p>
        </w:tc>
      </w:tr>
    </w:tbl>
    <w:p w14:paraId="486384B0" w14:textId="77777777" w:rsidR="00EA3DBD" w:rsidRDefault="00EA3DBD" w:rsidP="00EA3DBD"/>
    <w:p w14:paraId="2CE63D83" w14:textId="77777777" w:rsidR="00EA3DBD" w:rsidRDefault="00EA3DBD" w:rsidP="00EA3DBD"/>
    <w:p w14:paraId="17D2A1CF" w14:textId="1A3BB6FE" w:rsidR="00EA3DBD" w:rsidRPr="00597DDE" w:rsidRDefault="00EA3DBD" w:rsidP="00EA3DBD">
      <w:pPr>
        <w:rPr>
          <w:b/>
          <w:sz w:val="24"/>
        </w:rPr>
      </w:pPr>
      <w:r w:rsidRPr="00597DDE">
        <w:rPr>
          <w:b/>
        </w:rPr>
        <w:t xml:space="preserve">Wartość brutto Pakietu </w:t>
      </w:r>
      <w:r>
        <w:rPr>
          <w:b/>
        </w:rPr>
        <w:t>22</w:t>
      </w:r>
      <w:r w:rsidRPr="00597DDE">
        <w:rPr>
          <w:b/>
        </w:rPr>
        <w:t xml:space="preserve"> ........................ zł słownie .......................................................................................................... </w:t>
      </w:r>
    </w:p>
    <w:p w14:paraId="0696462A" w14:textId="77777777" w:rsidR="00EA3DBD" w:rsidRPr="00597DDE" w:rsidRDefault="00EA3DBD" w:rsidP="00EA3DBD"/>
    <w:p w14:paraId="4E0E6311" w14:textId="77777777" w:rsidR="00EA3DBD" w:rsidRPr="00597DDE" w:rsidRDefault="00EA3DBD" w:rsidP="00EA3DBD">
      <w:r w:rsidRPr="00597DDE">
        <w:t>w tym:</w:t>
      </w:r>
    </w:p>
    <w:p w14:paraId="18FB6AA8" w14:textId="77777777" w:rsidR="00EA3DBD" w:rsidRPr="00597DDE" w:rsidRDefault="00EA3DBD" w:rsidP="00EA3DBD"/>
    <w:p w14:paraId="00375C98" w14:textId="77777777" w:rsidR="00EA3DBD" w:rsidRPr="00597DDE" w:rsidRDefault="00EA3DBD" w:rsidP="00EA3DBD">
      <w:r w:rsidRPr="00597DDE">
        <w:t>wartość netto - ........................................ zł</w:t>
      </w:r>
    </w:p>
    <w:p w14:paraId="66E7D11D" w14:textId="77777777" w:rsidR="00EA3DBD" w:rsidRPr="00597DDE" w:rsidRDefault="00EA3DBD" w:rsidP="00EA3DBD"/>
    <w:p w14:paraId="664E3195" w14:textId="77777777" w:rsidR="00EA3DBD" w:rsidRPr="00597DDE" w:rsidRDefault="00EA3DBD" w:rsidP="00EA3DBD">
      <w:r w:rsidRPr="00597DDE">
        <w:t>podatek VAT - ....................................... zł</w:t>
      </w:r>
    </w:p>
    <w:p w14:paraId="60D10681" w14:textId="77777777" w:rsidR="00EA3DBD" w:rsidRPr="00597DDE" w:rsidRDefault="00EA3DBD" w:rsidP="00EA3DBD">
      <w:pPr>
        <w:jc w:val="right"/>
      </w:pPr>
    </w:p>
    <w:p w14:paraId="4DF379D9" w14:textId="77777777" w:rsidR="00EA3DBD" w:rsidRPr="00597DDE" w:rsidRDefault="00EA3DBD" w:rsidP="00EA3DBD">
      <w:pPr>
        <w:jc w:val="center"/>
      </w:pPr>
      <w:r>
        <w:t xml:space="preserve">                                                                                                                                                                                                                                                     </w:t>
      </w:r>
      <w:r w:rsidRPr="00597DDE">
        <w:t>………………………</w:t>
      </w:r>
    </w:p>
    <w:p w14:paraId="109664C2" w14:textId="77777777" w:rsidR="00EA3DBD" w:rsidRDefault="00EA3DBD" w:rsidP="00EA3DBD">
      <w:pPr>
        <w:jc w:val="center"/>
      </w:pPr>
      <w:r w:rsidRPr="00597DDE">
        <w:t xml:space="preserve">                                                                                                                                                                        </w:t>
      </w:r>
      <w:r>
        <w:t xml:space="preserve">                                                                           </w:t>
      </w:r>
      <w:r w:rsidRPr="00597DDE">
        <w:t xml:space="preserve"> podpis Wykonawcy</w:t>
      </w:r>
    </w:p>
    <w:p w14:paraId="74A421AB" w14:textId="77777777" w:rsidR="00EA3DBD" w:rsidRDefault="00EA3DBD" w:rsidP="00EA3DBD">
      <w:pPr>
        <w:tabs>
          <w:tab w:val="left" w:pos="1770"/>
        </w:tabs>
      </w:pPr>
    </w:p>
    <w:bookmarkEnd w:id="78"/>
    <w:p w14:paraId="3AC6A9C1" w14:textId="77777777" w:rsidR="00EA3DBD" w:rsidRDefault="00EA3DBD" w:rsidP="00EA3DBD">
      <w:pPr>
        <w:tabs>
          <w:tab w:val="left" w:pos="1770"/>
        </w:tabs>
      </w:pPr>
      <w:r>
        <w:tab/>
      </w:r>
    </w:p>
    <w:p w14:paraId="154759B6" w14:textId="77777777" w:rsidR="00EA3DBD" w:rsidRDefault="00EA3DBD" w:rsidP="00EA3DBD">
      <w:pPr>
        <w:tabs>
          <w:tab w:val="left" w:pos="1770"/>
        </w:tabs>
      </w:pPr>
    </w:p>
    <w:p w14:paraId="316162FE" w14:textId="77777777" w:rsidR="00EA3DBD" w:rsidRDefault="00EA3DBD" w:rsidP="00EA3DBD">
      <w:pPr>
        <w:tabs>
          <w:tab w:val="left" w:pos="1770"/>
        </w:tabs>
      </w:pPr>
    </w:p>
    <w:p w14:paraId="54BD16F7" w14:textId="77777777" w:rsidR="00EA3DBD" w:rsidRDefault="00EA3DBD" w:rsidP="00EA3DBD">
      <w:pPr>
        <w:tabs>
          <w:tab w:val="left" w:pos="1770"/>
        </w:tabs>
      </w:pPr>
    </w:p>
    <w:p w14:paraId="6E9A11E8" w14:textId="77777777" w:rsidR="00EA3DBD" w:rsidRDefault="00EA3DBD" w:rsidP="00EA3DBD">
      <w:pPr>
        <w:tabs>
          <w:tab w:val="left" w:pos="1770"/>
        </w:tabs>
      </w:pPr>
    </w:p>
    <w:p w14:paraId="53729DB2" w14:textId="77777777" w:rsidR="00EA3DBD" w:rsidRDefault="00EA3DBD" w:rsidP="00EA3DBD">
      <w:pPr>
        <w:tabs>
          <w:tab w:val="left" w:pos="1770"/>
        </w:tabs>
      </w:pPr>
    </w:p>
    <w:p w14:paraId="1C20BB38" w14:textId="77777777" w:rsidR="00EA3DBD" w:rsidRDefault="00EA3DBD" w:rsidP="00EA3DBD">
      <w:pPr>
        <w:tabs>
          <w:tab w:val="left" w:pos="1770"/>
        </w:tabs>
      </w:pPr>
    </w:p>
    <w:p w14:paraId="5A3A9E5A" w14:textId="77777777" w:rsidR="00EA3DBD" w:rsidRDefault="00EA3DBD" w:rsidP="00EA3DBD">
      <w:pPr>
        <w:tabs>
          <w:tab w:val="left" w:pos="1770"/>
        </w:tabs>
      </w:pPr>
    </w:p>
    <w:p w14:paraId="614475D9" w14:textId="77777777" w:rsidR="00EA3DBD" w:rsidRDefault="00EA3DBD" w:rsidP="00EA3DBD">
      <w:pPr>
        <w:tabs>
          <w:tab w:val="left" w:pos="1770"/>
        </w:tabs>
      </w:pPr>
    </w:p>
    <w:p w14:paraId="6D573CE4" w14:textId="77777777" w:rsidR="00EA3DBD" w:rsidRDefault="00EA3DBD" w:rsidP="00EA3DBD">
      <w:pPr>
        <w:tabs>
          <w:tab w:val="left" w:pos="1770"/>
        </w:tabs>
      </w:pPr>
    </w:p>
    <w:p w14:paraId="7F82497A" w14:textId="77777777" w:rsidR="00EA3DBD" w:rsidRDefault="00EA3DBD" w:rsidP="00EA3DBD">
      <w:pPr>
        <w:tabs>
          <w:tab w:val="left" w:pos="1770"/>
        </w:tabs>
      </w:pPr>
    </w:p>
    <w:p w14:paraId="6049E963" w14:textId="77777777" w:rsidR="00EA3DBD" w:rsidRDefault="00EA3DBD" w:rsidP="00EA3DBD">
      <w:pPr>
        <w:tabs>
          <w:tab w:val="left" w:pos="1770"/>
        </w:tabs>
      </w:pPr>
    </w:p>
    <w:p w14:paraId="122755AD" w14:textId="77777777" w:rsidR="00EA3DBD" w:rsidRDefault="00EA3DBD" w:rsidP="00EA3DBD">
      <w:pPr>
        <w:tabs>
          <w:tab w:val="left" w:pos="1770"/>
        </w:tabs>
      </w:pPr>
    </w:p>
    <w:p w14:paraId="694201CC" w14:textId="77777777" w:rsidR="00EA3DBD" w:rsidRDefault="00EA3DBD" w:rsidP="00EA3DBD">
      <w:pPr>
        <w:tabs>
          <w:tab w:val="left" w:pos="1770"/>
        </w:tabs>
      </w:pPr>
    </w:p>
    <w:p w14:paraId="0D0C6590" w14:textId="77777777" w:rsidR="00EA3DBD" w:rsidRDefault="00EA3DBD" w:rsidP="00EA3DBD">
      <w:pPr>
        <w:tabs>
          <w:tab w:val="left" w:pos="1770"/>
        </w:tabs>
      </w:pPr>
    </w:p>
    <w:p w14:paraId="4BFC9FFF" w14:textId="77777777" w:rsidR="00EA3DBD" w:rsidRDefault="00EA3DBD" w:rsidP="00EA3DBD">
      <w:pPr>
        <w:tabs>
          <w:tab w:val="left" w:pos="1770"/>
        </w:tabs>
      </w:pPr>
    </w:p>
    <w:p w14:paraId="5D20DCFB" w14:textId="77777777" w:rsidR="00EA3DBD" w:rsidRDefault="00EA3DBD" w:rsidP="00EA3DBD">
      <w:pPr>
        <w:tabs>
          <w:tab w:val="left" w:pos="1770"/>
        </w:tabs>
      </w:pPr>
    </w:p>
    <w:p w14:paraId="030E6346" w14:textId="77777777" w:rsidR="00EA3DBD" w:rsidRDefault="00EA3DBD" w:rsidP="00EA3DBD">
      <w:pPr>
        <w:tabs>
          <w:tab w:val="left" w:pos="1770"/>
        </w:tabs>
      </w:pPr>
    </w:p>
    <w:p w14:paraId="44E56F0D" w14:textId="77777777" w:rsidR="00EA3DBD" w:rsidRDefault="00EA3DBD" w:rsidP="00EA3DBD">
      <w:pPr>
        <w:tabs>
          <w:tab w:val="left" w:pos="1770"/>
        </w:tabs>
      </w:pPr>
    </w:p>
    <w:p w14:paraId="6F969553" w14:textId="77777777" w:rsidR="00EA3DBD" w:rsidRDefault="00EA3DBD" w:rsidP="00EA3DBD">
      <w:pPr>
        <w:tabs>
          <w:tab w:val="left" w:pos="1770"/>
        </w:tabs>
      </w:pPr>
    </w:p>
    <w:p w14:paraId="2C3FF84F" w14:textId="77777777" w:rsidR="00EA3DBD" w:rsidRDefault="00EA3DBD" w:rsidP="00EA3DBD">
      <w:pPr>
        <w:tabs>
          <w:tab w:val="left" w:pos="1770"/>
        </w:tabs>
      </w:pPr>
    </w:p>
    <w:p w14:paraId="5741EEE1" w14:textId="77777777" w:rsidR="00EA3DBD" w:rsidRDefault="00EA3DBD" w:rsidP="00EA3DBD">
      <w:pPr>
        <w:tabs>
          <w:tab w:val="left" w:pos="1770"/>
        </w:tabs>
      </w:pPr>
    </w:p>
    <w:p w14:paraId="1776081B" w14:textId="77777777" w:rsidR="00EA3DBD" w:rsidRDefault="00EA3DBD" w:rsidP="00EA3DBD"/>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671"/>
        <w:gridCol w:w="850"/>
        <w:gridCol w:w="709"/>
        <w:gridCol w:w="1134"/>
        <w:gridCol w:w="1134"/>
        <w:gridCol w:w="850"/>
        <w:gridCol w:w="1276"/>
        <w:gridCol w:w="1922"/>
      </w:tblGrid>
      <w:tr w:rsidR="00EA3DBD" w:rsidRPr="0080413F" w14:paraId="5AB91898" w14:textId="77777777" w:rsidTr="00272FA8">
        <w:trPr>
          <w:jc w:val="center"/>
        </w:trPr>
        <w:tc>
          <w:tcPr>
            <w:tcW w:w="539" w:type="dxa"/>
            <w:shd w:val="clear" w:color="auto" w:fill="D9D9D9"/>
            <w:vAlign w:val="center"/>
          </w:tcPr>
          <w:p w14:paraId="2621A989" w14:textId="77777777" w:rsidR="00EA3DBD" w:rsidRPr="0080413F" w:rsidRDefault="00EA3DBD" w:rsidP="00272FA8">
            <w:pPr>
              <w:widowControl w:val="0"/>
              <w:spacing w:after="120"/>
              <w:jc w:val="center"/>
              <w:rPr>
                <w:b/>
                <w:bCs/>
                <w:color w:val="000000"/>
              </w:rPr>
            </w:pPr>
            <w:r w:rsidRPr="0080413F">
              <w:rPr>
                <w:b/>
                <w:bCs/>
                <w:color w:val="000000"/>
              </w:rPr>
              <w:t>l.p.</w:t>
            </w:r>
          </w:p>
        </w:tc>
        <w:tc>
          <w:tcPr>
            <w:tcW w:w="5671" w:type="dxa"/>
            <w:shd w:val="clear" w:color="auto" w:fill="D9D9D9"/>
            <w:vAlign w:val="center"/>
          </w:tcPr>
          <w:p w14:paraId="7471A94F" w14:textId="77777777" w:rsidR="00EA3DBD" w:rsidRPr="0080413F" w:rsidRDefault="00EA3DBD" w:rsidP="00272FA8">
            <w:pPr>
              <w:widowControl w:val="0"/>
              <w:jc w:val="both"/>
              <w:rPr>
                <w:b/>
                <w:bCs/>
                <w:color w:val="000000"/>
              </w:rPr>
            </w:pPr>
            <w:r w:rsidRPr="0080413F">
              <w:rPr>
                <w:b/>
                <w:bCs/>
                <w:color w:val="000000"/>
              </w:rPr>
              <w:t>Przedmiot zamówienia</w:t>
            </w:r>
          </w:p>
          <w:p w14:paraId="477932E9" w14:textId="5793AEA0" w:rsidR="00EA3DBD" w:rsidRPr="0080413F" w:rsidRDefault="00EA3DBD" w:rsidP="00272FA8">
            <w:pPr>
              <w:widowControl w:val="0"/>
              <w:spacing w:after="120"/>
              <w:jc w:val="both"/>
              <w:rPr>
                <w:b/>
                <w:bCs/>
                <w:i/>
                <w:color w:val="000000"/>
              </w:rPr>
            </w:pPr>
            <w:r w:rsidRPr="0080413F">
              <w:rPr>
                <w:b/>
                <w:bCs/>
                <w:i/>
                <w:color w:val="000000"/>
              </w:rPr>
              <w:t xml:space="preserve">Pakiet </w:t>
            </w:r>
            <w:r>
              <w:rPr>
                <w:b/>
                <w:bCs/>
                <w:i/>
                <w:color w:val="000000"/>
              </w:rPr>
              <w:t xml:space="preserve">23: </w:t>
            </w:r>
            <w:bookmarkStart w:id="80" w:name="_Hlk86761069"/>
            <w:r w:rsidRPr="00F82399">
              <w:rPr>
                <w:bCs/>
              </w:rPr>
              <w:t xml:space="preserve">Materiały eksploatacyjne do aparatury medycznej </w:t>
            </w:r>
            <w:r w:rsidRPr="00F82399">
              <w:rPr>
                <w:b/>
                <w:bCs/>
              </w:rPr>
              <w:t>kompatybilne z respiratorem PB980</w:t>
            </w:r>
            <w:bookmarkEnd w:id="80"/>
          </w:p>
        </w:tc>
        <w:tc>
          <w:tcPr>
            <w:tcW w:w="850" w:type="dxa"/>
            <w:shd w:val="clear" w:color="auto" w:fill="D9D9D9"/>
            <w:vAlign w:val="center"/>
          </w:tcPr>
          <w:p w14:paraId="0FA2EE30" w14:textId="77777777" w:rsidR="00EA3DBD" w:rsidRPr="0080413F" w:rsidRDefault="00EA3DBD" w:rsidP="00272FA8">
            <w:pPr>
              <w:widowControl w:val="0"/>
              <w:spacing w:after="120"/>
              <w:jc w:val="center"/>
              <w:rPr>
                <w:b/>
                <w:bCs/>
                <w:color w:val="000000"/>
              </w:rPr>
            </w:pPr>
            <w:r w:rsidRPr="0080413F">
              <w:rPr>
                <w:b/>
                <w:bCs/>
                <w:color w:val="000000"/>
              </w:rPr>
              <w:t>j.m.</w:t>
            </w:r>
          </w:p>
        </w:tc>
        <w:tc>
          <w:tcPr>
            <w:tcW w:w="709" w:type="dxa"/>
            <w:shd w:val="clear" w:color="auto" w:fill="D9D9D9"/>
            <w:vAlign w:val="center"/>
          </w:tcPr>
          <w:p w14:paraId="78985D3C" w14:textId="77777777" w:rsidR="00EA3DBD" w:rsidRPr="0080413F" w:rsidRDefault="00EA3DBD" w:rsidP="00272FA8">
            <w:pPr>
              <w:widowControl w:val="0"/>
              <w:spacing w:after="120"/>
              <w:jc w:val="center"/>
              <w:rPr>
                <w:b/>
                <w:bCs/>
                <w:color w:val="000000"/>
              </w:rPr>
            </w:pPr>
            <w:r w:rsidRPr="0080413F">
              <w:rPr>
                <w:b/>
                <w:bCs/>
                <w:color w:val="000000"/>
              </w:rPr>
              <w:t>Ilość</w:t>
            </w:r>
          </w:p>
        </w:tc>
        <w:tc>
          <w:tcPr>
            <w:tcW w:w="1134" w:type="dxa"/>
            <w:shd w:val="clear" w:color="auto" w:fill="D9D9D9"/>
            <w:vAlign w:val="center"/>
          </w:tcPr>
          <w:p w14:paraId="083DB0AD" w14:textId="77777777" w:rsidR="00EA3DBD" w:rsidRPr="0080413F" w:rsidRDefault="00EA3DBD" w:rsidP="00272FA8">
            <w:pPr>
              <w:widowControl w:val="0"/>
              <w:jc w:val="center"/>
              <w:rPr>
                <w:b/>
                <w:bCs/>
                <w:color w:val="000000"/>
              </w:rPr>
            </w:pPr>
            <w:r w:rsidRPr="0080413F">
              <w:rPr>
                <w:b/>
                <w:bCs/>
                <w:color w:val="000000"/>
              </w:rPr>
              <w:t xml:space="preserve">Cena </w:t>
            </w:r>
            <w:proofErr w:type="spellStart"/>
            <w:r w:rsidRPr="0080413F">
              <w:rPr>
                <w:b/>
                <w:bCs/>
                <w:color w:val="000000"/>
              </w:rPr>
              <w:t>jed</w:t>
            </w:r>
            <w:proofErr w:type="spellEnd"/>
            <w:r w:rsidRPr="0080413F">
              <w:rPr>
                <w:b/>
                <w:bCs/>
                <w:color w:val="000000"/>
              </w:rPr>
              <w:t>.</w:t>
            </w:r>
          </w:p>
          <w:p w14:paraId="41AF8349" w14:textId="77777777" w:rsidR="00EA3DBD" w:rsidRPr="0080413F" w:rsidRDefault="00EA3DBD" w:rsidP="00272FA8">
            <w:pPr>
              <w:widowControl w:val="0"/>
              <w:spacing w:after="120"/>
              <w:jc w:val="center"/>
              <w:rPr>
                <w:b/>
                <w:bCs/>
                <w:color w:val="000000"/>
              </w:rPr>
            </w:pPr>
            <w:r w:rsidRPr="0080413F">
              <w:rPr>
                <w:b/>
                <w:bCs/>
                <w:color w:val="000000"/>
              </w:rPr>
              <w:t>netto</w:t>
            </w:r>
          </w:p>
        </w:tc>
        <w:tc>
          <w:tcPr>
            <w:tcW w:w="1134" w:type="dxa"/>
            <w:shd w:val="clear" w:color="auto" w:fill="D9D9D9"/>
            <w:vAlign w:val="center"/>
          </w:tcPr>
          <w:p w14:paraId="054C6855" w14:textId="77777777" w:rsidR="00EA3DBD" w:rsidRPr="0080413F" w:rsidRDefault="00EA3DBD" w:rsidP="00272FA8">
            <w:pPr>
              <w:widowControl w:val="0"/>
              <w:jc w:val="center"/>
              <w:rPr>
                <w:b/>
                <w:bCs/>
                <w:color w:val="000000"/>
              </w:rPr>
            </w:pPr>
            <w:r w:rsidRPr="0080413F">
              <w:rPr>
                <w:b/>
                <w:bCs/>
                <w:color w:val="000000"/>
              </w:rPr>
              <w:t>Wartość</w:t>
            </w:r>
          </w:p>
          <w:p w14:paraId="5F4B2C11" w14:textId="77777777" w:rsidR="00EA3DBD" w:rsidRPr="0080413F" w:rsidRDefault="00EA3DBD" w:rsidP="00272FA8">
            <w:pPr>
              <w:widowControl w:val="0"/>
              <w:spacing w:after="120"/>
              <w:jc w:val="center"/>
              <w:rPr>
                <w:b/>
                <w:bCs/>
                <w:color w:val="000000"/>
              </w:rPr>
            </w:pPr>
            <w:r w:rsidRPr="0080413F">
              <w:rPr>
                <w:b/>
                <w:bCs/>
                <w:color w:val="000000"/>
              </w:rPr>
              <w:t>netto</w:t>
            </w:r>
          </w:p>
        </w:tc>
        <w:tc>
          <w:tcPr>
            <w:tcW w:w="850" w:type="dxa"/>
            <w:shd w:val="clear" w:color="auto" w:fill="D9D9D9"/>
            <w:vAlign w:val="center"/>
          </w:tcPr>
          <w:p w14:paraId="61E661F0" w14:textId="77777777" w:rsidR="00EA3DBD" w:rsidRPr="0080413F" w:rsidRDefault="00EA3DBD" w:rsidP="00272FA8">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14:paraId="5E482541" w14:textId="77777777" w:rsidR="00EA3DBD" w:rsidRPr="0080413F" w:rsidRDefault="00EA3DBD" w:rsidP="00272FA8">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14:paraId="10CA0C21" w14:textId="77777777" w:rsidR="00EA3DBD" w:rsidRPr="0080413F" w:rsidRDefault="00EA3DBD" w:rsidP="00272FA8">
            <w:pPr>
              <w:widowControl w:val="0"/>
              <w:jc w:val="center"/>
              <w:rPr>
                <w:b/>
                <w:bCs/>
                <w:color w:val="000000"/>
              </w:rPr>
            </w:pPr>
            <w:r w:rsidRPr="0080413F">
              <w:rPr>
                <w:b/>
                <w:bCs/>
                <w:color w:val="000000"/>
              </w:rPr>
              <w:t>Nazwa handlowa /</w:t>
            </w:r>
          </w:p>
          <w:p w14:paraId="323FF57A" w14:textId="77777777" w:rsidR="00EA3DBD" w:rsidRPr="0080413F" w:rsidRDefault="00EA3DBD" w:rsidP="00272FA8">
            <w:pPr>
              <w:widowControl w:val="0"/>
              <w:spacing w:after="120"/>
              <w:jc w:val="center"/>
              <w:rPr>
                <w:b/>
                <w:bCs/>
                <w:color w:val="000000"/>
                <w:highlight w:val="yellow"/>
              </w:rPr>
            </w:pPr>
            <w:r w:rsidRPr="0080413F">
              <w:rPr>
                <w:b/>
                <w:bCs/>
                <w:color w:val="000000"/>
              </w:rPr>
              <w:t>nr katalogowy</w:t>
            </w:r>
          </w:p>
        </w:tc>
      </w:tr>
      <w:tr w:rsidR="00EA3DBD" w:rsidRPr="0080413F" w14:paraId="6A223969" w14:textId="77777777" w:rsidTr="00272FA8">
        <w:trPr>
          <w:jc w:val="center"/>
        </w:trPr>
        <w:tc>
          <w:tcPr>
            <w:tcW w:w="539" w:type="dxa"/>
            <w:vAlign w:val="center"/>
          </w:tcPr>
          <w:p w14:paraId="09F15FCE" w14:textId="77777777" w:rsidR="00EA3DBD" w:rsidRPr="0080413F" w:rsidRDefault="00EA3DBD" w:rsidP="00EA3DBD">
            <w:pPr>
              <w:jc w:val="center"/>
            </w:pPr>
            <w:r w:rsidRPr="0080413F">
              <w:t>1.</w:t>
            </w:r>
          </w:p>
        </w:tc>
        <w:tc>
          <w:tcPr>
            <w:tcW w:w="5671" w:type="dxa"/>
            <w:vAlign w:val="center"/>
          </w:tcPr>
          <w:p w14:paraId="4553213A" w14:textId="77777777" w:rsidR="00EA3DBD" w:rsidRPr="00EA3DBD" w:rsidRDefault="00EA3DBD" w:rsidP="00EA3DBD">
            <w:pPr>
              <w:jc w:val="both"/>
              <w:rPr>
                <w:color w:val="000000"/>
              </w:rPr>
            </w:pPr>
            <w:bookmarkStart w:id="81" w:name="_Hlk86761094"/>
            <w:r w:rsidRPr="00EA3DBD">
              <w:rPr>
                <w:color w:val="000000"/>
              </w:rPr>
              <w:t xml:space="preserve">Filtr wydechowy dla dorosłych, jednorazowy, mechaniczny wraz </w:t>
            </w:r>
            <w:r w:rsidRPr="00EA3DBD">
              <w:rPr>
                <w:color w:val="000000"/>
              </w:rPr>
              <w:br/>
              <w:t>z zintegrowanym na stałe pojemnikiem na skropliny.</w:t>
            </w:r>
          </w:p>
          <w:p w14:paraId="5505C6CF" w14:textId="212E8FB4" w:rsidR="00EA3DBD" w:rsidRPr="00EA3DBD" w:rsidRDefault="00EA3DBD" w:rsidP="00EA3DBD">
            <w:pPr>
              <w:jc w:val="both"/>
            </w:pPr>
            <w:r w:rsidRPr="00EA3DBD">
              <w:rPr>
                <w:i/>
                <w:color w:val="000000"/>
              </w:rPr>
              <w:t>Wyrób medyczny</w:t>
            </w:r>
            <w:bookmarkEnd w:id="81"/>
          </w:p>
        </w:tc>
        <w:tc>
          <w:tcPr>
            <w:tcW w:w="850" w:type="dxa"/>
            <w:vAlign w:val="center"/>
          </w:tcPr>
          <w:p w14:paraId="59A8E324" w14:textId="124BB9DF" w:rsidR="00EA3DBD" w:rsidRPr="00EA3DBD" w:rsidRDefault="00EA3DBD" w:rsidP="00EA3DBD">
            <w:pPr>
              <w:jc w:val="center"/>
            </w:pPr>
            <w:r w:rsidRPr="00EA3DBD">
              <w:rPr>
                <w:color w:val="000000"/>
              </w:rPr>
              <w:t>sztuka</w:t>
            </w:r>
          </w:p>
        </w:tc>
        <w:tc>
          <w:tcPr>
            <w:tcW w:w="709" w:type="dxa"/>
            <w:vAlign w:val="center"/>
          </w:tcPr>
          <w:p w14:paraId="3F1EC427" w14:textId="7E264C71" w:rsidR="00EA3DBD" w:rsidRPr="00EA3DBD" w:rsidRDefault="00EA3DBD" w:rsidP="00EA3DBD">
            <w:pPr>
              <w:jc w:val="center"/>
            </w:pPr>
            <w:r w:rsidRPr="00EA3DBD">
              <w:rPr>
                <w:color w:val="000000"/>
              </w:rPr>
              <w:t>60</w:t>
            </w:r>
          </w:p>
        </w:tc>
        <w:tc>
          <w:tcPr>
            <w:tcW w:w="1134" w:type="dxa"/>
            <w:vAlign w:val="center"/>
          </w:tcPr>
          <w:p w14:paraId="1A57F179" w14:textId="709449CE" w:rsidR="00EA3DBD" w:rsidRPr="00EA3DBD" w:rsidRDefault="00EA3DBD" w:rsidP="00EA3DBD">
            <w:pPr>
              <w:jc w:val="center"/>
            </w:pPr>
          </w:p>
        </w:tc>
        <w:tc>
          <w:tcPr>
            <w:tcW w:w="1134" w:type="dxa"/>
            <w:vAlign w:val="center"/>
          </w:tcPr>
          <w:p w14:paraId="3AD7789D" w14:textId="7F4AB87B" w:rsidR="00EA3DBD" w:rsidRPr="00EA3DBD" w:rsidRDefault="00EA3DBD" w:rsidP="00EA3DBD">
            <w:pPr>
              <w:pStyle w:val="Tekstpodstawowy"/>
              <w:jc w:val="center"/>
              <w:rPr>
                <w:rFonts w:ascii="Times New Roman" w:hAnsi="Times New Roman"/>
                <w:color w:val="auto"/>
                <w:sz w:val="20"/>
              </w:rPr>
            </w:pPr>
          </w:p>
        </w:tc>
        <w:tc>
          <w:tcPr>
            <w:tcW w:w="850" w:type="dxa"/>
            <w:vAlign w:val="center"/>
          </w:tcPr>
          <w:p w14:paraId="773AE7B6" w14:textId="342811FC" w:rsidR="00EA3DBD" w:rsidRPr="00EA3DBD" w:rsidRDefault="00EA3DBD" w:rsidP="00EA3DBD">
            <w:pPr>
              <w:pStyle w:val="Tekstpodstawowy"/>
              <w:jc w:val="center"/>
              <w:rPr>
                <w:rFonts w:ascii="Times New Roman" w:hAnsi="Times New Roman"/>
                <w:color w:val="auto"/>
                <w:sz w:val="20"/>
              </w:rPr>
            </w:pPr>
            <w:r w:rsidRPr="00EA3DBD">
              <w:rPr>
                <w:rFonts w:ascii="Times New Roman" w:hAnsi="Times New Roman"/>
                <w:sz w:val="20"/>
              </w:rPr>
              <w:t>8%</w:t>
            </w:r>
          </w:p>
        </w:tc>
        <w:tc>
          <w:tcPr>
            <w:tcW w:w="1276" w:type="dxa"/>
          </w:tcPr>
          <w:p w14:paraId="29D838AA" w14:textId="77777777" w:rsidR="00EA3DBD" w:rsidRPr="00EA3DBD" w:rsidRDefault="00EA3DBD" w:rsidP="00EA3DBD">
            <w:pPr>
              <w:widowControl w:val="0"/>
              <w:spacing w:after="120"/>
              <w:jc w:val="right"/>
              <w:rPr>
                <w:b/>
                <w:bCs/>
                <w:color w:val="000000"/>
              </w:rPr>
            </w:pPr>
          </w:p>
        </w:tc>
        <w:tc>
          <w:tcPr>
            <w:tcW w:w="1922" w:type="dxa"/>
          </w:tcPr>
          <w:p w14:paraId="67029BDC" w14:textId="77777777" w:rsidR="00EA3DBD" w:rsidRPr="0080413F" w:rsidRDefault="00EA3DBD" w:rsidP="00EA3DBD">
            <w:pPr>
              <w:widowControl w:val="0"/>
              <w:spacing w:after="120"/>
              <w:jc w:val="right"/>
              <w:rPr>
                <w:b/>
                <w:bCs/>
                <w:color w:val="000000"/>
              </w:rPr>
            </w:pPr>
          </w:p>
        </w:tc>
      </w:tr>
      <w:tr w:rsidR="00EA3DBD" w:rsidRPr="0080413F" w14:paraId="59F3FB55" w14:textId="77777777" w:rsidTr="00272FA8">
        <w:trPr>
          <w:jc w:val="center"/>
        </w:trPr>
        <w:tc>
          <w:tcPr>
            <w:tcW w:w="539" w:type="dxa"/>
            <w:vAlign w:val="center"/>
          </w:tcPr>
          <w:p w14:paraId="3E5392CC" w14:textId="49096DD0" w:rsidR="00EA3DBD" w:rsidRPr="0080413F" w:rsidRDefault="00EA3DBD" w:rsidP="00EA3DBD">
            <w:pPr>
              <w:jc w:val="center"/>
            </w:pPr>
            <w:r>
              <w:t>2.</w:t>
            </w:r>
          </w:p>
        </w:tc>
        <w:tc>
          <w:tcPr>
            <w:tcW w:w="5671" w:type="dxa"/>
            <w:vAlign w:val="center"/>
          </w:tcPr>
          <w:p w14:paraId="0046AE38" w14:textId="77777777" w:rsidR="00EA3DBD" w:rsidRPr="00EA3DBD" w:rsidRDefault="00EA3DBD" w:rsidP="00EA3DBD">
            <w:pPr>
              <w:jc w:val="both"/>
              <w:rPr>
                <w:color w:val="000000"/>
              </w:rPr>
            </w:pPr>
            <w:bookmarkStart w:id="82" w:name="_Hlk86761136"/>
            <w:r w:rsidRPr="00EA3DBD">
              <w:rPr>
                <w:color w:val="000000"/>
              </w:rPr>
              <w:t>Filtr wdechowy jednorazowy.</w:t>
            </w:r>
          </w:p>
          <w:p w14:paraId="27337CEB" w14:textId="32963A44" w:rsidR="00EA3DBD" w:rsidRPr="00EA3DBD" w:rsidRDefault="00EA3DBD" w:rsidP="00EA3DBD">
            <w:pPr>
              <w:jc w:val="both"/>
            </w:pPr>
            <w:r w:rsidRPr="00EA3DBD">
              <w:rPr>
                <w:i/>
                <w:color w:val="000000"/>
              </w:rPr>
              <w:t>Wyrób medyczny</w:t>
            </w:r>
            <w:bookmarkEnd w:id="82"/>
          </w:p>
        </w:tc>
        <w:tc>
          <w:tcPr>
            <w:tcW w:w="850" w:type="dxa"/>
            <w:vAlign w:val="center"/>
          </w:tcPr>
          <w:p w14:paraId="7D4C10EB" w14:textId="484604B7" w:rsidR="00EA3DBD" w:rsidRPr="00EA3DBD" w:rsidRDefault="00EA3DBD" w:rsidP="00EA3DBD">
            <w:pPr>
              <w:jc w:val="center"/>
            </w:pPr>
            <w:r w:rsidRPr="00EA3DBD">
              <w:rPr>
                <w:color w:val="000000"/>
              </w:rPr>
              <w:t>sztuka</w:t>
            </w:r>
          </w:p>
        </w:tc>
        <w:tc>
          <w:tcPr>
            <w:tcW w:w="709" w:type="dxa"/>
            <w:vAlign w:val="center"/>
          </w:tcPr>
          <w:p w14:paraId="6A32077F" w14:textId="412FC9AE" w:rsidR="00EA3DBD" w:rsidRPr="00EA3DBD" w:rsidRDefault="00EA3DBD" w:rsidP="00EA3DBD">
            <w:pPr>
              <w:jc w:val="center"/>
            </w:pPr>
            <w:r w:rsidRPr="00EA3DBD">
              <w:rPr>
                <w:color w:val="000000"/>
              </w:rPr>
              <w:t>60</w:t>
            </w:r>
          </w:p>
        </w:tc>
        <w:tc>
          <w:tcPr>
            <w:tcW w:w="1134" w:type="dxa"/>
            <w:vAlign w:val="center"/>
          </w:tcPr>
          <w:p w14:paraId="1C56845B" w14:textId="51B2ADA8" w:rsidR="00EA3DBD" w:rsidRPr="00EA3DBD" w:rsidRDefault="00EA3DBD" w:rsidP="00EA3DBD">
            <w:pPr>
              <w:jc w:val="center"/>
            </w:pPr>
          </w:p>
        </w:tc>
        <w:tc>
          <w:tcPr>
            <w:tcW w:w="1134" w:type="dxa"/>
            <w:vAlign w:val="center"/>
          </w:tcPr>
          <w:p w14:paraId="3E205C25" w14:textId="03E05F3F" w:rsidR="00EA3DBD" w:rsidRPr="00EA3DBD" w:rsidRDefault="00EA3DBD" w:rsidP="00EA3DBD">
            <w:pPr>
              <w:pStyle w:val="Tekstpodstawowy"/>
              <w:jc w:val="center"/>
              <w:rPr>
                <w:rFonts w:ascii="Times New Roman" w:hAnsi="Times New Roman"/>
                <w:color w:val="auto"/>
                <w:sz w:val="20"/>
              </w:rPr>
            </w:pPr>
          </w:p>
        </w:tc>
        <w:tc>
          <w:tcPr>
            <w:tcW w:w="850" w:type="dxa"/>
            <w:vAlign w:val="center"/>
          </w:tcPr>
          <w:p w14:paraId="7A7BBD0C" w14:textId="735E28C4" w:rsidR="00EA3DBD" w:rsidRPr="00EA3DBD" w:rsidRDefault="00EA3DBD" w:rsidP="00EA3DBD">
            <w:pPr>
              <w:pStyle w:val="Tekstpodstawowy"/>
              <w:jc w:val="center"/>
              <w:rPr>
                <w:rFonts w:ascii="Times New Roman" w:hAnsi="Times New Roman"/>
                <w:color w:val="auto"/>
                <w:sz w:val="20"/>
              </w:rPr>
            </w:pPr>
            <w:r w:rsidRPr="00EA3DBD">
              <w:rPr>
                <w:rFonts w:ascii="Times New Roman" w:hAnsi="Times New Roman"/>
                <w:sz w:val="20"/>
              </w:rPr>
              <w:t>8%</w:t>
            </w:r>
          </w:p>
        </w:tc>
        <w:tc>
          <w:tcPr>
            <w:tcW w:w="1276" w:type="dxa"/>
          </w:tcPr>
          <w:p w14:paraId="78106BBE" w14:textId="77777777" w:rsidR="00EA3DBD" w:rsidRPr="00EA3DBD" w:rsidRDefault="00EA3DBD" w:rsidP="00EA3DBD">
            <w:pPr>
              <w:widowControl w:val="0"/>
              <w:spacing w:after="120"/>
              <w:jc w:val="right"/>
              <w:rPr>
                <w:b/>
                <w:bCs/>
                <w:color w:val="000000"/>
              </w:rPr>
            </w:pPr>
          </w:p>
        </w:tc>
        <w:tc>
          <w:tcPr>
            <w:tcW w:w="1922" w:type="dxa"/>
          </w:tcPr>
          <w:p w14:paraId="290257EE" w14:textId="77777777" w:rsidR="00EA3DBD" w:rsidRPr="0080413F" w:rsidRDefault="00EA3DBD" w:rsidP="00EA3DBD">
            <w:pPr>
              <w:widowControl w:val="0"/>
              <w:spacing w:after="120"/>
              <w:jc w:val="right"/>
              <w:rPr>
                <w:b/>
                <w:bCs/>
                <w:color w:val="000000"/>
              </w:rPr>
            </w:pPr>
          </w:p>
        </w:tc>
      </w:tr>
      <w:tr w:rsidR="00EA3DBD" w:rsidRPr="0080413F" w14:paraId="5AC09E1B" w14:textId="77777777" w:rsidTr="00272FA8">
        <w:trPr>
          <w:jc w:val="center"/>
        </w:trPr>
        <w:tc>
          <w:tcPr>
            <w:tcW w:w="8903" w:type="dxa"/>
            <w:gridSpan w:val="5"/>
            <w:shd w:val="clear" w:color="auto" w:fill="D9D9D9"/>
          </w:tcPr>
          <w:p w14:paraId="3E015FF7" w14:textId="77777777" w:rsidR="00EA3DBD" w:rsidRPr="0080413F" w:rsidRDefault="00EA3DBD" w:rsidP="00272FA8">
            <w:pPr>
              <w:widowControl w:val="0"/>
              <w:spacing w:after="120"/>
              <w:jc w:val="right"/>
              <w:rPr>
                <w:b/>
                <w:bCs/>
                <w:color w:val="000000"/>
              </w:rPr>
            </w:pPr>
            <w:r w:rsidRPr="0080413F">
              <w:rPr>
                <w:b/>
                <w:bCs/>
                <w:color w:val="000000"/>
              </w:rPr>
              <w:t>Razem</w:t>
            </w:r>
          </w:p>
        </w:tc>
        <w:tc>
          <w:tcPr>
            <w:tcW w:w="1134" w:type="dxa"/>
          </w:tcPr>
          <w:p w14:paraId="55CB5302" w14:textId="77777777" w:rsidR="00EA3DBD" w:rsidRPr="0080413F" w:rsidRDefault="00EA3DBD" w:rsidP="00272FA8">
            <w:pPr>
              <w:widowControl w:val="0"/>
              <w:spacing w:after="120"/>
              <w:jc w:val="right"/>
              <w:rPr>
                <w:b/>
                <w:bCs/>
                <w:color w:val="000000"/>
              </w:rPr>
            </w:pPr>
          </w:p>
        </w:tc>
        <w:tc>
          <w:tcPr>
            <w:tcW w:w="850" w:type="dxa"/>
            <w:shd w:val="clear" w:color="auto" w:fill="D9D9D9"/>
          </w:tcPr>
          <w:p w14:paraId="743C4A1E" w14:textId="77777777" w:rsidR="00EA3DBD" w:rsidRPr="0080413F" w:rsidRDefault="00EA3DBD" w:rsidP="00272FA8">
            <w:pPr>
              <w:widowControl w:val="0"/>
              <w:spacing w:after="120"/>
              <w:jc w:val="right"/>
              <w:rPr>
                <w:b/>
                <w:bCs/>
                <w:color w:val="000000"/>
              </w:rPr>
            </w:pPr>
          </w:p>
        </w:tc>
        <w:tc>
          <w:tcPr>
            <w:tcW w:w="1276" w:type="dxa"/>
          </w:tcPr>
          <w:p w14:paraId="47F44B4C" w14:textId="77777777" w:rsidR="00EA3DBD" w:rsidRPr="0080413F" w:rsidRDefault="00EA3DBD" w:rsidP="00272FA8">
            <w:pPr>
              <w:widowControl w:val="0"/>
              <w:spacing w:after="120"/>
              <w:jc w:val="right"/>
              <w:rPr>
                <w:b/>
                <w:bCs/>
                <w:color w:val="000000"/>
              </w:rPr>
            </w:pPr>
          </w:p>
        </w:tc>
        <w:tc>
          <w:tcPr>
            <w:tcW w:w="1922" w:type="dxa"/>
            <w:shd w:val="clear" w:color="auto" w:fill="D9D9D9"/>
          </w:tcPr>
          <w:p w14:paraId="01F979C1" w14:textId="77777777" w:rsidR="00EA3DBD" w:rsidRPr="0080413F" w:rsidRDefault="00EA3DBD" w:rsidP="00272FA8">
            <w:pPr>
              <w:widowControl w:val="0"/>
              <w:spacing w:after="120"/>
              <w:jc w:val="right"/>
              <w:rPr>
                <w:b/>
                <w:bCs/>
                <w:color w:val="000000"/>
              </w:rPr>
            </w:pPr>
          </w:p>
        </w:tc>
      </w:tr>
    </w:tbl>
    <w:p w14:paraId="2A7E461B" w14:textId="77777777" w:rsidR="00EA3DBD" w:rsidRDefault="00EA3DBD" w:rsidP="00EA3DBD"/>
    <w:p w14:paraId="4954518D" w14:textId="77777777" w:rsidR="00EA3DBD" w:rsidRDefault="00EA3DBD" w:rsidP="00EA3DBD"/>
    <w:p w14:paraId="42C95C99" w14:textId="3F275CB6" w:rsidR="00EA3DBD" w:rsidRPr="00597DDE" w:rsidRDefault="00EA3DBD" w:rsidP="00EA3DBD">
      <w:pPr>
        <w:rPr>
          <w:b/>
          <w:sz w:val="24"/>
        </w:rPr>
      </w:pPr>
      <w:r w:rsidRPr="00597DDE">
        <w:rPr>
          <w:b/>
        </w:rPr>
        <w:t xml:space="preserve">Wartość brutto Pakietu </w:t>
      </w:r>
      <w:r>
        <w:rPr>
          <w:b/>
        </w:rPr>
        <w:t>23</w:t>
      </w:r>
      <w:r w:rsidRPr="00597DDE">
        <w:rPr>
          <w:b/>
        </w:rPr>
        <w:t xml:space="preserve"> ........................ zł słownie .......................................................................................................... </w:t>
      </w:r>
    </w:p>
    <w:p w14:paraId="41F23345" w14:textId="77777777" w:rsidR="00EA3DBD" w:rsidRPr="00597DDE" w:rsidRDefault="00EA3DBD" w:rsidP="00EA3DBD"/>
    <w:p w14:paraId="03A5C82B" w14:textId="77777777" w:rsidR="00EA3DBD" w:rsidRPr="00597DDE" w:rsidRDefault="00EA3DBD" w:rsidP="00EA3DBD">
      <w:r w:rsidRPr="00597DDE">
        <w:t>w tym:</w:t>
      </w:r>
    </w:p>
    <w:p w14:paraId="09FCD4E5" w14:textId="77777777" w:rsidR="00EA3DBD" w:rsidRPr="00597DDE" w:rsidRDefault="00EA3DBD" w:rsidP="00EA3DBD"/>
    <w:p w14:paraId="437FFC4E" w14:textId="77777777" w:rsidR="00EA3DBD" w:rsidRPr="00597DDE" w:rsidRDefault="00EA3DBD" w:rsidP="00EA3DBD">
      <w:r w:rsidRPr="00597DDE">
        <w:t>wartość netto - ........................................ zł</w:t>
      </w:r>
    </w:p>
    <w:p w14:paraId="1FFF0F22" w14:textId="77777777" w:rsidR="00EA3DBD" w:rsidRPr="00597DDE" w:rsidRDefault="00EA3DBD" w:rsidP="00EA3DBD"/>
    <w:p w14:paraId="16F45A2E" w14:textId="77777777" w:rsidR="00EA3DBD" w:rsidRPr="00597DDE" w:rsidRDefault="00EA3DBD" w:rsidP="00EA3DBD">
      <w:r w:rsidRPr="00597DDE">
        <w:t>podatek VAT - ....................................... zł</w:t>
      </w:r>
    </w:p>
    <w:p w14:paraId="37344D7C" w14:textId="77777777" w:rsidR="00EA3DBD" w:rsidRPr="00597DDE" w:rsidRDefault="00EA3DBD" w:rsidP="00EA3DBD">
      <w:pPr>
        <w:jc w:val="right"/>
      </w:pPr>
    </w:p>
    <w:p w14:paraId="6C8D5F6B" w14:textId="77777777" w:rsidR="00EA3DBD" w:rsidRPr="00597DDE" w:rsidRDefault="00EA3DBD" w:rsidP="00EA3DBD">
      <w:pPr>
        <w:jc w:val="center"/>
      </w:pPr>
      <w:r>
        <w:t xml:space="preserve">                                                                                                                                                                                                                                                     </w:t>
      </w:r>
      <w:r w:rsidRPr="00597DDE">
        <w:t>………………………</w:t>
      </w:r>
    </w:p>
    <w:p w14:paraId="31426BF7" w14:textId="51DD7DC8" w:rsidR="00EA3DBD" w:rsidRDefault="00EA3DBD" w:rsidP="00641DED">
      <w:pPr>
        <w:jc w:val="center"/>
      </w:pPr>
      <w:r w:rsidRPr="00597DDE">
        <w:t xml:space="preserve">                                                                                                                                                                        </w:t>
      </w:r>
      <w:r>
        <w:t xml:space="preserve">                                                                           </w:t>
      </w:r>
      <w:r w:rsidRPr="00597DDE">
        <w:t xml:space="preserve"> podpis Wykonawcy</w:t>
      </w:r>
    </w:p>
    <w:p w14:paraId="6C2AB61E" w14:textId="3D99874C" w:rsidR="00EA3DBD" w:rsidRDefault="00EA3DBD" w:rsidP="00EA3DBD">
      <w:pPr>
        <w:jc w:val="center"/>
      </w:pPr>
    </w:p>
    <w:p w14:paraId="45E845C0" w14:textId="7AC8BA1A" w:rsidR="00EA3DBD" w:rsidRDefault="00EA3DBD" w:rsidP="00EA3DBD">
      <w:pPr>
        <w:jc w:val="center"/>
      </w:pPr>
    </w:p>
    <w:p w14:paraId="0198721B" w14:textId="6EC5C3F9" w:rsidR="00EA3DBD" w:rsidRDefault="00EA3DBD" w:rsidP="00EA3DBD">
      <w:pPr>
        <w:jc w:val="center"/>
      </w:pPr>
    </w:p>
    <w:p w14:paraId="33FC25F0" w14:textId="6B48330A" w:rsidR="00690AC7" w:rsidRDefault="00690AC7" w:rsidP="00EA3DBD">
      <w:pPr>
        <w:jc w:val="center"/>
      </w:pPr>
    </w:p>
    <w:p w14:paraId="4BDAF214" w14:textId="64279965" w:rsidR="00690AC7" w:rsidRDefault="00690AC7" w:rsidP="00EA3DBD">
      <w:pPr>
        <w:jc w:val="center"/>
      </w:pPr>
    </w:p>
    <w:p w14:paraId="5E34949A" w14:textId="19372B93" w:rsidR="00690AC7" w:rsidRDefault="00690AC7" w:rsidP="00EA3DBD">
      <w:pPr>
        <w:jc w:val="center"/>
      </w:pPr>
    </w:p>
    <w:p w14:paraId="748F54DB" w14:textId="1D228396" w:rsidR="00690AC7" w:rsidRDefault="00690AC7" w:rsidP="00EA3DBD">
      <w:pPr>
        <w:jc w:val="center"/>
      </w:pPr>
    </w:p>
    <w:p w14:paraId="501EDAB2" w14:textId="2583AF40" w:rsidR="00690AC7" w:rsidRDefault="00690AC7" w:rsidP="00EA3DBD">
      <w:pPr>
        <w:jc w:val="center"/>
      </w:pPr>
    </w:p>
    <w:p w14:paraId="47E6DE2D" w14:textId="2700C187" w:rsidR="00690AC7" w:rsidRDefault="00690AC7" w:rsidP="00EA3DBD">
      <w:pPr>
        <w:jc w:val="center"/>
      </w:pPr>
    </w:p>
    <w:p w14:paraId="630D15A2" w14:textId="6E4BA892" w:rsidR="00690AC7" w:rsidRDefault="00690AC7" w:rsidP="00EA3DBD">
      <w:pPr>
        <w:jc w:val="center"/>
      </w:pPr>
    </w:p>
    <w:p w14:paraId="678ECC18" w14:textId="01E12EDF" w:rsidR="00690AC7" w:rsidRDefault="00690AC7" w:rsidP="00EA3DBD">
      <w:pPr>
        <w:jc w:val="center"/>
      </w:pPr>
    </w:p>
    <w:p w14:paraId="36CFC9EC" w14:textId="77AF55BF" w:rsidR="00690AC7" w:rsidRDefault="00690AC7" w:rsidP="00EA3DBD">
      <w:pPr>
        <w:jc w:val="center"/>
      </w:pPr>
    </w:p>
    <w:p w14:paraId="1C797128" w14:textId="285596AC" w:rsidR="00690AC7" w:rsidRDefault="00690AC7" w:rsidP="00EA3DBD">
      <w:pPr>
        <w:jc w:val="center"/>
      </w:pPr>
    </w:p>
    <w:p w14:paraId="76820D29" w14:textId="3D90CCBC" w:rsidR="00690AC7" w:rsidRDefault="00690AC7" w:rsidP="00EA3DBD">
      <w:pPr>
        <w:jc w:val="center"/>
      </w:pPr>
    </w:p>
    <w:p w14:paraId="770B17B8" w14:textId="587C920B" w:rsidR="00690AC7" w:rsidRDefault="00690AC7" w:rsidP="00EA3DBD">
      <w:pPr>
        <w:jc w:val="center"/>
      </w:pPr>
    </w:p>
    <w:p w14:paraId="3DFB9BBE" w14:textId="77777777" w:rsidR="00690AC7" w:rsidRDefault="00690AC7" w:rsidP="00EA3DBD">
      <w:pPr>
        <w:jc w:val="center"/>
      </w:pPr>
    </w:p>
    <w:p w14:paraId="532E3DF5" w14:textId="77777777" w:rsidR="00EA3DBD" w:rsidRDefault="00EA3DBD" w:rsidP="00EA3DBD">
      <w:pPr>
        <w:tabs>
          <w:tab w:val="left" w:pos="1770"/>
        </w:tabs>
      </w:pPr>
      <w:bookmarkStart w:id="83" w:name="_Hlk86765133"/>
    </w:p>
    <w:p w14:paraId="300BB353" w14:textId="77777777" w:rsidR="00EA3DBD" w:rsidRDefault="00EA3DBD" w:rsidP="00EA3DBD"/>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671"/>
        <w:gridCol w:w="850"/>
        <w:gridCol w:w="709"/>
        <w:gridCol w:w="1134"/>
        <w:gridCol w:w="1134"/>
        <w:gridCol w:w="850"/>
        <w:gridCol w:w="1276"/>
        <w:gridCol w:w="1922"/>
      </w:tblGrid>
      <w:tr w:rsidR="00EA3DBD" w:rsidRPr="0080413F" w14:paraId="4F3356CC" w14:textId="77777777" w:rsidTr="00272FA8">
        <w:trPr>
          <w:jc w:val="center"/>
        </w:trPr>
        <w:tc>
          <w:tcPr>
            <w:tcW w:w="539" w:type="dxa"/>
            <w:shd w:val="clear" w:color="auto" w:fill="D9D9D9"/>
            <w:vAlign w:val="center"/>
          </w:tcPr>
          <w:p w14:paraId="4BEB5064" w14:textId="77777777" w:rsidR="00EA3DBD" w:rsidRPr="0080413F" w:rsidRDefault="00EA3DBD" w:rsidP="00272FA8">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14:paraId="1D77F2FB" w14:textId="77777777" w:rsidR="00EA3DBD" w:rsidRPr="0080413F" w:rsidRDefault="00EA3DBD" w:rsidP="00272FA8">
            <w:pPr>
              <w:widowControl w:val="0"/>
              <w:jc w:val="both"/>
              <w:rPr>
                <w:b/>
                <w:bCs/>
                <w:color w:val="000000"/>
              </w:rPr>
            </w:pPr>
            <w:r w:rsidRPr="0080413F">
              <w:rPr>
                <w:b/>
                <w:bCs/>
                <w:color w:val="000000"/>
              </w:rPr>
              <w:t>Przedmiot zamówienia</w:t>
            </w:r>
          </w:p>
          <w:p w14:paraId="1DB15B2E" w14:textId="2B494F2C" w:rsidR="00EA3DBD" w:rsidRPr="0080413F" w:rsidRDefault="00EA3DBD" w:rsidP="00272FA8">
            <w:pPr>
              <w:widowControl w:val="0"/>
              <w:spacing w:after="120"/>
              <w:jc w:val="both"/>
              <w:rPr>
                <w:b/>
                <w:bCs/>
                <w:i/>
                <w:color w:val="000000"/>
              </w:rPr>
            </w:pPr>
            <w:r w:rsidRPr="0080413F">
              <w:rPr>
                <w:b/>
                <w:bCs/>
                <w:i/>
                <w:color w:val="000000"/>
              </w:rPr>
              <w:t xml:space="preserve">Pakiet </w:t>
            </w:r>
            <w:r>
              <w:rPr>
                <w:b/>
                <w:bCs/>
                <w:i/>
                <w:color w:val="000000"/>
              </w:rPr>
              <w:t xml:space="preserve">24: </w:t>
            </w:r>
            <w:r w:rsidRPr="00F82399">
              <w:rPr>
                <w:bCs/>
              </w:rPr>
              <w:t xml:space="preserve">Materiały eksploatacyjne do aparatury medycznej </w:t>
            </w:r>
          </w:p>
        </w:tc>
        <w:tc>
          <w:tcPr>
            <w:tcW w:w="850" w:type="dxa"/>
            <w:shd w:val="clear" w:color="auto" w:fill="D9D9D9"/>
            <w:vAlign w:val="center"/>
          </w:tcPr>
          <w:p w14:paraId="3803BEF1" w14:textId="77777777" w:rsidR="00EA3DBD" w:rsidRPr="0080413F" w:rsidRDefault="00EA3DBD" w:rsidP="00272FA8">
            <w:pPr>
              <w:widowControl w:val="0"/>
              <w:spacing w:after="120"/>
              <w:jc w:val="center"/>
              <w:rPr>
                <w:b/>
                <w:bCs/>
                <w:color w:val="000000"/>
              </w:rPr>
            </w:pPr>
            <w:r w:rsidRPr="0080413F">
              <w:rPr>
                <w:b/>
                <w:bCs/>
                <w:color w:val="000000"/>
              </w:rPr>
              <w:t>j.m.</w:t>
            </w:r>
          </w:p>
        </w:tc>
        <w:tc>
          <w:tcPr>
            <w:tcW w:w="709" w:type="dxa"/>
            <w:shd w:val="clear" w:color="auto" w:fill="D9D9D9"/>
            <w:vAlign w:val="center"/>
          </w:tcPr>
          <w:p w14:paraId="02C0E51E" w14:textId="77777777" w:rsidR="00EA3DBD" w:rsidRPr="0080413F" w:rsidRDefault="00EA3DBD" w:rsidP="00272FA8">
            <w:pPr>
              <w:widowControl w:val="0"/>
              <w:spacing w:after="120"/>
              <w:jc w:val="center"/>
              <w:rPr>
                <w:b/>
                <w:bCs/>
                <w:color w:val="000000"/>
              </w:rPr>
            </w:pPr>
            <w:r w:rsidRPr="0080413F">
              <w:rPr>
                <w:b/>
                <w:bCs/>
                <w:color w:val="000000"/>
              </w:rPr>
              <w:t>Ilość</w:t>
            </w:r>
          </w:p>
        </w:tc>
        <w:tc>
          <w:tcPr>
            <w:tcW w:w="1134" w:type="dxa"/>
            <w:shd w:val="clear" w:color="auto" w:fill="D9D9D9"/>
            <w:vAlign w:val="center"/>
          </w:tcPr>
          <w:p w14:paraId="3D2260E7" w14:textId="77777777" w:rsidR="00EA3DBD" w:rsidRPr="0080413F" w:rsidRDefault="00EA3DBD" w:rsidP="00272FA8">
            <w:pPr>
              <w:widowControl w:val="0"/>
              <w:jc w:val="center"/>
              <w:rPr>
                <w:b/>
                <w:bCs/>
                <w:color w:val="000000"/>
              </w:rPr>
            </w:pPr>
            <w:r w:rsidRPr="0080413F">
              <w:rPr>
                <w:b/>
                <w:bCs/>
                <w:color w:val="000000"/>
              </w:rPr>
              <w:t xml:space="preserve">Cena </w:t>
            </w:r>
            <w:proofErr w:type="spellStart"/>
            <w:r w:rsidRPr="0080413F">
              <w:rPr>
                <w:b/>
                <w:bCs/>
                <w:color w:val="000000"/>
              </w:rPr>
              <w:t>jed</w:t>
            </w:r>
            <w:proofErr w:type="spellEnd"/>
            <w:r w:rsidRPr="0080413F">
              <w:rPr>
                <w:b/>
                <w:bCs/>
                <w:color w:val="000000"/>
              </w:rPr>
              <w:t>.</w:t>
            </w:r>
          </w:p>
          <w:p w14:paraId="6AEC4FD1" w14:textId="77777777" w:rsidR="00EA3DBD" w:rsidRPr="0080413F" w:rsidRDefault="00EA3DBD" w:rsidP="00272FA8">
            <w:pPr>
              <w:widowControl w:val="0"/>
              <w:spacing w:after="120"/>
              <w:jc w:val="center"/>
              <w:rPr>
                <w:b/>
                <w:bCs/>
                <w:color w:val="000000"/>
              </w:rPr>
            </w:pPr>
            <w:r w:rsidRPr="0080413F">
              <w:rPr>
                <w:b/>
                <w:bCs/>
                <w:color w:val="000000"/>
              </w:rPr>
              <w:t>netto</w:t>
            </w:r>
          </w:p>
        </w:tc>
        <w:tc>
          <w:tcPr>
            <w:tcW w:w="1134" w:type="dxa"/>
            <w:shd w:val="clear" w:color="auto" w:fill="D9D9D9"/>
            <w:vAlign w:val="center"/>
          </w:tcPr>
          <w:p w14:paraId="06BEE3DD" w14:textId="77777777" w:rsidR="00EA3DBD" w:rsidRPr="0080413F" w:rsidRDefault="00EA3DBD" w:rsidP="00272FA8">
            <w:pPr>
              <w:widowControl w:val="0"/>
              <w:jc w:val="center"/>
              <w:rPr>
                <w:b/>
                <w:bCs/>
                <w:color w:val="000000"/>
              </w:rPr>
            </w:pPr>
            <w:r w:rsidRPr="0080413F">
              <w:rPr>
                <w:b/>
                <w:bCs/>
                <w:color w:val="000000"/>
              </w:rPr>
              <w:t>Wartość</w:t>
            </w:r>
          </w:p>
          <w:p w14:paraId="64384E27" w14:textId="77777777" w:rsidR="00EA3DBD" w:rsidRPr="0080413F" w:rsidRDefault="00EA3DBD" w:rsidP="00272FA8">
            <w:pPr>
              <w:widowControl w:val="0"/>
              <w:spacing w:after="120"/>
              <w:jc w:val="center"/>
              <w:rPr>
                <w:b/>
                <w:bCs/>
                <w:color w:val="000000"/>
              </w:rPr>
            </w:pPr>
            <w:r w:rsidRPr="0080413F">
              <w:rPr>
                <w:b/>
                <w:bCs/>
                <w:color w:val="000000"/>
              </w:rPr>
              <w:t>netto</w:t>
            </w:r>
          </w:p>
        </w:tc>
        <w:tc>
          <w:tcPr>
            <w:tcW w:w="850" w:type="dxa"/>
            <w:shd w:val="clear" w:color="auto" w:fill="D9D9D9"/>
            <w:vAlign w:val="center"/>
          </w:tcPr>
          <w:p w14:paraId="5F1B2933" w14:textId="77777777" w:rsidR="00EA3DBD" w:rsidRPr="0080413F" w:rsidRDefault="00EA3DBD" w:rsidP="00272FA8">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14:paraId="30086D1C" w14:textId="77777777" w:rsidR="00EA3DBD" w:rsidRPr="0080413F" w:rsidRDefault="00EA3DBD" w:rsidP="00272FA8">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14:paraId="4E4E8E02" w14:textId="77777777" w:rsidR="00EA3DBD" w:rsidRPr="0080413F" w:rsidRDefault="00EA3DBD" w:rsidP="00272FA8">
            <w:pPr>
              <w:widowControl w:val="0"/>
              <w:jc w:val="center"/>
              <w:rPr>
                <w:b/>
                <w:bCs/>
                <w:color w:val="000000"/>
              </w:rPr>
            </w:pPr>
            <w:r w:rsidRPr="0080413F">
              <w:rPr>
                <w:b/>
                <w:bCs/>
                <w:color w:val="000000"/>
              </w:rPr>
              <w:t>Nazwa handlowa /</w:t>
            </w:r>
          </w:p>
          <w:p w14:paraId="36AABD77" w14:textId="77777777" w:rsidR="00EA3DBD" w:rsidRPr="0080413F" w:rsidRDefault="00EA3DBD" w:rsidP="00272FA8">
            <w:pPr>
              <w:widowControl w:val="0"/>
              <w:spacing w:after="120"/>
              <w:jc w:val="center"/>
              <w:rPr>
                <w:b/>
                <w:bCs/>
                <w:color w:val="000000"/>
                <w:highlight w:val="yellow"/>
              </w:rPr>
            </w:pPr>
            <w:r w:rsidRPr="0080413F">
              <w:rPr>
                <w:b/>
                <w:bCs/>
                <w:color w:val="000000"/>
              </w:rPr>
              <w:t>nr katalogowy</w:t>
            </w:r>
          </w:p>
        </w:tc>
      </w:tr>
      <w:tr w:rsidR="00EA3DBD" w:rsidRPr="0080413F" w14:paraId="49BC1D8F" w14:textId="77777777" w:rsidTr="00272FA8">
        <w:trPr>
          <w:jc w:val="center"/>
        </w:trPr>
        <w:tc>
          <w:tcPr>
            <w:tcW w:w="539" w:type="dxa"/>
            <w:vAlign w:val="center"/>
          </w:tcPr>
          <w:p w14:paraId="7F959E68" w14:textId="77777777" w:rsidR="00EA3DBD" w:rsidRPr="0080413F" w:rsidRDefault="00EA3DBD" w:rsidP="00EA3DBD">
            <w:pPr>
              <w:jc w:val="center"/>
            </w:pPr>
            <w:r w:rsidRPr="0080413F">
              <w:t>1.</w:t>
            </w:r>
          </w:p>
        </w:tc>
        <w:tc>
          <w:tcPr>
            <w:tcW w:w="5671" w:type="dxa"/>
          </w:tcPr>
          <w:p w14:paraId="79C6A09A" w14:textId="77777777" w:rsidR="00EA3DBD" w:rsidRPr="00EA3DBD" w:rsidRDefault="00EA3DBD" w:rsidP="00EA3DBD">
            <w:pPr>
              <w:autoSpaceDE w:val="0"/>
              <w:autoSpaceDN w:val="0"/>
              <w:adjustRightInd w:val="0"/>
              <w:jc w:val="both"/>
            </w:pPr>
            <w:r w:rsidRPr="00EA3DBD">
              <w:t>Szczoteczki do czyszczenia bronchoskopów, średnica szczoteczki 3mm, długość 100cm (+5cm). Jednokrotnego użytku</w:t>
            </w:r>
          </w:p>
          <w:p w14:paraId="35C0B081" w14:textId="540C27DC" w:rsidR="00EA3DBD" w:rsidRPr="00EA3DBD" w:rsidRDefault="00EA3DBD" w:rsidP="00EA3DBD">
            <w:pPr>
              <w:jc w:val="both"/>
            </w:pPr>
            <w:r w:rsidRPr="00EA3DBD">
              <w:rPr>
                <w:i/>
              </w:rPr>
              <w:t>Wyrób medyczny</w:t>
            </w:r>
          </w:p>
        </w:tc>
        <w:tc>
          <w:tcPr>
            <w:tcW w:w="850" w:type="dxa"/>
            <w:vAlign w:val="center"/>
          </w:tcPr>
          <w:p w14:paraId="3C40261F" w14:textId="7161FCC2" w:rsidR="00EA3DBD" w:rsidRPr="00EA3DBD" w:rsidRDefault="00EA3DBD" w:rsidP="00EA3DBD">
            <w:pPr>
              <w:jc w:val="center"/>
            </w:pPr>
            <w:r w:rsidRPr="00EA3DBD">
              <w:t>sztuka</w:t>
            </w:r>
          </w:p>
        </w:tc>
        <w:tc>
          <w:tcPr>
            <w:tcW w:w="709" w:type="dxa"/>
            <w:vAlign w:val="center"/>
          </w:tcPr>
          <w:p w14:paraId="04034443" w14:textId="572A9683" w:rsidR="00EA3DBD" w:rsidRPr="00EA3DBD" w:rsidRDefault="00EA3DBD" w:rsidP="00EA3DBD">
            <w:pPr>
              <w:jc w:val="center"/>
            </w:pPr>
            <w:r w:rsidRPr="00EA3DBD">
              <w:rPr>
                <w:color w:val="000000"/>
              </w:rPr>
              <w:t>100</w:t>
            </w:r>
          </w:p>
        </w:tc>
        <w:tc>
          <w:tcPr>
            <w:tcW w:w="1134" w:type="dxa"/>
            <w:vAlign w:val="center"/>
          </w:tcPr>
          <w:p w14:paraId="0C5E7F62" w14:textId="4F5196A5" w:rsidR="00EA3DBD" w:rsidRPr="00EA3DBD" w:rsidRDefault="00EA3DBD" w:rsidP="00EA3DBD">
            <w:pPr>
              <w:jc w:val="center"/>
            </w:pPr>
          </w:p>
        </w:tc>
        <w:tc>
          <w:tcPr>
            <w:tcW w:w="1134" w:type="dxa"/>
            <w:vAlign w:val="center"/>
          </w:tcPr>
          <w:p w14:paraId="20497931" w14:textId="2B5AA3FB" w:rsidR="00EA3DBD" w:rsidRPr="00EA3DBD" w:rsidRDefault="00EA3DBD" w:rsidP="00EA3DBD">
            <w:pPr>
              <w:pStyle w:val="Tekstpodstawowy"/>
              <w:jc w:val="center"/>
              <w:rPr>
                <w:rFonts w:ascii="Times New Roman" w:hAnsi="Times New Roman"/>
                <w:color w:val="auto"/>
                <w:sz w:val="20"/>
              </w:rPr>
            </w:pPr>
          </w:p>
        </w:tc>
        <w:tc>
          <w:tcPr>
            <w:tcW w:w="850" w:type="dxa"/>
            <w:vAlign w:val="center"/>
          </w:tcPr>
          <w:p w14:paraId="3DBB152F" w14:textId="3C72F2AE" w:rsidR="00EA3DBD" w:rsidRPr="00EA3DBD" w:rsidRDefault="00EA3DBD" w:rsidP="00EA3DBD">
            <w:pPr>
              <w:pStyle w:val="Tekstpodstawowy"/>
              <w:jc w:val="center"/>
              <w:rPr>
                <w:rFonts w:ascii="Times New Roman" w:hAnsi="Times New Roman"/>
                <w:color w:val="auto"/>
                <w:sz w:val="20"/>
              </w:rPr>
            </w:pPr>
            <w:r w:rsidRPr="00EA3DBD">
              <w:rPr>
                <w:rFonts w:ascii="Times New Roman" w:hAnsi="Times New Roman"/>
                <w:color w:val="222222"/>
                <w:sz w:val="20"/>
              </w:rPr>
              <w:t>8%</w:t>
            </w:r>
          </w:p>
        </w:tc>
        <w:tc>
          <w:tcPr>
            <w:tcW w:w="1276" w:type="dxa"/>
          </w:tcPr>
          <w:p w14:paraId="4D287162" w14:textId="77777777" w:rsidR="00EA3DBD" w:rsidRPr="00EA3DBD" w:rsidRDefault="00EA3DBD" w:rsidP="00EA3DBD">
            <w:pPr>
              <w:widowControl w:val="0"/>
              <w:spacing w:after="120"/>
              <w:jc w:val="right"/>
              <w:rPr>
                <w:b/>
                <w:bCs/>
                <w:color w:val="000000"/>
              </w:rPr>
            </w:pPr>
          </w:p>
        </w:tc>
        <w:tc>
          <w:tcPr>
            <w:tcW w:w="1922" w:type="dxa"/>
          </w:tcPr>
          <w:p w14:paraId="2392971E" w14:textId="77777777" w:rsidR="00EA3DBD" w:rsidRPr="0080413F" w:rsidRDefault="00EA3DBD" w:rsidP="00EA3DBD">
            <w:pPr>
              <w:widowControl w:val="0"/>
              <w:spacing w:after="120"/>
              <w:jc w:val="right"/>
              <w:rPr>
                <w:b/>
                <w:bCs/>
                <w:color w:val="000000"/>
              </w:rPr>
            </w:pPr>
          </w:p>
        </w:tc>
      </w:tr>
      <w:tr w:rsidR="00EA3DBD" w:rsidRPr="0080413F" w14:paraId="0D97223A" w14:textId="77777777" w:rsidTr="00272FA8">
        <w:trPr>
          <w:jc w:val="center"/>
        </w:trPr>
        <w:tc>
          <w:tcPr>
            <w:tcW w:w="539" w:type="dxa"/>
            <w:vAlign w:val="center"/>
          </w:tcPr>
          <w:p w14:paraId="50C6D19D" w14:textId="77777777" w:rsidR="00EA3DBD" w:rsidRPr="0080413F" w:rsidRDefault="00EA3DBD" w:rsidP="00EA3DBD">
            <w:pPr>
              <w:jc w:val="center"/>
            </w:pPr>
            <w:r>
              <w:t>2.</w:t>
            </w:r>
          </w:p>
        </w:tc>
        <w:tc>
          <w:tcPr>
            <w:tcW w:w="5671" w:type="dxa"/>
          </w:tcPr>
          <w:p w14:paraId="20D4C9F1" w14:textId="77777777" w:rsidR="00EA3DBD" w:rsidRPr="00EA3DBD" w:rsidRDefault="00EA3DBD" w:rsidP="00EA3DBD">
            <w:pPr>
              <w:autoSpaceDE w:val="0"/>
              <w:autoSpaceDN w:val="0"/>
              <w:adjustRightInd w:val="0"/>
              <w:jc w:val="both"/>
            </w:pPr>
            <w:r w:rsidRPr="00EA3DBD">
              <w:t xml:space="preserve">Kleszczyki biopsyjne jumbo jednokrotnego użytku. powlekane, </w:t>
            </w:r>
            <w:proofErr w:type="spellStart"/>
            <w:r w:rsidRPr="00EA3DBD">
              <w:t>kolonoskopowe</w:t>
            </w:r>
            <w:proofErr w:type="spellEnd"/>
            <w:r w:rsidRPr="00EA3DBD">
              <w:t xml:space="preserve">, łyżeczki owalne, bez igły, średnica 3,0 mm, długość robocza 230cm (+/- 10cm), rozwarcie łyżeczki 10 mm. </w:t>
            </w:r>
          </w:p>
          <w:p w14:paraId="7FD02A45" w14:textId="1E53D607" w:rsidR="00EA3DBD" w:rsidRPr="00EA3DBD" w:rsidRDefault="00EA3DBD" w:rsidP="00EA3DBD">
            <w:pPr>
              <w:jc w:val="both"/>
            </w:pPr>
            <w:r w:rsidRPr="00EA3DBD">
              <w:rPr>
                <w:i/>
              </w:rPr>
              <w:t>Wyrób medyczny</w:t>
            </w:r>
          </w:p>
        </w:tc>
        <w:tc>
          <w:tcPr>
            <w:tcW w:w="850" w:type="dxa"/>
            <w:vAlign w:val="center"/>
          </w:tcPr>
          <w:p w14:paraId="6FF291C6" w14:textId="11469C38" w:rsidR="00EA3DBD" w:rsidRPr="00EA3DBD" w:rsidRDefault="00EA3DBD" w:rsidP="00EA3DBD">
            <w:pPr>
              <w:jc w:val="center"/>
            </w:pPr>
            <w:r w:rsidRPr="00EA3DBD">
              <w:t>sztuka</w:t>
            </w:r>
          </w:p>
        </w:tc>
        <w:tc>
          <w:tcPr>
            <w:tcW w:w="709" w:type="dxa"/>
            <w:vAlign w:val="center"/>
          </w:tcPr>
          <w:p w14:paraId="47CF4ABF" w14:textId="5CE3C35E" w:rsidR="00EA3DBD" w:rsidRPr="00EA3DBD" w:rsidRDefault="00EA3DBD" w:rsidP="00EA3DBD">
            <w:pPr>
              <w:jc w:val="center"/>
            </w:pPr>
            <w:r w:rsidRPr="00EA3DBD">
              <w:rPr>
                <w:color w:val="000000"/>
              </w:rPr>
              <w:t>100</w:t>
            </w:r>
          </w:p>
        </w:tc>
        <w:tc>
          <w:tcPr>
            <w:tcW w:w="1134" w:type="dxa"/>
            <w:vAlign w:val="center"/>
          </w:tcPr>
          <w:p w14:paraId="767357ED" w14:textId="79198FB2" w:rsidR="00EA3DBD" w:rsidRPr="00EA3DBD" w:rsidRDefault="00EA3DBD" w:rsidP="00EA3DBD">
            <w:pPr>
              <w:jc w:val="center"/>
            </w:pPr>
          </w:p>
        </w:tc>
        <w:tc>
          <w:tcPr>
            <w:tcW w:w="1134" w:type="dxa"/>
            <w:vAlign w:val="center"/>
          </w:tcPr>
          <w:p w14:paraId="4201176F" w14:textId="080D1634" w:rsidR="00EA3DBD" w:rsidRPr="00EA3DBD" w:rsidRDefault="00EA3DBD" w:rsidP="00EA3DBD">
            <w:pPr>
              <w:pStyle w:val="Tekstpodstawowy"/>
              <w:jc w:val="center"/>
              <w:rPr>
                <w:rFonts w:ascii="Times New Roman" w:hAnsi="Times New Roman"/>
                <w:color w:val="auto"/>
                <w:sz w:val="20"/>
              </w:rPr>
            </w:pPr>
          </w:p>
        </w:tc>
        <w:tc>
          <w:tcPr>
            <w:tcW w:w="850" w:type="dxa"/>
            <w:vAlign w:val="center"/>
          </w:tcPr>
          <w:p w14:paraId="3EECCC60" w14:textId="41E83D7C" w:rsidR="00EA3DBD" w:rsidRPr="00EA3DBD" w:rsidRDefault="00EA3DBD" w:rsidP="00EA3DBD">
            <w:pPr>
              <w:pStyle w:val="Tekstpodstawowy"/>
              <w:jc w:val="center"/>
              <w:rPr>
                <w:rFonts w:ascii="Times New Roman" w:hAnsi="Times New Roman"/>
                <w:color w:val="auto"/>
                <w:sz w:val="20"/>
              </w:rPr>
            </w:pPr>
            <w:r w:rsidRPr="00EA3DBD">
              <w:rPr>
                <w:rFonts w:ascii="Times New Roman" w:hAnsi="Times New Roman"/>
                <w:color w:val="222222"/>
                <w:sz w:val="20"/>
              </w:rPr>
              <w:t>8%</w:t>
            </w:r>
          </w:p>
        </w:tc>
        <w:tc>
          <w:tcPr>
            <w:tcW w:w="1276" w:type="dxa"/>
          </w:tcPr>
          <w:p w14:paraId="1D694A8E" w14:textId="77777777" w:rsidR="00EA3DBD" w:rsidRPr="00EA3DBD" w:rsidRDefault="00EA3DBD" w:rsidP="00EA3DBD">
            <w:pPr>
              <w:widowControl w:val="0"/>
              <w:spacing w:after="120"/>
              <w:jc w:val="right"/>
              <w:rPr>
                <w:b/>
                <w:bCs/>
                <w:color w:val="000000"/>
              </w:rPr>
            </w:pPr>
          </w:p>
        </w:tc>
        <w:tc>
          <w:tcPr>
            <w:tcW w:w="1922" w:type="dxa"/>
          </w:tcPr>
          <w:p w14:paraId="6B5DEE98" w14:textId="77777777" w:rsidR="00EA3DBD" w:rsidRPr="0080413F" w:rsidRDefault="00EA3DBD" w:rsidP="00EA3DBD">
            <w:pPr>
              <w:widowControl w:val="0"/>
              <w:spacing w:after="120"/>
              <w:jc w:val="right"/>
              <w:rPr>
                <w:b/>
                <w:bCs/>
                <w:color w:val="000000"/>
              </w:rPr>
            </w:pPr>
          </w:p>
        </w:tc>
      </w:tr>
      <w:tr w:rsidR="00EA3DBD" w:rsidRPr="0080413F" w14:paraId="48761580" w14:textId="77777777" w:rsidTr="00272FA8">
        <w:trPr>
          <w:jc w:val="center"/>
        </w:trPr>
        <w:tc>
          <w:tcPr>
            <w:tcW w:w="539" w:type="dxa"/>
            <w:vAlign w:val="center"/>
          </w:tcPr>
          <w:p w14:paraId="6E22F22D" w14:textId="737D87C7" w:rsidR="00EA3DBD" w:rsidRDefault="00EA3DBD" w:rsidP="00EA3DBD">
            <w:pPr>
              <w:jc w:val="center"/>
            </w:pPr>
            <w:r>
              <w:t>3.</w:t>
            </w:r>
          </w:p>
        </w:tc>
        <w:tc>
          <w:tcPr>
            <w:tcW w:w="5671" w:type="dxa"/>
          </w:tcPr>
          <w:p w14:paraId="058B9EEF" w14:textId="72D3E2C3" w:rsidR="00EA3DBD" w:rsidRPr="00EA3DBD" w:rsidRDefault="00EA3DBD" w:rsidP="00EA3DBD">
            <w:pPr>
              <w:autoSpaceDE w:val="0"/>
              <w:autoSpaceDN w:val="0"/>
              <w:adjustRightInd w:val="0"/>
              <w:jc w:val="both"/>
            </w:pPr>
            <w:r w:rsidRPr="00EA3DBD">
              <w:t>Kleszczyki biopsyjne jednokrotnego użytku, powlekane, gastroskopowe, łyżeczki owalne z okienkiem, bez igły,</w:t>
            </w:r>
            <w:r>
              <w:t xml:space="preserve"> </w:t>
            </w:r>
            <w:r w:rsidRPr="00EA3DBD">
              <w:t>długość miseczki 3,4 mm szerokość miseczki 2,3 mm, rozwarcie łyżeczki do 6,5 mm,</w:t>
            </w:r>
            <w:r>
              <w:t xml:space="preserve"> </w:t>
            </w:r>
            <w:r w:rsidRPr="00EA3DBD">
              <w:t>długość robocza 180 cm (+/- 20cm) do kanału operacyjnego 2,8 mm.</w:t>
            </w:r>
          </w:p>
          <w:p w14:paraId="4DB198BD" w14:textId="585CE4FB" w:rsidR="00EA3DBD" w:rsidRPr="00EA3DBD" w:rsidRDefault="00EA3DBD" w:rsidP="00EA3DBD">
            <w:pPr>
              <w:jc w:val="both"/>
            </w:pPr>
            <w:r w:rsidRPr="00EA3DBD">
              <w:rPr>
                <w:i/>
              </w:rPr>
              <w:t>Wyrób medyczny</w:t>
            </w:r>
          </w:p>
        </w:tc>
        <w:tc>
          <w:tcPr>
            <w:tcW w:w="850" w:type="dxa"/>
            <w:vAlign w:val="center"/>
          </w:tcPr>
          <w:p w14:paraId="313D762F" w14:textId="7EC946D3" w:rsidR="00EA3DBD" w:rsidRPr="00EA3DBD" w:rsidRDefault="00EA3DBD" w:rsidP="00EA3DBD">
            <w:pPr>
              <w:jc w:val="center"/>
            </w:pPr>
            <w:r w:rsidRPr="00EA3DBD">
              <w:t>sztuka</w:t>
            </w:r>
          </w:p>
        </w:tc>
        <w:tc>
          <w:tcPr>
            <w:tcW w:w="709" w:type="dxa"/>
            <w:vAlign w:val="center"/>
          </w:tcPr>
          <w:p w14:paraId="1DEBB5A7" w14:textId="0AAEFE19" w:rsidR="00EA3DBD" w:rsidRPr="00EA3DBD" w:rsidRDefault="00EA3DBD" w:rsidP="00EA3DBD">
            <w:pPr>
              <w:jc w:val="center"/>
            </w:pPr>
            <w:r w:rsidRPr="00EA3DBD">
              <w:rPr>
                <w:color w:val="000000"/>
              </w:rPr>
              <w:t>110</w:t>
            </w:r>
          </w:p>
        </w:tc>
        <w:tc>
          <w:tcPr>
            <w:tcW w:w="1134" w:type="dxa"/>
            <w:vAlign w:val="center"/>
          </w:tcPr>
          <w:p w14:paraId="76A49391" w14:textId="7EC15077" w:rsidR="00EA3DBD" w:rsidRPr="00EA3DBD" w:rsidRDefault="00EA3DBD" w:rsidP="00EA3DBD">
            <w:pPr>
              <w:jc w:val="center"/>
            </w:pPr>
          </w:p>
        </w:tc>
        <w:tc>
          <w:tcPr>
            <w:tcW w:w="1134" w:type="dxa"/>
            <w:vAlign w:val="center"/>
          </w:tcPr>
          <w:p w14:paraId="22BE21F5" w14:textId="64AA9274" w:rsidR="00EA3DBD" w:rsidRPr="00EA3DBD" w:rsidRDefault="00EA3DBD" w:rsidP="00EA3DBD">
            <w:pPr>
              <w:pStyle w:val="Tekstpodstawowy"/>
              <w:jc w:val="center"/>
              <w:rPr>
                <w:rFonts w:ascii="Times New Roman" w:hAnsi="Times New Roman"/>
                <w:color w:val="auto"/>
                <w:sz w:val="20"/>
              </w:rPr>
            </w:pPr>
          </w:p>
        </w:tc>
        <w:tc>
          <w:tcPr>
            <w:tcW w:w="850" w:type="dxa"/>
            <w:vAlign w:val="center"/>
          </w:tcPr>
          <w:p w14:paraId="73296647" w14:textId="7CF7AFDC" w:rsidR="00EA3DBD" w:rsidRPr="00EA3DBD" w:rsidRDefault="00EA3DBD" w:rsidP="00EA3DBD">
            <w:pPr>
              <w:pStyle w:val="Tekstpodstawowy"/>
              <w:jc w:val="center"/>
              <w:rPr>
                <w:rFonts w:ascii="Times New Roman" w:hAnsi="Times New Roman"/>
                <w:color w:val="auto"/>
                <w:sz w:val="20"/>
              </w:rPr>
            </w:pPr>
            <w:r w:rsidRPr="00EA3DBD">
              <w:rPr>
                <w:rFonts w:ascii="Times New Roman" w:hAnsi="Times New Roman"/>
                <w:color w:val="222222"/>
                <w:sz w:val="20"/>
              </w:rPr>
              <w:t>8%</w:t>
            </w:r>
          </w:p>
        </w:tc>
        <w:tc>
          <w:tcPr>
            <w:tcW w:w="1276" w:type="dxa"/>
          </w:tcPr>
          <w:p w14:paraId="1645AD6D" w14:textId="77777777" w:rsidR="00EA3DBD" w:rsidRPr="00EA3DBD" w:rsidRDefault="00EA3DBD" w:rsidP="00EA3DBD">
            <w:pPr>
              <w:widowControl w:val="0"/>
              <w:spacing w:after="120"/>
              <w:jc w:val="right"/>
              <w:rPr>
                <w:b/>
                <w:bCs/>
                <w:color w:val="000000"/>
              </w:rPr>
            </w:pPr>
          </w:p>
        </w:tc>
        <w:tc>
          <w:tcPr>
            <w:tcW w:w="1922" w:type="dxa"/>
          </w:tcPr>
          <w:p w14:paraId="0A1AFD5A" w14:textId="77777777" w:rsidR="00EA3DBD" w:rsidRPr="0080413F" w:rsidRDefault="00EA3DBD" w:rsidP="00EA3DBD">
            <w:pPr>
              <w:widowControl w:val="0"/>
              <w:spacing w:after="120"/>
              <w:jc w:val="right"/>
              <w:rPr>
                <w:b/>
                <w:bCs/>
                <w:color w:val="000000"/>
              </w:rPr>
            </w:pPr>
          </w:p>
        </w:tc>
      </w:tr>
      <w:tr w:rsidR="00EA3DBD" w:rsidRPr="0080413F" w14:paraId="12A61E9C" w14:textId="77777777" w:rsidTr="00272FA8">
        <w:trPr>
          <w:jc w:val="center"/>
        </w:trPr>
        <w:tc>
          <w:tcPr>
            <w:tcW w:w="539" w:type="dxa"/>
            <w:vAlign w:val="center"/>
          </w:tcPr>
          <w:p w14:paraId="4F464B52" w14:textId="7DBEE9B4" w:rsidR="00EA3DBD" w:rsidRDefault="00EA3DBD" w:rsidP="00EA3DBD">
            <w:pPr>
              <w:jc w:val="center"/>
            </w:pPr>
            <w:r>
              <w:t>4.</w:t>
            </w:r>
          </w:p>
        </w:tc>
        <w:tc>
          <w:tcPr>
            <w:tcW w:w="5671" w:type="dxa"/>
          </w:tcPr>
          <w:p w14:paraId="45228F05" w14:textId="77777777" w:rsidR="00EA3DBD" w:rsidRPr="00EA3DBD" w:rsidRDefault="00EA3DBD" w:rsidP="00EA3DBD">
            <w:pPr>
              <w:autoSpaceDE w:val="0"/>
              <w:autoSpaceDN w:val="0"/>
              <w:adjustRightInd w:val="0"/>
              <w:jc w:val="both"/>
            </w:pPr>
            <w:r w:rsidRPr="00EA3DBD">
              <w:t>Ustnik jednorazowy z elastyczną opaską, szerokość 30 mm, wysokość 22 mm.</w:t>
            </w:r>
          </w:p>
          <w:p w14:paraId="56C46AF2" w14:textId="59D595A5" w:rsidR="00EA3DBD" w:rsidRPr="00EA3DBD" w:rsidRDefault="00EA3DBD" w:rsidP="00EA3DBD">
            <w:pPr>
              <w:jc w:val="both"/>
            </w:pPr>
            <w:r w:rsidRPr="00EA3DBD">
              <w:rPr>
                <w:i/>
              </w:rPr>
              <w:t>Wyrób medyczny</w:t>
            </w:r>
          </w:p>
        </w:tc>
        <w:tc>
          <w:tcPr>
            <w:tcW w:w="850" w:type="dxa"/>
            <w:vAlign w:val="center"/>
          </w:tcPr>
          <w:p w14:paraId="48479DCE" w14:textId="71DACB2E" w:rsidR="00EA3DBD" w:rsidRPr="00EA3DBD" w:rsidRDefault="00EA3DBD" w:rsidP="00EA3DBD">
            <w:pPr>
              <w:jc w:val="center"/>
            </w:pPr>
            <w:r w:rsidRPr="00EA3DBD">
              <w:t>sztuka</w:t>
            </w:r>
          </w:p>
        </w:tc>
        <w:tc>
          <w:tcPr>
            <w:tcW w:w="709" w:type="dxa"/>
            <w:vAlign w:val="center"/>
          </w:tcPr>
          <w:p w14:paraId="7E7DC425" w14:textId="71B1A7A8" w:rsidR="00EA3DBD" w:rsidRPr="00EA3DBD" w:rsidRDefault="00EA3DBD" w:rsidP="00EA3DBD">
            <w:pPr>
              <w:jc w:val="center"/>
            </w:pPr>
            <w:r w:rsidRPr="00EA3DBD">
              <w:rPr>
                <w:color w:val="000000"/>
              </w:rPr>
              <w:t>150</w:t>
            </w:r>
          </w:p>
        </w:tc>
        <w:tc>
          <w:tcPr>
            <w:tcW w:w="1134" w:type="dxa"/>
            <w:vAlign w:val="center"/>
          </w:tcPr>
          <w:p w14:paraId="39DAB741" w14:textId="7805B6CA" w:rsidR="00EA3DBD" w:rsidRPr="00EA3DBD" w:rsidRDefault="00EA3DBD" w:rsidP="00EA3DBD">
            <w:pPr>
              <w:jc w:val="center"/>
            </w:pPr>
          </w:p>
        </w:tc>
        <w:tc>
          <w:tcPr>
            <w:tcW w:w="1134" w:type="dxa"/>
            <w:vAlign w:val="center"/>
          </w:tcPr>
          <w:p w14:paraId="16B4FD2D" w14:textId="5938EDC0" w:rsidR="00EA3DBD" w:rsidRPr="00EA3DBD" w:rsidRDefault="00EA3DBD" w:rsidP="00EA3DBD">
            <w:pPr>
              <w:pStyle w:val="Tekstpodstawowy"/>
              <w:jc w:val="center"/>
              <w:rPr>
                <w:rFonts w:ascii="Times New Roman" w:hAnsi="Times New Roman"/>
                <w:color w:val="auto"/>
                <w:sz w:val="20"/>
              </w:rPr>
            </w:pPr>
          </w:p>
        </w:tc>
        <w:tc>
          <w:tcPr>
            <w:tcW w:w="850" w:type="dxa"/>
            <w:vAlign w:val="center"/>
          </w:tcPr>
          <w:p w14:paraId="3861628B" w14:textId="7BC33311" w:rsidR="00EA3DBD" w:rsidRPr="00EA3DBD" w:rsidRDefault="00EA3DBD" w:rsidP="00EA3DBD">
            <w:pPr>
              <w:pStyle w:val="Tekstpodstawowy"/>
              <w:jc w:val="center"/>
              <w:rPr>
                <w:rFonts w:ascii="Times New Roman" w:hAnsi="Times New Roman"/>
                <w:color w:val="auto"/>
                <w:sz w:val="20"/>
              </w:rPr>
            </w:pPr>
            <w:r w:rsidRPr="00EA3DBD">
              <w:rPr>
                <w:rFonts w:ascii="Times New Roman" w:hAnsi="Times New Roman"/>
                <w:color w:val="222222"/>
                <w:sz w:val="20"/>
              </w:rPr>
              <w:t>8%</w:t>
            </w:r>
          </w:p>
        </w:tc>
        <w:tc>
          <w:tcPr>
            <w:tcW w:w="1276" w:type="dxa"/>
          </w:tcPr>
          <w:p w14:paraId="0B0E3502" w14:textId="77777777" w:rsidR="00EA3DBD" w:rsidRPr="00EA3DBD" w:rsidRDefault="00EA3DBD" w:rsidP="00EA3DBD">
            <w:pPr>
              <w:widowControl w:val="0"/>
              <w:spacing w:after="120"/>
              <w:jc w:val="right"/>
              <w:rPr>
                <w:b/>
                <w:bCs/>
                <w:color w:val="000000"/>
              </w:rPr>
            </w:pPr>
          </w:p>
        </w:tc>
        <w:tc>
          <w:tcPr>
            <w:tcW w:w="1922" w:type="dxa"/>
          </w:tcPr>
          <w:p w14:paraId="3B143E48" w14:textId="77777777" w:rsidR="00EA3DBD" w:rsidRPr="0080413F" w:rsidRDefault="00EA3DBD" w:rsidP="00EA3DBD">
            <w:pPr>
              <w:widowControl w:val="0"/>
              <w:spacing w:after="120"/>
              <w:jc w:val="right"/>
              <w:rPr>
                <w:b/>
                <w:bCs/>
                <w:color w:val="000000"/>
              </w:rPr>
            </w:pPr>
          </w:p>
        </w:tc>
      </w:tr>
      <w:tr w:rsidR="00EA3DBD" w:rsidRPr="0080413F" w14:paraId="176A18F1" w14:textId="77777777" w:rsidTr="00272FA8">
        <w:trPr>
          <w:jc w:val="center"/>
        </w:trPr>
        <w:tc>
          <w:tcPr>
            <w:tcW w:w="539" w:type="dxa"/>
            <w:vAlign w:val="center"/>
          </w:tcPr>
          <w:p w14:paraId="1FE8FF81" w14:textId="5BEB1FA6" w:rsidR="00EA3DBD" w:rsidRDefault="00EA3DBD" w:rsidP="00EA3DBD">
            <w:pPr>
              <w:jc w:val="center"/>
            </w:pPr>
            <w:r>
              <w:t>5.</w:t>
            </w:r>
          </w:p>
        </w:tc>
        <w:tc>
          <w:tcPr>
            <w:tcW w:w="5671" w:type="dxa"/>
          </w:tcPr>
          <w:p w14:paraId="0A8B1149" w14:textId="45A8ABCE" w:rsidR="00EA3DBD" w:rsidRPr="00EA3DBD" w:rsidRDefault="00EA3DBD" w:rsidP="00EA3DBD">
            <w:pPr>
              <w:autoSpaceDE w:val="0"/>
              <w:autoSpaceDN w:val="0"/>
              <w:adjustRightInd w:val="0"/>
              <w:jc w:val="both"/>
            </w:pPr>
            <w:r w:rsidRPr="00EA3DBD">
              <w:t xml:space="preserve">Pętle do </w:t>
            </w:r>
            <w:proofErr w:type="spellStart"/>
            <w:r w:rsidRPr="00EA3DBD">
              <w:t>polipektomii</w:t>
            </w:r>
            <w:proofErr w:type="spellEnd"/>
            <w:r w:rsidRPr="00EA3DBD">
              <w:t xml:space="preserve"> z możliwością cięcia na zimno i na ciepło, wykonane z plecionego drutu o średnicy 2,3 mm, długość robocza 2300 mm, średnica pętli 10 mm, średnica przewodu 0,40 mm.</w:t>
            </w:r>
          </w:p>
          <w:p w14:paraId="489EB920" w14:textId="1422C59C" w:rsidR="00EA3DBD" w:rsidRPr="00EA3DBD" w:rsidRDefault="00EA3DBD" w:rsidP="00EA3DBD">
            <w:pPr>
              <w:jc w:val="both"/>
            </w:pPr>
            <w:r w:rsidRPr="00EA3DBD">
              <w:rPr>
                <w:i/>
              </w:rPr>
              <w:t>Wyrób medyczny</w:t>
            </w:r>
          </w:p>
        </w:tc>
        <w:tc>
          <w:tcPr>
            <w:tcW w:w="850" w:type="dxa"/>
            <w:vAlign w:val="center"/>
          </w:tcPr>
          <w:p w14:paraId="0C30E27C" w14:textId="1503ABF8" w:rsidR="00EA3DBD" w:rsidRPr="00EA3DBD" w:rsidRDefault="00EA3DBD" w:rsidP="00EA3DBD">
            <w:pPr>
              <w:jc w:val="center"/>
            </w:pPr>
            <w:r w:rsidRPr="00EA3DBD">
              <w:t>sztuka</w:t>
            </w:r>
          </w:p>
        </w:tc>
        <w:tc>
          <w:tcPr>
            <w:tcW w:w="709" w:type="dxa"/>
            <w:vAlign w:val="center"/>
          </w:tcPr>
          <w:p w14:paraId="4A6D6B10" w14:textId="48E908B5" w:rsidR="00EA3DBD" w:rsidRPr="00EA3DBD" w:rsidRDefault="00EA3DBD" w:rsidP="00EA3DBD">
            <w:pPr>
              <w:jc w:val="center"/>
            </w:pPr>
            <w:r w:rsidRPr="00EA3DBD">
              <w:rPr>
                <w:color w:val="000000"/>
              </w:rPr>
              <w:t>20</w:t>
            </w:r>
          </w:p>
        </w:tc>
        <w:tc>
          <w:tcPr>
            <w:tcW w:w="1134" w:type="dxa"/>
            <w:vAlign w:val="center"/>
          </w:tcPr>
          <w:p w14:paraId="62B1319B" w14:textId="20A90935" w:rsidR="00EA3DBD" w:rsidRPr="00EA3DBD" w:rsidRDefault="00EA3DBD" w:rsidP="00EA3DBD">
            <w:pPr>
              <w:jc w:val="center"/>
            </w:pPr>
          </w:p>
        </w:tc>
        <w:tc>
          <w:tcPr>
            <w:tcW w:w="1134" w:type="dxa"/>
            <w:vAlign w:val="center"/>
          </w:tcPr>
          <w:p w14:paraId="42C8FD9F" w14:textId="0E424DA2" w:rsidR="00EA3DBD" w:rsidRPr="00EA3DBD" w:rsidRDefault="00EA3DBD" w:rsidP="00EA3DBD">
            <w:pPr>
              <w:pStyle w:val="Tekstpodstawowy"/>
              <w:jc w:val="center"/>
              <w:rPr>
                <w:rFonts w:ascii="Times New Roman" w:hAnsi="Times New Roman"/>
                <w:color w:val="auto"/>
                <w:sz w:val="20"/>
              </w:rPr>
            </w:pPr>
          </w:p>
        </w:tc>
        <w:tc>
          <w:tcPr>
            <w:tcW w:w="850" w:type="dxa"/>
            <w:vAlign w:val="center"/>
          </w:tcPr>
          <w:p w14:paraId="33B68F55" w14:textId="62ACFB4C" w:rsidR="00EA3DBD" w:rsidRPr="00EA3DBD" w:rsidRDefault="00EA3DBD" w:rsidP="00EA3DBD">
            <w:pPr>
              <w:pStyle w:val="Tekstpodstawowy"/>
              <w:jc w:val="center"/>
              <w:rPr>
                <w:rFonts w:ascii="Times New Roman" w:hAnsi="Times New Roman"/>
                <w:color w:val="auto"/>
                <w:sz w:val="20"/>
              </w:rPr>
            </w:pPr>
            <w:r w:rsidRPr="00EA3DBD">
              <w:rPr>
                <w:rFonts w:ascii="Times New Roman" w:hAnsi="Times New Roman"/>
                <w:color w:val="222222"/>
                <w:sz w:val="20"/>
              </w:rPr>
              <w:t>8%</w:t>
            </w:r>
          </w:p>
        </w:tc>
        <w:tc>
          <w:tcPr>
            <w:tcW w:w="1276" w:type="dxa"/>
          </w:tcPr>
          <w:p w14:paraId="7DA59029" w14:textId="77777777" w:rsidR="00EA3DBD" w:rsidRPr="00EA3DBD" w:rsidRDefault="00EA3DBD" w:rsidP="00EA3DBD">
            <w:pPr>
              <w:widowControl w:val="0"/>
              <w:spacing w:after="120"/>
              <w:jc w:val="right"/>
              <w:rPr>
                <w:b/>
                <w:bCs/>
                <w:color w:val="000000"/>
              </w:rPr>
            </w:pPr>
          </w:p>
        </w:tc>
        <w:tc>
          <w:tcPr>
            <w:tcW w:w="1922" w:type="dxa"/>
          </w:tcPr>
          <w:p w14:paraId="53985E65" w14:textId="77777777" w:rsidR="00EA3DBD" w:rsidRPr="0080413F" w:rsidRDefault="00EA3DBD" w:rsidP="00EA3DBD">
            <w:pPr>
              <w:widowControl w:val="0"/>
              <w:spacing w:after="120"/>
              <w:jc w:val="right"/>
              <w:rPr>
                <w:b/>
                <w:bCs/>
                <w:color w:val="000000"/>
              </w:rPr>
            </w:pPr>
          </w:p>
        </w:tc>
      </w:tr>
      <w:tr w:rsidR="00EA3DBD" w:rsidRPr="0080413F" w14:paraId="18D3C858" w14:textId="77777777" w:rsidTr="00272FA8">
        <w:trPr>
          <w:jc w:val="center"/>
        </w:trPr>
        <w:tc>
          <w:tcPr>
            <w:tcW w:w="539" w:type="dxa"/>
            <w:vAlign w:val="center"/>
          </w:tcPr>
          <w:p w14:paraId="0F4CFFA9" w14:textId="5D3879CC" w:rsidR="00EA3DBD" w:rsidRDefault="00EA3DBD" w:rsidP="00EA3DBD">
            <w:pPr>
              <w:jc w:val="center"/>
            </w:pPr>
            <w:r>
              <w:t>6.</w:t>
            </w:r>
          </w:p>
        </w:tc>
        <w:tc>
          <w:tcPr>
            <w:tcW w:w="5671" w:type="dxa"/>
          </w:tcPr>
          <w:p w14:paraId="213189AC" w14:textId="45AF4661" w:rsidR="00EA3DBD" w:rsidRPr="00EA3DBD" w:rsidRDefault="00EA3DBD" w:rsidP="00EA3DBD">
            <w:pPr>
              <w:autoSpaceDE w:val="0"/>
              <w:autoSpaceDN w:val="0"/>
              <w:adjustRightInd w:val="0"/>
              <w:jc w:val="both"/>
            </w:pPr>
            <w:r w:rsidRPr="00EA3DBD">
              <w:t>Szczoteczki czyszczące, jednorazowe, dwustronne; jedna: średnica włosia 5 mm długość szczoteczki 20 mm, druga: średnica włosia 10 mm długość szczoteczki 30 mm, długość narzędzia 2300 mm, średnica cewnika 1,7 mm.</w:t>
            </w:r>
          </w:p>
          <w:p w14:paraId="17F8BC28" w14:textId="047B5704" w:rsidR="00EA3DBD" w:rsidRPr="00EA3DBD" w:rsidRDefault="00EA3DBD" w:rsidP="00EA3DBD">
            <w:pPr>
              <w:jc w:val="both"/>
            </w:pPr>
            <w:r w:rsidRPr="00EA3DBD">
              <w:rPr>
                <w:i/>
              </w:rPr>
              <w:t>Wyrób medyczny</w:t>
            </w:r>
          </w:p>
        </w:tc>
        <w:tc>
          <w:tcPr>
            <w:tcW w:w="850" w:type="dxa"/>
            <w:vAlign w:val="center"/>
          </w:tcPr>
          <w:p w14:paraId="3C570221" w14:textId="0AC5EB87" w:rsidR="00EA3DBD" w:rsidRPr="00EA3DBD" w:rsidRDefault="00EA3DBD" w:rsidP="00EA3DBD">
            <w:pPr>
              <w:jc w:val="center"/>
            </w:pPr>
            <w:r w:rsidRPr="00EA3DBD">
              <w:t>sztuka</w:t>
            </w:r>
          </w:p>
        </w:tc>
        <w:tc>
          <w:tcPr>
            <w:tcW w:w="709" w:type="dxa"/>
            <w:vAlign w:val="center"/>
          </w:tcPr>
          <w:p w14:paraId="70F97D48" w14:textId="65E960EC" w:rsidR="00EA3DBD" w:rsidRPr="00EA3DBD" w:rsidRDefault="00EA3DBD" w:rsidP="00EA3DBD">
            <w:pPr>
              <w:jc w:val="center"/>
            </w:pPr>
            <w:r w:rsidRPr="00EA3DBD">
              <w:rPr>
                <w:color w:val="000000"/>
              </w:rPr>
              <w:t>100</w:t>
            </w:r>
          </w:p>
        </w:tc>
        <w:tc>
          <w:tcPr>
            <w:tcW w:w="1134" w:type="dxa"/>
            <w:vAlign w:val="center"/>
          </w:tcPr>
          <w:p w14:paraId="2E48366F" w14:textId="2E1D65E7" w:rsidR="00EA3DBD" w:rsidRPr="00EA3DBD" w:rsidRDefault="00EA3DBD" w:rsidP="00EA3DBD">
            <w:pPr>
              <w:jc w:val="center"/>
            </w:pPr>
          </w:p>
        </w:tc>
        <w:tc>
          <w:tcPr>
            <w:tcW w:w="1134" w:type="dxa"/>
            <w:vAlign w:val="center"/>
          </w:tcPr>
          <w:p w14:paraId="235CFCCB" w14:textId="0FD3096D" w:rsidR="00EA3DBD" w:rsidRPr="00EA3DBD" w:rsidRDefault="00EA3DBD" w:rsidP="00EA3DBD">
            <w:pPr>
              <w:pStyle w:val="Tekstpodstawowy"/>
              <w:jc w:val="center"/>
              <w:rPr>
                <w:rFonts w:ascii="Times New Roman" w:hAnsi="Times New Roman"/>
                <w:color w:val="auto"/>
                <w:sz w:val="20"/>
              </w:rPr>
            </w:pPr>
          </w:p>
        </w:tc>
        <w:tc>
          <w:tcPr>
            <w:tcW w:w="850" w:type="dxa"/>
            <w:vAlign w:val="center"/>
          </w:tcPr>
          <w:p w14:paraId="415AC1A0" w14:textId="0F1FCBB8" w:rsidR="00EA3DBD" w:rsidRPr="00EA3DBD" w:rsidRDefault="00EA3DBD" w:rsidP="00EA3DBD">
            <w:pPr>
              <w:pStyle w:val="Tekstpodstawowy"/>
              <w:jc w:val="center"/>
              <w:rPr>
                <w:rFonts w:ascii="Times New Roman" w:hAnsi="Times New Roman"/>
                <w:color w:val="auto"/>
                <w:sz w:val="20"/>
              </w:rPr>
            </w:pPr>
            <w:r w:rsidRPr="00EA3DBD">
              <w:rPr>
                <w:rFonts w:ascii="Times New Roman" w:hAnsi="Times New Roman"/>
                <w:color w:val="222222"/>
                <w:sz w:val="20"/>
              </w:rPr>
              <w:t>8%</w:t>
            </w:r>
          </w:p>
        </w:tc>
        <w:tc>
          <w:tcPr>
            <w:tcW w:w="1276" w:type="dxa"/>
          </w:tcPr>
          <w:p w14:paraId="51C2F4B6" w14:textId="77777777" w:rsidR="00EA3DBD" w:rsidRPr="00EA3DBD" w:rsidRDefault="00EA3DBD" w:rsidP="00EA3DBD">
            <w:pPr>
              <w:widowControl w:val="0"/>
              <w:spacing w:after="120"/>
              <w:jc w:val="right"/>
              <w:rPr>
                <w:b/>
                <w:bCs/>
                <w:color w:val="000000"/>
              </w:rPr>
            </w:pPr>
          </w:p>
        </w:tc>
        <w:tc>
          <w:tcPr>
            <w:tcW w:w="1922" w:type="dxa"/>
          </w:tcPr>
          <w:p w14:paraId="3F32BEF0" w14:textId="77777777" w:rsidR="00EA3DBD" w:rsidRPr="0080413F" w:rsidRDefault="00EA3DBD" w:rsidP="00EA3DBD">
            <w:pPr>
              <w:widowControl w:val="0"/>
              <w:spacing w:after="120"/>
              <w:jc w:val="right"/>
              <w:rPr>
                <w:b/>
                <w:bCs/>
                <w:color w:val="000000"/>
              </w:rPr>
            </w:pPr>
          </w:p>
        </w:tc>
      </w:tr>
      <w:tr w:rsidR="00EA3DBD" w:rsidRPr="0080413F" w14:paraId="5AC7F021" w14:textId="77777777" w:rsidTr="00272FA8">
        <w:trPr>
          <w:jc w:val="center"/>
        </w:trPr>
        <w:tc>
          <w:tcPr>
            <w:tcW w:w="8903" w:type="dxa"/>
            <w:gridSpan w:val="5"/>
            <w:shd w:val="clear" w:color="auto" w:fill="D9D9D9"/>
          </w:tcPr>
          <w:p w14:paraId="7A08B8D9" w14:textId="77777777" w:rsidR="00EA3DBD" w:rsidRPr="0080413F" w:rsidRDefault="00EA3DBD" w:rsidP="00272FA8">
            <w:pPr>
              <w:widowControl w:val="0"/>
              <w:spacing w:after="120"/>
              <w:jc w:val="right"/>
              <w:rPr>
                <w:b/>
                <w:bCs/>
                <w:color w:val="000000"/>
              </w:rPr>
            </w:pPr>
            <w:r w:rsidRPr="0080413F">
              <w:rPr>
                <w:b/>
                <w:bCs/>
                <w:color w:val="000000"/>
              </w:rPr>
              <w:t>Razem</w:t>
            </w:r>
          </w:p>
        </w:tc>
        <w:tc>
          <w:tcPr>
            <w:tcW w:w="1134" w:type="dxa"/>
          </w:tcPr>
          <w:p w14:paraId="3BA85C5C" w14:textId="77777777" w:rsidR="00EA3DBD" w:rsidRPr="0080413F" w:rsidRDefault="00EA3DBD" w:rsidP="00272FA8">
            <w:pPr>
              <w:widowControl w:val="0"/>
              <w:spacing w:after="120"/>
              <w:jc w:val="right"/>
              <w:rPr>
                <w:b/>
                <w:bCs/>
                <w:color w:val="000000"/>
              </w:rPr>
            </w:pPr>
          </w:p>
        </w:tc>
        <w:tc>
          <w:tcPr>
            <w:tcW w:w="850" w:type="dxa"/>
            <w:shd w:val="clear" w:color="auto" w:fill="D9D9D9"/>
          </w:tcPr>
          <w:p w14:paraId="44EC1541" w14:textId="77777777" w:rsidR="00EA3DBD" w:rsidRPr="0080413F" w:rsidRDefault="00EA3DBD" w:rsidP="00272FA8">
            <w:pPr>
              <w:widowControl w:val="0"/>
              <w:spacing w:after="120"/>
              <w:jc w:val="right"/>
              <w:rPr>
                <w:b/>
                <w:bCs/>
                <w:color w:val="000000"/>
              </w:rPr>
            </w:pPr>
          </w:p>
        </w:tc>
        <w:tc>
          <w:tcPr>
            <w:tcW w:w="1276" w:type="dxa"/>
          </w:tcPr>
          <w:p w14:paraId="2FF844AB" w14:textId="77777777" w:rsidR="00EA3DBD" w:rsidRPr="0080413F" w:rsidRDefault="00EA3DBD" w:rsidP="00272FA8">
            <w:pPr>
              <w:widowControl w:val="0"/>
              <w:spacing w:after="120"/>
              <w:jc w:val="right"/>
              <w:rPr>
                <w:b/>
                <w:bCs/>
                <w:color w:val="000000"/>
              </w:rPr>
            </w:pPr>
          </w:p>
        </w:tc>
        <w:tc>
          <w:tcPr>
            <w:tcW w:w="1922" w:type="dxa"/>
            <w:shd w:val="clear" w:color="auto" w:fill="D9D9D9"/>
          </w:tcPr>
          <w:p w14:paraId="626F16BB" w14:textId="77777777" w:rsidR="00EA3DBD" w:rsidRPr="0080413F" w:rsidRDefault="00EA3DBD" w:rsidP="00272FA8">
            <w:pPr>
              <w:widowControl w:val="0"/>
              <w:spacing w:after="120"/>
              <w:jc w:val="right"/>
              <w:rPr>
                <w:b/>
                <w:bCs/>
                <w:color w:val="000000"/>
              </w:rPr>
            </w:pPr>
          </w:p>
        </w:tc>
      </w:tr>
    </w:tbl>
    <w:p w14:paraId="435406EB" w14:textId="77777777" w:rsidR="00EA3DBD" w:rsidRDefault="00EA3DBD" w:rsidP="00EA3DBD"/>
    <w:p w14:paraId="099A328D" w14:textId="77777777" w:rsidR="00EA3DBD" w:rsidRDefault="00EA3DBD" w:rsidP="00EA3DBD"/>
    <w:p w14:paraId="7B920224" w14:textId="5C8AB7BA" w:rsidR="00EA3DBD" w:rsidRPr="00597DDE" w:rsidRDefault="00EA3DBD" w:rsidP="00EA3DBD">
      <w:pPr>
        <w:rPr>
          <w:b/>
          <w:sz w:val="24"/>
        </w:rPr>
      </w:pPr>
      <w:r w:rsidRPr="00597DDE">
        <w:rPr>
          <w:b/>
        </w:rPr>
        <w:t xml:space="preserve">Wartość brutto Pakietu </w:t>
      </w:r>
      <w:r>
        <w:rPr>
          <w:b/>
        </w:rPr>
        <w:t>24</w:t>
      </w:r>
      <w:r w:rsidRPr="00597DDE">
        <w:rPr>
          <w:b/>
        </w:rPr>
        <w:t xml:space="preserve"> ........................ zł słownie .......................................................................................................... </w:t>
      </w:r>
    </w:p>
    <w:p w14:paraId="2B6924C0" w14:textId="77777777" w:rsidR="00EA3DBD" w:rsidRPr="00597DDE" w:rsidRDefault="00EA3DBD" w:rsidP="00EA3DBD"/>
    <w:p w14:paraId="7BB3B562" w14:textId="77777777" w:rsidR="00EA3DBD" w:rsidRPr="00597DDE" w:rsidRDefault="00EA3DBD" w:rsidP="00EA3DBD">
      <w:r w:rsidRPr="00597DDE">
        <w:t>w tym:</w:t>
      </w:r>
    </w:p>
    <w:p w14:paraId="3842766D" w14:textId="77777777" w:rsidR="00EA3DBD" w:rsidRPr="00597DDE" w:rsidRDefault="00EA3DBD" w:rsidP="00EA3DBD"/>
    <w:p w14:paraId="68C5F6F5" w14:textId="77777777" w:rsidR="00EA3DBD" w:rsidRPr="00597DDE" w:rsidRDefault="00EA3DBD" w:rsidP="00EA3DBD">
      <w:r w:rsidRPr="00597DDE">
        <w:t>wartość netto - ........................................ zł</w:t>
      </w:r>
    </w:p>
    <w:p w14:paraId="0D9FFA29" w14:textId="77777777" w:rsidR="00EA3DBD" w:rsidRPr="00597DDE" w:rsidRDefault="00EA3DBD" w:rsidP="00EA3DBD"/>
    <w:p w14:paraId="7AF0F46F" w14:textId="3348BBC8" w:rsidR="00EA3DBD" w:rsidRPr="00597DDE" w:rsidRDefault="00EA3DBD" w:rsidP="005721B4">
      <w:r w:rsidRPr="00597DDE">
        <w:t>podatek VAT - ............................</w:t>
      </w:r>
      <w:r w:rsidR="005721B4">
        <w:t xml:space="preserve">............zł                                                                                               </w:t>
      </w:r>
      <w:r>
        <w:t xml:space="preserve">                                                                                           </w:t>
      </w:r>
      <w:r w:rsidRPr="00597DDE">
        <w:t>………………………</w:t>
      </w:r>
    </w:p>
    <w:p w14:paraId="069A4771" w14:textId="4766FD3E" w:rsidR="00EA3DBD" w:rsidRDefault="00EA3DBD" w:rsidP="00A57DDB">
      <w:pPr>
        <w:jc w:val="center"/>
      </w:pPr>
      <w:r w:rsidRPr="00597DDE">
        <w:t xml:space="preserve">                                                                                                                                                                        </w:t>
      </w:r>
      <w:r>
        <w:t xml:space="preserve">                                                                           </w:t>
      </w:r>
      <w:r w:rsidRPr="00597DDE">
        <w:t xml:space="preserve"> podpis Wykonawcy</w:t>
      </w:r>
      <w:bookmarkEnd w:id="83"/>
    </w:p>
    <w:p w14:paraId="550E0199" w14:textId="77777777" w:rsidR="00690AC7" w:rsidRDefault="00690AC7" w:rsidP="00A57DDB">
      <w:pPr>
        <w:jc w:val="center"/>
      </w:pPr>
    </w:p>
    <w:p w14:paraId="67B36C7A" w14:textId="77777777" w:rsidR="00EA3DBD" w:rsidRDefault="00EA3DBD" w:rsidP="00EA3DBD">
      <w:pPr>
        <w:tabs>
          <w:tab w:val="left" w:pos="1770"/>
        </w:tabs>
      </w:pPr>
    </w:p>
    <w:p w14:paraId="69557305" w14:textId="77777777" w:rsidR="00EA3DBD" w:rsidRDefault="00EA3DBD" w:rsidP="00EA3DBD"/>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671"/>
        <w:gridCol w:w="850"/>
        <w:gridCol w:w="709"/>
        <w:gridCol w:w="1134"/>
        <w:gridCol w:w="1134"/>
        <w:gridCol w:w="850"/>
        <w:gridCol w:w="1276"/>
        <w:gridCol w:w="1922"/>
      </w:tblGrid>
      <w:tr w:rsidR="00EA3DBD" w:rsidRPr="0080413F" w14:paraId="3E5D1899" w14:textId="77777777" w:rsidTr="00272FA8">
        <w:trPr>
          <w:jc w:val="center"/>
        </w:trPr>
        <w:tc>
          <w:tcPr>
            <w:tcW w:w="539" w:type="dxa"/>
            <w:shd w:val="clear" w:color="auto" w:fill="D9D9D9"/>
            <w:vAlign w:val="center"/>
          </w:tcPr>
          <w:p w14:paraId="0E2A7A95" w14:textId="77777777" w:rsidR="00EA3DBD" w:rsidRPr="0080413F" w:rsidRDefault="00EA3DBD" w:rsidP="00272FA8">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14:paraId="0EAD71F6" w14:textId="77777777" w:rsidR="00EA3DBD" w:rsidRPr="0080413F" w:rsidRDefault="00EA3DBD" w:rsidP="00272FA8">
            <w:pPr>
              <w:widowControl w:val="0"/>
              <w:jc w:val="both"/>
              <w:rPr>
                <w:b/>
                <w:bCs/>
                <w:color w:val="000000"/>
              </w:rPr>
            </w:pPr>
            <w:r w:rsidRPr="0080413F">
              <w:rPr>
                <w:b/>
                <w:bCs/>
                <w:color w:val="000000"/>
              </w:rPr>
              <w:t>Przedmiot zamówienia</w:t>
            </w:r>
          </w:p>
          <w:p w14:paraId="2EF996F3" w14:textId="6D11B4F3" w:rsidR="00EA3DBD" w:rsidRPr="0080413F" w:rsidRDefault="00EA3DBD" w:rsidP="00272FA8">
            <w:pPr>
              <w:widowControl w:val="0"/>
              <w:spacing w:after="120"/>
              <w:jc w:val="both"/>
              <w:rPr>
                <w:b/>
                <w:bCs/>
                <w:i/>
                <w:color w:val="000000"/>
              </w:rPr>
            </w:pPr>
            <w:r w:rsidRPr="0080413F">
              <w:rPr>
                <w:b/>
                <w:bCs/>
                <w:i/>
                <w:color w:val="000000"/>
              </w:rPr>
              <w:t xml:space="preserve">Pakiet </w:t>
            </w:r>
            <w:r>
              <w:rPr>
                <w:b/>
                <w:bCs/>
                <w:i/>
                <w:color w:val="000000"/>
              </w:rPr>
              <w:t xml:space="preserve">25: </w:t>
            </w:r>
            <w:r w:rsidRPr="00F82399">
              <w:rPr>
                <w:bCs/>
              </w:rPr>
              <w:t xml:space="preserve">Materiały eksploatacyjne do aparatury medycznej </w:t>
            </w:r>
          </w:p>
        </w:tc>
        <w:tc>
          <w:tcPr>
            <w:tcW w:w="850" w:type="dxa"/>
            <w:shd w:val="clear" w:color="auto" w:fill="D9D9D9"/>
            <w:vAlign w:val="center"/>
          </w:tcPr>
          <w:p w14:paraId="3820C50A" w14:textId="77777777" w:rsidR="00EA3DBD" w:rsidRPr="0080413F" w:rsidRDefault="00EA3DBD" w:rsidP="00272FA8">
            <w:pPr>
              <w:widowControl w:val="0"/>
              <w:spacing w:after="120"/>
              <w:jc w:val="center"/>
              <w:rPr>
                <w:b/>
                <w:bCs/>
                <w:color w:val="000000"/>
              </w:rPr>
            </w:pPr>
            <w:r w:rsidRPr="0080413F">
              <w:rPr>
                <w:b/>
                <w:bCs/>
                <w:color w:val="000000"/>
              </w:rPr>
              <w:t>j.m.</w:t>
            </w:r>
          </w:p>
        </w:tc>
        <w:tc>
          <w:tcPr>
            <w:tcW w:w="709" w:type="dxa"/>
            <w:shd w:val="clear" w:color="auto" w:fill="D9D9D9"/>
            <w:vAlign w:val="center"/>
          </w:tcPr>
          <w:p w14:paraId="5C33E586" w14:textId="77777777" w:rsidR="00EA3DBD" w:rsidRPr="0080413F" w:rsidRDefault="00EA3DBD" w:rsidP="00272FA8">
            <w:pPr>
              <w:widowControl w:val="0"/>
              <w:spacing w:after="120"/>
              <w:jc w:val="center"/>
              <w:rPr>
                <w:b/>
                <w:bCs/>
                <w:color w:val="000000"/>
              </w:rPr>
            </w:pPr>
            <w:r w:rsidRPr="0080413F">
              <w:rPr>
                <w:b/>
                <w:bCs/>
                <w:color w:val="000000"/>
              </w:rPr>
              <w:t>Ilość</w:t>
            </w:r>
          </w:p>
        </w:tc>
        <w:tc>
          <w:tcPr>
            <w:tcW w:w="1134" w:type="dxa"/>
            <w:shd w:val="clear" w:color="auto" w:fill="D9D9D9"/>
            <w:vAlign w:val="center"/>
          </w:tcPr>
          <w:p w14:paraId="4DF93E2A" w14:textId="77777777" w:rsidR="00EA3DBD" w:rsidRPr="0080413F" w:rsidRDefault="00EA3DBD" w:rsidP="00272FA8">
            <w:pPr>
              <w:widowControl w:val="0"/>
              <w:jc w:val="center"/>
              <w:rPr>
                <w:b/>
                <w:bCs/>
                <w:color w:val="000000"/>
              </w:rPr>
            </w:pPr>
            <w:r w:rsidRPr="0080413F">
              <w:rPr>
                <w:b/>
                <w:bCs/>
                <w:color w:val="000000"/>
              </w:rPr>
              <w:t xml:space="preserve">Cena </w:t>
            </w:r>
            <w:proofErr w:type="spellStart"/>
            <w:r w:rsidRPr="0080413F">
              <w:rPr>
                <w:b/>
                <w:bCs/>
                <w:color w:val="000000"/>
              </w:rPr>
              <w:t>jed</w:t>
            </w:r>
            <w:proofErr w:type="spellEnd"/>
            <w:r w:rsidRPr="0080413F">
              <w:rPr>
                <w:b/>
                <w:bCs/>
                <w:color w:val="000000"/>
              </w:rPr>
              <w:t>.</w:t>
            </w:r>
          </w:p>
          <w:p w14:paraId="6DD2AE17" w14:textId="77777777" w:rsidR="00EA3DBD" w:rsidRPr="0080413F" w:rsidRDefault="00EA3DBD" w:rsidP="00272FA8">
            <w:pPr>
              <w:widowControl w:val="0"/>
              <w:spacing w:after="120"/>
              <w:jc w:val="center"/>
              <w:rPr>
                <w:b/>
                <w:bCs/>
                <w:color w:val="000000"/>
              </w:rPr>
            </w:pPr>
            <w:r w:rsidRPr="0080413F">
              <w:rPr>
                <w:b/>
                <w:bCs/>
                <w:color w:val="000000"/>
              </w:rPr>
              <w:t>netto</w:t>
            </w:r>
          </w:p>
        </w:tc>
        <w:tc>
          <w:tcPr>
            <w:tcW w:w="1134" w:type="dxa"/>
            <w:shd w:val="clear" w:color="auto" w:fill="D9D9D9"/>
            <w:vAlign w:val="center"/>
          </w:tcPr>
          <w:p w14:paraId="466DAA95" w14:textId="77777777" w:rsidR="00EA3DBD" w:rsidRPr="0080413F" w:rsidRDefault="00EA3DBD" w:rsidP="00272FA8">
            <w:pPr>
              <w:widowControl w:val="0"/>
              <w:jc w:val="center"/>
              <w:rPr>
                <w:b/>
                <w:bCs/>
                <w:color w:val="000000"/>
              </w:rPr>
            </w:pPr>
            <w:r w:rsidRPr="0080413F">
              <w:rPr>
                <w:b/>
                <w:bCs/>
                <w:color w:val="000000"/>
              </w:rPr>
              <w:t>Wartość</w:t>
            </w:r>
          </w:p>
          <w:p w14:paraId="7835E447" w14:textId="77777777" w:rsidR="00EA3DBD" w:rsidRPr="0080413F" w:rsidRDefault="00EA3DBD" w:rsidP="00272FA8">
            <w:pPr>
              <w:widowControl w:val="0"/>
              <w:spacing w:after="120"/>
              <w:jc w:val="center"/>
              <w:rPr>
                <w:b/>
                <w:bCs/>
                <w:color w:val="000000"/>
              </w:rPr>
            </w:pPr>
            <w:r w:rsidRPr="0080413F">
              <w:rPr>
                <w:b/>
                <w:bCs/>
                <w:color w:val="000000"/>
              </w:rPr>
              <w:t>netto</w:t>
            </w:r>
          </w:p>
        </w:tc>
        <w:tc>
          <w:tcPr>
            <w:tcW w:w="850" w:type="dxa"/>
            <w:shd w:val="clear" w:color="auto" w:fill="D9D9D9"/>
            <w:vAlign w:val="center"/>
          </w:tcPr>
          <w:p w14:paraId="468362F1" w14:textId="77777777" w:rsidR="00EA3DBD" w:rsidRPr="0080413F" w:rsidRDefault="00EA3DBD" w:rsidP="00272FA8">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14:paraId="397787CD" w14:textId="77777777" w:rsidR="00EA3DBD" w:rsidRPr="0080413F" w:rsidRDefault="00EA3DBD" w:rsidP="00272FA8">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14:paraId="39A18B8E" w14:textId="77777777" w:rsidR="00EA3DBD" w:rsidRPr="0080413F" w:rsidRDefault="00EA3DBD" w:rsidP="00272FA8">
            <w:pPr>
              <w:widowControl w:val="0"/>
              <w:jc w:val="center"/>
              <w:rPr>
                <w:b/>
                <w:bCs/>
                <w:color w:val="000000"/>
              </w:rPr>
            </w:pPr>
            <w:r w:rsidRPr="0080413F">
              <w:rPr>
                <w:b/>
                <w:bCs/>
                <w:color w:val="000000"/>
              </w:rPr>
              <w:t>Nazwa handlowa /</w:t>
            </w:r>
          </w:p>
          <w:p w14:paraId="05739663" w14:textId="77777777" w:rsidR="00EA3DBD" w:rsidRPr="0080413F" w:rsidRDefault="00EA3DBD" w:rsidP="00272FA8">
            <w:pPr>
              <w:widowControl w:val="0"/>
              <w:spacing w:after="120"/>
              <w:jc w:val="center"/>
              <w:rPr>
                <w:b/>
                <w:bCs/>
                <w:color w:val="000000"/>
                <w:highlight w:val="yellow"/>
              </w:rPr>
            </w:pPr>
            <w:r w:rsidRPr="0080413F">
              <w:rPr>
                <w:b/>
                <w:bCs/>
                <w:color w:val="000000"/>
              </w:rPr>
              <w:t>nr katalogowy</w:t>
            </w:r>
          </w:p>
        </w:tc>
      </w:tr>
      <w:tr w:rsidR="00EA3DBD" w:rsidRPr="0080413F" w14:paraId="6C09E613" w14:textId="77777777" w:rsidTr="00272FA8">
        <w:trPr>
          <w:jc w:val="center"/>
        </w:trPr>
        <w:tc>
          <w:tcPr>
            <w:tcW w:w="539" w:type="dxa"/>
            <w:vAlign w:val="center"/>
          </w:tcPr>
          <w:p w14:paraId="14858E1C" w14:textId="77777777" w:rsidR="00EA3DBD" w:rsidRPr="0080413F" w:rsidRDefault="00EA3DBD" w:rsidP="00EA3DBD">
            <w:pPr>
              <w:jc w:val="center"/>
            </w:pPr>
            <w:r w:rsidRPr="0080413F">
              <w:t>1.</w:t>
            </w:r>
          </w:p>
        </w:tc>
        <w:tc>
          <w:tcPr>
            <w:tcW w:w="5671" w:type="dxa"/>
            <w:vAlign w:val="center"/>
          </w:tcPr>
          <w:p w14:paraId="15223E06" w14:textId="77777777" w:rsidR="00EA3DBD" w:rsidRPr="000A4DCB" w:rsidRDefault="00EA3DBD" w:rsidP="00EA3DBD">
            <w:pPr>
              <w:jc w:val="both"/>
            </w:pPr>
            <w:r w:rsidRPr="000A4DCB">
              <w:t>Komplet</w:t>
            </w:r>
            <w:r>
              <w:t xml:space="preserve"> </w:t>
            </w:r>
            <w:r w:rsidRPr="000A4DCB">
              <w:t>(zestaw):</w:t>
            </w:r>
          </w:p>
          <w:p w14:paraId="5DB21E88" w14:textId="77777777" w:rsidR="00EA3DBD" w:rsidRPr="000A4DCB" w:rsidRDefault="00EA3DBD" w:rsidP="00EA3DBD">
            <w:pPr>
              <w:jc w:val="both"/>
            </w:pPr>
            <w:r w:rsidRPr="000A4DCB">
              <w:t>Nośniki (podkładki) korkowe przeznaczone do transportowania przeszczepianej skóry, w technice opracowania przeszczepów metodą MEEK SKIN GRAFTING.</w:t>
            </w:r>
          </w:p>
          <w:p w14:paraId="154A23A5" w14:textId="7D1D5F05" w:rsidR="00EA3DBD" w:rsidRPr="000A4DCB" w:rsidRDefault="00EA3DBD" w:rsidP="00EA3DBD">
            <w:pPr>
              <w:jc w:val="both"/>
            </w:pPr>
            <w:r w:rsidRPr="000A4DCB">
              <w:t>W zestawie z fabrycznie pofałdowaną gazą, dostępną w zależności</w:t>
            </w:r>
            <w:r w:rsidRPr="000A4DCB">
              <w:br/>
              <w:t>od potrzeb zamawiającego w 2 współczynnikach rozszerzenia (1:3, 1:4,) umożliwiająca dostosowanie przeszczepu do wymaganego rozmiaru</w:t>
            </w:r>
            <w:r>
              <w:t xml:space="preserve"> </w:t>
            </w:r>
            <w:r w:rsidRPr="000A4DCB">
              <w:t>po uprzednim nacięciu.</w:t>
            </w:r>
          </w:p>
          <w:p w14:paraId="58463B6B" w14:textId="2703A9A5" w:rsidR="00EA3DBD" w:rsidRDefault="00EA3DBD" w:rsidP="00EA3DBD">
            <w:pPr>
              <w:jc w:val="both"/>
            </w:pPr>
            <w:r w:rsidRPr="000A4DCB">
              <w:t xml:space="preserve">Jedno opakowanie zawierające 10 sztuk nośników i klej </w:t>
            </w:r>
            <w:r w:rsidR="00F6582B">
              <w:br/>
            </w:r>
            <w:r w:rsidRPr="000A4DCB">
              <w:t>o pojemności minimum 200 ml.</w:t>
            </w:r>
          </w:p>
          <w:p w14:paraId="1D35673E" w14:textId="196266D8" w:rsidR="00EA3DBD" w:rsidRPr="00EA3DBD" w:rsidRDefault="00EA3DBD" w:rsidP="00EA3DBD">
            <w:pPr>
              <w:jc w:val="both"/>
            </w:pPr>
            <w:r w:rsidRPr="00646AB6">
              <w:rPr>
                <w:i/>
              </w:rPr>
              <w:t>Wyrób medyczny</w:t>
            </w:r>
          </w:p>
        </w:tc>
        <w:tc>
          <w:tcPr>
            <w:tcW w:w="850" w:type="dxa"/>
            <w:vAlign w:val="center"/>
          </w:tcPr>
          <w:p w14:paraId="24C68074" w14:textId="6F102051" w:rsidR="00EA3DBD" w:rsidRPr="00EA3DBD" w:rsidRDefault="00EA3DBD" w:rsidP="00EA3DBD">
            <w:pPr>
              <w:jc w:val="center"/>
            </w:pPr>
            <w:r w:rsidRPr="000A4DCB">
              <w:t>zestaw</w:t>
            </w:r>
          </w:p>
        </w:tc>
        <w:tc>
          <w:tcPr>
            <w:tcW w:w="709" w:type="dxa"/>
            <w:vAlign w:val="center"/>
          </w:tcPr>
          <w:p w14:paraId="6E3AAE31" w14:textId="58B4B7F0" w:rsidR="00EA3DBD" w:rsidRPr="00EA3DBD" w:rsidRDefault="00EA3DBD" w:rsidP="00EA3DBD">
            <w:pPr>
              <w:jc w:val="center"/>
            </w:pPr>
            <w:r w:rsidRPr="000A4DCB">
              <w:t xml:space="preserve">35 </w:t>
            </w:r>
          </w:p>
        </w:tc>
        <w:tc>
          <w:tcPr>
            <w:tcW w:w="1134" w:type="dxa"/>
            <w:vAlign w:val="center"/>
          </w:tcPr>
          <w:p w14:paraId="5C3975A6" w14:textId="423CA104" w:rsidR="00EA3DBD" w:rsidRPr="00EA3DBD" w:rsidRDefault="00EA3DBD" w:rsidP="00EA3DBD">
            <w:pPr>
              <w:jc w:val="center"/>
            </w:pPr>
          </w:p>
        </w:tc>
        <w:tc>
          <w:tcPr>
            <w:tcW w:w="1134" w:type="dxa"/>
            <w:vAlign w:val="center"/>
          </w:tcPr>
          <w:p w14:paraId="23635838" w14:textId="6AD32B9A" w:rsidR="00EA3DBD" w:rsidRPr="00EA3DBD" w:rsidRDefault="00EA3DBD" w:rsidP="00EA3DBD">
            <w:pPr>
              <w:pStyle w:val="Tekstpodstawowy"/>
              <w:jc w:val="center"/>
              <w:rPr>
                <w:rFonts w:ascii="Times New Roman" w:hAnsi="Times New Roman"/>
                <w:color w:val="auto"/>
                <w:sz w:val="20"/>
              </w:rPr>
            </w:pPr>
          </w:p>
        </w:tc>
        <w:tc>
          <w:tcPr>
            <w:tcW w:w="850" w:type="dxa"/>
            <w:vAlign w:val="center"/>
          </w:tcPr>
          <w:p w14:paraId="353C19F0" w14:textId="00036002" w:rsidR="00EA3DBD" w:rsidRPr="00EA3DBD" w:rsidRDefault="00EA3DBD" w:rsidP="00EA3DBD">
            <w:pPr>
              <w:pStyle w:val="Tekstpodstawowy"/>
              <w:jc w:val="center"/>
              <w:rPr>
                <w:rFonts w:ascii="Times New Roman" w:hAnsi="Times New Roman"/>
                <w:color w:val="auto"/>
                <w:sz w:val="20"/>
              </w:rPr>
            </w:pPr>
            <w:r w:rsidRPr="00EA3DBD">
              <w:rPr>
                <w:rFonts w:ascii="Times New Roman" w:hAnsi="Times New Roman"/>
                <w:sz w:val="20"/>
              </w:rPr>
              <w:t>8%</w:t>
            </w:r>
          </w:p>
        </w:tc>
        <w:tc>
          <w:tcPr>
            <w:tcW w:w="1276" w:type="dxa"/>
          </w:tcPr>
          <w:p w14:paraId="5DBBCB80" w14:textId="77777777" w:rsidR="00EA3DBD" w:rsidRPr="00EA3DBD" w:rsidRDefault="00EA3DBD" w:rsidP="00EA3DBD">
            <w:pPr>
              <w:widowControl w:val="0"/>
              <w:spacing w:after="120"/>
              <w:jc w:val="right"/>
              <w:rPr>
                <w:b/>
                <w:bCs/>
                <w:color w:val="000000"/>
              </w:rPr>
            </w:pPr>
          </w:p>
        </w:tc>
        <w:tc>
          <w:tcPr>
            <w:tcW w:w="1922" w:type="dxa"/>
          </w:tcPr>
          <w:p w14:paraId="087ADA00" w14:textId="77777777" w:rsidR="00EA3DBD" w:rsidRPr="0080413F" w:rsidRDefault="00EA3DBD" w:rsidP="00EA3DBD">
            <w:pPr>
              <w:widowControl w:val="0"/>
              <w:spacing w:after="120"/>
              <w:jc w:val="right"/>
              <w:rPr>
                <w:b/>
                <w:bCs/>
                <w:color w:val="000000"/>
              </w:rPr>
            </w:pPr>
          </w:p>
        </w:tc>
      </w:tr>
      <w:tr w:rsidR="00EA3DBD" w:rsidRPr="0080413F" w14:paraId="56DEE376" w14:textId="77777777" w:rsidTr="00272FA8">
        <w:trPr>
          <w:jc w:val="center"/>
        </w:trPr>
        <w:tc>
          <w:tcPr>
            <w:tcW w:w="8903" w:type="dxa"/>
            <w:gridSpan w:val="5"/>
            <w:shd w:val="clear" w:color="auto" w:fill="D9D9D9"/>
          </w:tcPr>
          <w:p w14:paraId="55CB737B" w14:textId="77777777" w:rsidR="00EA3DBD" w:rsidRPr="0080413F" w:rsidRDefault="00EA3DBD" w:rsidP="00272FA8">
            <w:pPr>
              <w:widowControl w:val="0"/>
              <w:spacing w:after="120"/>
              <w:jc w:val="right"/>
              <w:rPr>
                <w:b/>
                <w:bCs/>
                <w:color w:val="000000"/>
              </w:rPr>
            </w:pPr>
            <w:r w:rsidRPr="0080413F">
              <w:rPr>
                <w:b/>
                <w:bCs/>
                <w:color w:val="000000"/>
              </w:rPr>
              <w:t>Razem</w:t>
            </w:r>
          </w:p>
        </w:tc>
        <w:tc>
          <w:tcPr>
            <w:tcW w:w="1134" w:type="dxa"/>
          </w:tcPr>
          <w:p w14:paraId="791A1478" w14:textId="77777777" w:rsidR="00EA3DBD" w:rsidRPr="0080413F" w:rsidRDefault="00EA3DBD" w:rsidP="00272FA8">
            <w:pPr>
              <w:widowControl w:val="0"/>
              <w:spacing w:after="120"/>
              <w:jc w:val="right"/>
              <w:rPr>
                <w:b/>
                <w:bCs/>
                <w:color w:val="000000"/>
              </w:rPr>
            </w:pPr>
          </w:p>
        </w:tc>
        <w:tc>
          <w:tcPr>
            <w:tcW w:w="850" w:type="dxa"/>
            <w:shd w:val="clear" w:color="auto" w:fill="D9D9D9"/>
          </w:tcPr>
          <w:p w14:paraId="789027D1" w14:textId="77777777" w:rsidR="00EA3DBD" w:rsidRPr="0080413F" w:rsidRDefault="00EA3DBD" w:rsidP="00272FA8">
            <w:pPr>
              <w:widowControl w:val="0"/>
              <w:spacing w:after="120"/>
              <w:jc w:val="right"/>
              <w:rPr>
                <w:b/>
                <w:bCs/>
                <w:color w:val="000000"/>
              </w:rPr>
            </w:pPr>
          </w:p>
        </w:tc>
        <w:tc>
          <w:tcPr>
            <w:tcW w:w="1276" w:type="dxa"/>
          </w:tcPr>
          <w:p w14:paraId="4D54703D" w14:textId="77777777" w:rsidR="00EA3DBD" w:rsidRPr="0080413F" w:rsidRDefault="00EA3DBD" w:rsidP="00272FA8">
            <w:pPr>
              <w:widowControl w:val="0"/>
              <w:spacing w:after="120"/>
              <w:jc w:val="right"/>
              <w:rPr>
                <w:b/>
                <w:bCs/>
                <w:color w:val="000000"/>
              </w:rPr>
            </w:pPr>
          </w:p>
        </w:tc>
        <w:tc>
          <w:tcPr>
            <w:tcW w:w="1922" w:type="dxa"/>
            <w:shd w:val="clear" w:color="auto" w:fill="D9D9D9"/>
          </w:tcPr>
          <w:p w14:paraId="3B62C2FB" w14:textId="77777777" w:rsidR="00EA3DBD" w:rsidRPr="0080413F" w:rsidRDefault="00EA3DBD" w:rsidP="00272FA8">
            <w:pPr>
              <w:widowControl w:val="0"/>
              <w:spacing w:after="120"/>
              <w:jc w:val="right"/>
              <w:rPr>
                <w:b/>
                <w:bCs/>
                <w:color w:val="000000"/>
              </w:rPr>
            </w:pPr>
          </w:p>
        </w:tc>
      </w:tr>
    </w:tbl>
    <w:p w14:paraId="3FC8FC43" w14:textId="77777777" w:rsidR="00EA3DBD" w:rsidRDefault="00EA3DBD" w:rsidP="00EA3DBD"/>
    <w:p w14:paraId="1C825A61" w14:textId="77777777" w:rsidR="00EA3DBD" w:rsidRDefault="00EA3DBD" w:rsidP="00EA3DBD"/>
    <w:p w14:paraId="4FD1EC04" w14:textId="33C5A3CE" w:rsidR="00EA3DBD" w:rsidRPr="00597DDE" w:rsidRDefault="00EA3DBD" w:rsidP="00EA3DBD">
      <w:pPr>
        <w:rPr>
          <w:b/>
          <w:sz w:val="24"/>
        </w:rPr>
      </w:pPr>
      <w:r w:rsidRPr="00597DDE">
        <w:rPr>
          <w:b/>
        </w:rPr>
        <w:t xml:space="preserve">Wartość brutto Pakietu </w:t>
      </w:r>
      <w:r>
        <w:rPr>
          <w:b/>
        </w:rPr>
        <w:t>25</w:t>
      </w:r>
      <w:r w:rsidRPr="00597DDE">
        <w:rPr>
          <w:b/>
        </w:rPr>
        <w:t xml:space="preserve"> ........................ zł słownie .......................................................................................................... </w:t>
      </w:r>
    </w:p>
    <w:p w14:paraId="435838CF" w14:textId="77777777" w:rsidR="00EA3DBD" w:rsidRPr="00597DDE" w:rsidRDefault="00EA3DBD" w:rsidP="00EA3DBD"/>
    <w:p w14:paraId="2A88317F" w14:textId="77777777" w:rsidR="00EA3DBD" w:rsidRPr="00597DDE" w:rsidRDefault="00EA3DBD" w:rsidP="00EA3DBD">
      <w:r w:rsidRPr="00597DDE">
        <w:t>w tym:</w:t>
      </w:r>
    </w:p>
    <w:p w14:paraId="45DF95E0" w14:textId="77777777" w:rsidR="00EA3DBD" w:rsidRPr="00597DDE" w:rsidRDefault="00EA3DBD" w:rsidP="00EA3DBD"/>
    <w:p w14:paraId="2D8589D1" w14:textId="77777777" w:rsidR="00EA3DBD" w:rsidRPr="00597DDE" w:rsidRDefault="00EA3DBD" w:rsidP="00EA3DBD">
      <w:r w:rsidRPr="00597DDE">
        <w:t>wartość netto - ........................................ zł</w:t>
      </w:r>
    </w:p>
    <w:p w14:paraId="7704EFCA" w14:textId="77777777" w:rsidR="00EA3DBD" w:rsidRPr="00597DDE" w:rsidRDefault="00EA3DBD" w:rsidP="00EA3DBD"/>
    <w:p w14:paraId="1370028F" w14:textId="77777777" w:rsidR="00EA3DBD" w:rsidRPr="00597DDE" w:rsidRDefault="00EA3DBD" w:rsidP="00EA3DBD">
      <w:r w:rsidRPr="00597DDE">
        <w:t>podatek VAT - ....................................... zł</w:t>
      </w:r>
    </w:p>
    <w:p w14:paraId="4B1EEA43" w14:textId="77777777" w:rsidR="00EA3DBD" w:rsidRPr="00597DDE" w:rsidRDefault="00EA3DBD" w:rsidP="00EA3DBD">
      <w:pPr>
        <w:jc w:val="center"/>
      </w:pPr>
      <w:r>
        <w:t xml:space="preserve">                                                                                                                                                                                                                                                     </w:t>
      </w:r>
      <w:r w:rsidRPr="00597DDE">
        <w:t>………………………</w:t>
      </w:r>
    </w:p>
    <w:p w14:paraId="7C0DDCA9" w14:textId="77777777" w:rsidR="00EA3DBD" w:rsidRDefault="00EA3DBD" w:rsidP="00EA3DBD">
      <w:pPr>
        <w:jc w:val="center"/>
      </w:pPr>
      <w:r w:rsidRPr="00597DDE">
        <w:t xml:space="preserve">                                                                                                                                                                        </w:t>
      </w:r>
      <w:r>
        <w:t xml:space="preserve">                                                                           </w:t>
      </w:r>
      <w:r w:rsidRPr="00597DDE">
        <w:t xml:space="preserve"> podpis Wykonawcy</w:t>
      </w:r>
    </w:p>
    <w:p w14:paraId="6A432F17" w14:textId="77777777" w:rsidR="00EA3DBD" w:rsidRDefault="00EA3DBD" w:rsidP="00EA3DBD">
      <w:pPr>
        <w:tabs>
          <w:tab w:val="left" w:pos="1770"/>
        </w:tabs>
      </w:pPr>
    </w:p>
    <w:p w14:paraId="7755B4D4" w14:textId="77777777" w:rsidR="00F6582B" w:rsidRDefault="00F6582B" w:rsidP="00EA3DBD">
      <w:pPr>
        <w:tabs>
          <w:tab w:val="left" w:pos="1770"/>
        </w:tabs>
      </w:pPr>
    </w:p>
    <w:p w14:paraId="6426D6B1" w14:textId="77777777" w:rsidR="00F6582B" w:rsidRDefault="00F6582B" w:rsidP="00EA3DBD">
      <w:pPr>
        <w:tabs>
          <w:tab w:val="left" w:pos="1770"/>
        </w:tabs>
      </w:pPr>
    </w:p>
    <w:p w14:paraId="4C15DA7A" w14:textId="77777777" w:rsidR="00F6582B" w:rsidRDefault="00F6582B" w:rsidP="00EA3DBD">
      <w:pPr>
        <w:tabs>
          <w:tab w:val="left" w:pos="1770"/>
        </w:tabs>
      </w:pPr>
    </w:p>
    <w:p w14:paraId="1C87F80A" w14:textId="77777777" w:rsidR="00F6582B" w:rsidRDefault="00F6582B" w:rsidP="00EA3DBD">
      <w:pPr>
        <w:tabs>
          <w:tab w:val="left" w:pos="1770"/>
        </w:tabs>
      </w:pPr>
    </w:p>
    <w:p w14:paraId="5D6B6E69" w14:textId="77777777" w:rsidR="00F6582B" w:rsidRDefault="00F6582B" w:rsidP="00EA3DBD">
      <w:pPr>
        <w:tabs>
          <w:tab w:val="left" w:pos="1770"/>
        </w:tabs>
      </w:pPr>
    </w:p>
    <w:p w14:paraId="6E59132E" w14:textId="77777777" w:rsidR="00F6582B" w:rsidRDefault="00F6582B" w:rsidP="00EA3DBD">
      <w:pPr>
        <w:tabs>
          <w:tab w:val="left" w:pos="1770"/>
        </w:tabs>
      </w:pPr>
    </w:p>
    <w:p w14:paraId="79FC18F5" w14:textId="77777777" w:rsidR="00F6582B" w:rsidRDefault="00F6582B" w:rsidP="00EA3DBD">
      <w:pPr>
        <w:tabs>
          <w:tab w:val="left" w:pos="1770"/>
        </w:tabs>
      </w:pPr>
    </w:p>
    <w:p w14:paraId="292EBF00" w14:textId="77777777" w:rsidR="00F6582B" w:rsidRDefault="00F6582B" w:rsidP="00EA3DBD">
      <w:pPr>
        <w:tabs>
          <w:tab w:val="left" w:pos="1770"/>
        </w:tabs>
      </w:pPr>
    </w:p>
    <w:p w14:paraId="2F69056D" w14:textId="77777777" w:rsidR="00F6582B" w:rsidRDefault="00F6582B" w:rsidP="00EA3DBD">
      <w:pPr>
        <w:tabs>
          <w:tab w:val="left" w:pos="1770"/>
        </w:tabs>
      </w:pPr>
    </w:p>
    <w:p w14:paraId="46C386C4" w14:textId="77777777" w:rsidR="00F6582B" w:rsidRDefault="00F6582B" w:rsidP="00EA3DBD">
      <w:pPr>
        <w:tabs>
          <w:tab w:val="left" w:pos="1770"/>
        </w:tabs>
      </w:pPr>
    </w:p>
    <w:p w14:paraId="22055A65" w14:textId="3519EC1C" w:rsidR="00F6582B" w:rsidRDefault="00F6582B" w:rsidP="00EA3DBD">
      <w:pPr>
        <w:tabs>
          <w:tab w:val="left" w:pos="1770"/>
        </w:tabs>
      </w:pPr>
    </w:p>
    <w:p w14:paraId="3E83B5BB" w14:textId="77777777" w:rsidR="00690AC7" w:rsidRDefault="00690AC7" w:rsidP="00EA3DBD">
      <w:pPr>
        <w:tabs>
          <w:tab w:val="left" w:pos="1770"/>
        </w:tabs>
      </w:pPr>
    </w:p>
    <w:p w14:paraId="3873C163" w14:textId="77777777" w:rsidR="00F6582B" w:rsidRDefault="00F6582B" w:rsidP="00F6582B">
      <w:pPr>
        <w:tabs>
          <w:tab w:val="left" w:pos="1770"/>
        </w:tabs>
      </w:pPr>
    </w:p>
    <w:p w14:paraId="4BCECD67" w14:textId="77777777" w:rsidR="00F6582B" w:rsidRDefault="00F6582B" w:rsidP="00F6582B">
      <w:pPr>
        <w:tabs>
          <w:tab w:val="left" w:pos="1770"/>
        </w:tabs>
      </w:pPr>
    </w:p>
    <w:p w14:paraId="57AACB79" w14:textId="77777777" w:rsidR="00F6582B" w:rsidRDefault="00F6582B" w:rsidP="00F6582B"/>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671"/>
        <w:gridCol w:w="850"/>
        <w:gridCol w:w="709"/>
        <w:gridCol w:w="1134"/>
        <w:gridCol w:w="1134"/>
        <w:gridCol w:w="850"/>
        <w:gridCol w:w="1276"/>
        <w:gridCol w:w="1922"/>
      </w:tblGrid>
      <w:tr w:rsidR="00F6582B" w:rsidRPr="0080413F" w14:paraId="0EA4CBC5" w14:textId="77777777" w:rsidTr="00272FA8">
        <w:trPr>
          <w:jc w:val="center"/>
        </w:trPr>
        <w:tc>
          <w:tcPr>
            <w:tcW w:w="539" w:type="dxa"/>
            <w:shd w:val="clear" w:color="auto" w:fill="D9D9D9"/>
            <w:vAlign w:val="center"/>
          </w:tcPr>
          <w:p w14:paraId="4E4CBFBE" w14:textId="77777777" w:rsidR="00F6582B" w:rsidRPr="0080413F" w:rsidRDefault="00F6582B" w:rsidP="00272FA8">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14:paraId="7164AD3E" w14:textId="77777777" w:rsidR="00F6582B" w:rsidRPr="0080413F" w:rsidRDefault="00F6582B" w:rsidP="00272FA8">
            <w:pPr>
              <w:widowControl w:val="0"/>
              <w:jc w:val="both"/>
              <w:rPr>
                <w:b/>
                <w:bCs/>
                <w:color w:val="000000"/>
              </w:rPr>
            </w:pPr>
            <w:r w:rsidRPr="0080413F">
              <w:rPr>
                <w:b/>
                <w:bCs/>
                <w:color w:val="000000"/>
              </w:rPr>
              <w:t>Przedmiot zamówienia</w:t>
            </w:r>
          </w:p>
          <w:p w14:paraId="3E571FD4" w14:textId="7C1996D1" w:rsidR="00F6582B" w:rsidRPr="0080413F" w:rsidRDefault="00F6582B" w:rsidP="00272FA8">
            <w:pPr>
              <w:widowControl w:val="0"/>
              <w:spacing w:after="120"/>
              <w:jc w:val="both"/>
              <w:rPr>
                <w:b/>
                <w:bCs/>
                <w:i/>
                <w:color w:val="000000"/>
              </w:rPr>
            </w:pPr>
            <w:r w:rsidRPr="0080413F">
              <w:rPr>
                <w:b/>
                <w:bCs/>
                <w:i/>
                <w:color w:val="000000"/>
              </w:rPr>
              <w:t xml:space="preserve">Pakiet </w:t>
            </w:r>
            <w:r>
              <w:rPr>
                <w:b/>
                <w:bCs/>
                <w:i/>
                <w:color w:val="000000"/>
              </w:rPr>
              <w:t xml:space="preserve">26: </w:t>
            </w:r>
            <w:r w:rsidRPr="00F82399">
              <w:rPr>
                <w:bCs/>
              </w:rPr>
              <w:t xml:space="preserve">Materiały eksploatacyjne do aparatury medycznej </w:t>
            </w:r>
          </w:p>
        </w:tc>
        <w:tc>
          <w:tcPr>
            <w:tcW w:w="850" w:type="dxa"/>
            <w:shd w:val="clear" w:color="auto" w:fill="D9D9D9"/>
            <w:vAlign w:val="center"/>
          </w:tcPr>
          <w:p w14:paraId="2F6CEF0B" w14:textId="77777777" w:rsidR="00F6582B" w:rsidRPr="0080413F" w:rsidRDefault="00F6582B" w:rsidP="00272FA8">
            <w:pPr>
              <w:widowControl w:val="0"/>
              <w:spacing w:after="120"/>
              <w:jc w:val="center"/>
              <w:rPr>
                <w:b/>
                <w:bCs/>
                <w:color w:val="000000"/>
              </w:rPr>
            </w:pPr>
            <w:r w:rsidRPr="0080413F">
              <w:rPr>
                <w:b/>
                <w:bCs/>
                <w:color w:val="000000"/>
              </w:rPr>
              <w:t>j.m.</w:t>
            </w:r>
          </w:p>
        </w:tc>
        <w:tc>
          <w:tcPr>
            <w:tcW w:w="709" w:type="dxa"/>
            <w:shd w:val="clear" w:color="auto" w:fill="D9D9D9"/>
            <w:vAlign w:val="center"/>
          </w:tcPr>
          <w:p w14:paraId="011B4979" w14:textId="77777777" w:rsidR="00F6582B" w:rsidRPr="0080413F" w:rsidRDefault="00F6582B" w:rsidP="00272FA8">
            <w:pPr>
              <w:widowControl w:val="0"/>
              <w:spacing w:after="120"/>
              <w:jc w:val="center"/>
              <w:rPr>
                <w:b/>
                <w:bCs/>
                <w:color w:val="000000"/>
              </w:rPr>
            </w:pPr>
            <w:r w:rsidRPr="0080413F">
              <w:rPr>
                <w:b/>
                <w:bCs/>
                <w:color w:val="000000"/>
              </w:rPr>
              <w:t>Ilość</w:t>
            </w:r>
          </w:p>
        </w:tc>
        <w:tc>
          <w:tcPr>
            <w:tcW w:w="1134" w:type="dxa"/>
            <w:shd w:val="clear" w:color="auto" w:fill="D9D9D9"/>
            <w:vAlign w:val="center"/>
          </w:tcPr>
          <w:p w14:paraId="0EDE5D95" w14:textId="77777777" w:rsidR="00F6582B" w:rsidRPr="0080413F" w:rsidRDefault="00F6582B" w:rsidP="00272FA8">
            <w:pPr>
              <w:widowControl w:val="0"/>
              <w:jc w:val="center"/>
              <w:rPr>
                <w:b/>
                <w:bCs/>
                <w:color w:val="000000"/>
              </w:rPr>
            </w:pPr>
            <w:r w:rsidRPr="0080413F">
              <w:rPr>
                <w:b/>
                <w:bCs/>
                <w:color w:val="000000"/>
              </w:rPr>
              <w:t xml:space="preserve">Cena </w:t>
            </w:r>
            <w:proofErr w:type="spellStart"/>
            <w:r w:rsidRPr="0080413F">
              <w:rPr>
                <w:b/>
                <w:bCs/>
                <w:color w:val="000000"/>
              </w:rPr>
              <w:t>jed</w:t>
            </w:r>
            <w:proofErr w:type="spellEnd"/>
            <w:r w:rsidRPr="0080413F">
              <w:rPr>
                <w:b/>
                <w:bCs/>
                <w:color w:val="000000"/>
              </w:rPr>
              <w:t>.</w:t>
            </w:r>
          </w:p>
          <w:p w14:paraId="03B8E092" w14:textId="77777777" w:rsidR="00F6582B" w:rsidRPr="0080413F" w:rsidRDefault="00F6582B" w:rsidP="00272FA8">
            <w:pPr>
              <w:widowControl w:val="0"/>
              <w:spacing w:after="120"/>
              <w:jc w:val="center"/>
              <w:rPr>
                <w:b/>
                <w:bCs/>
                <w:color w:val="000000"/>
              </w:rPr>
            </w:pPr>
            <w:r w:rsidRPr="0080413F">
              <w:rPr>
                <w:b/>
                <w:bCs/>
                <w:color w:val="000000"/>
              </w:rPr>
              <w:t>netto</w:t>
            </w:r>
          </w:p>
        </w:tc>
        <w:tc>
          <w:tcPr>
            <w:tcW w:w="1134" w:type="dxa"/>
            <w:shd w:val="clear" w:color="auto" w:fill="D9D9D9"/>
            <w:vAlign w:val="center"/>
          </w:tcPr>
          <w:p w14:paraId="668BEBEF" w14:textId="77777777" w:rsidR="00F6582B" w:rsidRPr="0080413F" w:rsidRDefault="00F6582B" w:rsidP="00272FA8">
            <w:pPr>
              <w:widowControl w:val="0"/>
              <w:jc w:val="center"/>
              <w:rPr>
                <w:b/>
                <w:bCs/>
                <w:color w:val="000000"/>
              </w:rPr>
            </w:pPr>
            <w:r w:rsidRPr="0080413F">
              <w:rPr>
                <w:b/>
                <w:bCs/>
                <w:color w:val="000000"/>
              </w:rPr>
              <w:t>Wartość</w:t>
            </w:r>
          </w:p>
          <w:p w14:paraId="20E71C6F" w14:textId="77777777" w:rsidR="00F6582B" w:rsidRPr="0080413F" w:rsidRDefault="00F6582B" w:rsidP="00272FA8">
            <w:pPr>
              <w:widowControl w:val="0"/>
              <w:spacing w:after="120"/>
              <w:jc w:val="center"/>
              <w:rPr>
                <w:b/>
                <w:bCs/>
                <w:color w:val="000000"/>
              </w:rPr>
            </w:pPr>
            <w:r w:rsidRPr="0080413F">
              <w:rPr>
                <w:b/>
                <w:bCs/>
                <w:color w:val="000000"/>
              </w:rPr>
              <w:t>netto</w:t>
            </w:r>
          </w:p>
        </w:tc>
        <w:tc>
          <w:tcPr>
            <w:tcW w:w="850" w:type="dxa"/>
            <w:shd w:val="clear" w:color="auto" w:fill="D9D9D9"/>
            <w:vAlign w:val="center"/>
          </w:tcPr>
          <w:p w14:paraId="5D3A9FFF" w14:textId="77777777" w:rsidR="00F6582B" w:rsidRPr="0080413F" w:rsidRDefault="00F6582B" w:rsidP="00272FA8">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14:paraId="2D18D307" w14:textId="77777777" w:rsidR="00F6582B" w:rsidRPr="0080413F" w:rsidRDefault="00F6582B" w:rsidP="00272FA8">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14:paraId="2C6481C5" w14:textId="77777777" w:rsidR="00F6582B" w:rsidRPr="0080413F" w:rsidRDefault="00F6582B" w:rsidP="00272FA8">
            <w:pPr>
              <w:widowControl w:val="0"/>
              <w:jc w:val="center"/>
              <w:rPr>
                <w:b/>
                <w:bCs/>
                <w:color w:val="000000"/>
              </w:rPr>
            </w:pPr>
            <w:r w:rsidRPr="0080413F">
              <w:rPr>
                <w:b/>
                <w:bCs/>
                <w:color w:val="000000"/>
              </w:rPr>
              <w:t>Nazwa handlowa /</w:t>
            </w:r>
          </w:p>
          <w:p w14:paraId="26D32E52" w14:textId="77777777" w:rsidR="00F6582B" w:rsidRPr="0080413F" w:rsidRDefault="00F6582B" w:rsidP="00272FA8">
            <w:pPr>
              <w:widowControl w:val="0"/>
              <w:spacing w:after="120"/>
              <w:jc w:val="center"/>
              <w:rPr>
                <w:b/>
                <w:bCs/>
                <w:color w:val="000000"/>
                <w:highlight w:val="yellow"/>
              </w:rPr>
            </w:pPr>
            <w:r w:rsidRPr="0080413F">
              <w:rPr>
                <w:b/>
                <w:bCs/>
                <w:color w:val="000000"/>
              </w:rPr>
              <w:t>nr katalogowy</w:t>
            </w:r>
          </w:p>
        </w:tc>
      </w:tr>
      <w:tr w:rsidR="00F6582B" w:rsidRPr="0080413F" w14:paraId="3348D061" w14:textId="77777777" w:rsidTr="00272FA8">
        <w:trPr>
          <w:jc w:val="center"/>
        </w:trPr>
        <w:tc>
          <w:tcPr>
            <w:tcW w:w="539" w:type="dxa"/>
            <w:vAlign w:val="center"/>
          </w:tcPr>
          <w:p w14:paraId="6329FF15" w14:textId="77777777" w:rsidR="00F6582B" w:rsidRPr="0080413F" w:rsidRDefault="00F6582B" w:rsidP="00F6582B">
            <w:pPr>
              <w:jc w:val="center"/>
            </w:pPr>
            <w:r w:rsidRPr="0080413F">
              <w:t>1.</w:t>
            </w:r>
          </w:p>
        </w:tc>
        <w:tc>
          <w:tcPr>
            <w:tcW w:w="5671" w:type="dxa"/>
            <w:vAlign w:val="center"/>
          </w:tcPr>
          <w:p w14:paraId="756AFC22" w14:textId="435D4060" w:rsidR="00F6582B" w:rsidRPr="00EA3DBD" w:rsidRDefault="00F6582B" w:rsidP="00565087">
            <w:pPr>
              <w:jc w:val="both"/>
            </w:pPr>
            <w:r w:rsidRPr="00532EDA">
              <w:rPr>
                <w:color w:val="000000"/>
              </w:rPr>
              <w:t>Zasłonka materiałowa (poliester z powłoką wodoodporną) do parawanu</w:t>
            </w:r>
            <w:r w:rsidR="00565087">
              <w:rPr>
                <w:color w:val="000000"/>
              </w:rPr>
              <w:t xml:space="preserve"> j</w:t>
            </w:r>
            <w:r w:rsidRPr="00532EDA">
              <w:rPr>
                <w:color w:val="000000"/>
              </w:rPr>
              <w:t>ednoskrzydłowego</w:t>
            </w:r>
            <w:r>
              <w:rPr>
                <w:color w:val="000000"/>
              </w:rPr>
              <w:t xml:space="preserve"> typu</w:t>
            </w:r>
            <w:r w:rsidRPr="00532EDA">
              <w:rPr>
                <w:color w:val="000000"/>
              </w:rPr>
              <w:t xml:space="preserve"> PJ-01 ST o szerokości skrzydła 100 cm</w:t>
            </w:r>
            <w:r>
              <w:rPr>
                <w:color w:val="000000"/>
              </w:rPr>
              <w:t>.</w:t>
            </w:r>
          </w:p>
        </w:tc>
        <w:tc>
          <w:tcPr>
            <w:tcW w:w="850" w:type="dxa"/>
            <w:vAlign w:val="center"/>
          </w:tcPr>
          <w:p w14:paraId="245793C6" w14:textId="7A8DC5C2" w:rsidR="00F6582B" w:rsidRPr="00EA3DBD" w:rsidRDefault="00F6582B" w:rsidP="00F6582B">
            <w:pPr>
              <w:jc w:val="center"/>
            </w:pPr>
            <w:r>
              <w:t>sztuka</w:t>
            </w:r>
          </w:p>
        </w:tc>
        <w:tc>
          <w:tcPr>
            <w:tcW w:w="709" w:type="dxa"/>
            <w:vAlign w:val="center"/>
          </w:tcPr>
          <w:p w14:paraId="4ECCCA4D" w14:textId="2BE89A9D" w:rsidR="00F6582B" w:rsidRPr="00EA3DBD" w:rsidRDefault="00F6582B" w:rsidP="00F6582B">
            <w:pPr>
              <w:jc w:val="center"/>
            </w:pPr>
            <w:r>
              <w:t>6</w:t>
            </w:r>
          </w:p>
        </w:tc>
        <w:tc>
          <w:tcPr>
            <w:tcW w:w="1134" w:type="dxa"/>
            <w:vAlign w:val="center"/>
          </w:tcPr>
          <w:p w14:paraId="2179CEBB" w14:textId="4F21B96E" w:rsidR="00F6582B" w:rsidRPr="00EA3DBD" w:rsidRDefault="00F6582B" w:rsidP="00F6582B">
            <w:pPr>
              <w:jc w:val="center"/>
            </w:pPr>
          </w:p>
        </w:tc>
        <w:tc>
          <w:tcPr>
            <w:tcW w:w="1134" w:type="dxa"/>
            <w:vAlign w:val="center"/>
          </w:tcPr>
          <w:p w14:paraId="58FC9ED8" w14:textId="67CA18AE" w:rsidR="00F6582B" w:rsidRPr="00EA3DBD" w:rsidRDefault="00F6582B" w:rsidP="00F6582B">
            <w:pPr>
              <w:pStyle w:val="Tekstpodstawowy"/>
              <w:jc w:val="center"/>
              <w:rPr>
                <w:rFonts w:ascii="Times New Roman" w:hAnsi="Times New Roman"/>
                <w:color w:val="auto"/>
                <w:sz w:val="20"/>
              </w:rPr>
            </w:pPr>
          </w:p>
        </w:tc>
        <w:tc>
          <w:tcPr>
            <w:tcW w:w="850" w:type="dxa"/>
            <w:vAlign w:val="center"/>
          </w:tcPr>
          <w:p w14:paraId="6E66A62C" w14:textId="7CBBD49F" w:rsidR="00F6582B" w:rsidRPr="00EA3DBD" w:rsidRDefault="00F6582B" w:rsidP="00F6582B">
            <w:pPr>
              <w:pStyle w:val="Tekstpodstawowy"/>
              <w:jc w:val="center"/>
              <w:rPr>
                <w:rFonts w:ascii="Times New Roman" w:hAnsi="Times New Roman"/>
                <w:color w:val="auto"/>
                <w:sz w:val="20"/>
              </w:rPr>
            </w:pPr>
          </w:p>
        </w:tc>
        <w:tc>
          <w:tcPr>
            <w:tcW w:w="1276" w:type="dxa"/>
          </w:tcPr>
          <w:p w14:paraId="7301E0CA" w14:textId="77777777" w:rsidR="00F6582B" w:rsidRPr="00EA3DBD" w:rsidRDefault="00F6582B" w:rsidP="00F6582B">
            <w:pPr>
              <w:widowControl w:val="0"/>
              <w:spacing w:after="120"/>
              <w:jc w:val="right"/>
              <w:rPr>
                <w:b/>
                <w:bCs/>
                <w:color w:val="000000"/>
              </w:rPr>
            </w:pPr>
          </w:p>
        </w:tc>
        <w:tc>
          <w:tcPr>
            <w:tcW w:w="1922" w:type="dxa"/>
          </w:tcPr>
          <w:p w14:paraId="2A199A7F" w14:textId="77777777" w:rsidR="00F6582B" w:rsidRPr="0080413F" w:rsidRDefault="00F6582B" w:rsidP="00F6582B">
            <w:pPr>
              <w:widowControl w:val="0"/>
              <w:spacing w:after="120"/>
              <w:jc w:val="right"/>
              <w:rPr>
                <w:b/>
                <w:bCs/>
                <w:color w:val="000000"/>
              </w:rPr>
            </w:pPr>
          </w:p>
        </w:tc>
      </w:tr>
      <w:tr w:rsidR="00F6582B" w:rsidRPr="0080413F" w14:paraId="59824B71" w14:textId="77777777" w:rsidTr="00272FA8">
        <w:trPr>
          <w:jc w:val="center"/>
        </w:trPr>
        <w:tc>
          <w:tcPr>
            <w:tcW w:w="539" w:type="dxa"/>
            <w:vAlign w:val="center"/>
          </w:tcPr>
          <w:p w14:paraId="3930995C" w14:textId="525059FA" w:rsidR="00F6582B" w:rsidRPr="0080413F" w:rsidRDefault="00F6582B" w:rsidP="00F6582B">
            <w:pPr>
              <w:jc w:val="center"/>
            </w:pPr>
            <w:r>
              <w:t>2.</w:t>
            </w:r>
          </w:p>
        </w:tc>
        <w:tc>
          <w:tcPr>
            <w:tcW w:w="5671" w:type="dxa"/>
            <w:vAlign w:val="center"/>
          </w:tcPr>
          <w:p w14:paraId="18783378" w14:textId="4F7D493F" w:rsidR="00F6582B" w:rsidRPr="00EA3DBD" w:rsidRDefault="00F6582B" w:rsidP="00F6582B">
            <w:pPr>
              <w:jc w:val="both"/>
            </w:pPr>
            <w:r w:rsidRPr="00532EDA">
              <w:rPr>
                <w:color w:val="000000"/>
              </w:rPr>
              <w:t xml:space="preserve">Zasłonka materiałowa (poliester z powłoką wodoodporną) do parawanów teleskopowych, wymiary: </w:t>
            </w:r>
            <w:r>
              <w:rPr>
                <w:color w:val="000000"/>
              </w:rPr>
              <w:t xml:space="preserve">szerokość </w:t>
            </w:r>
            <w:r w:rsidRPr="00532EDA">
              <w:rPr>
                <w:color w:val="000000"/>
              </w:rPr>
              <w:t xml:space="preserve">220 x </w:t>
            </w:r>
            <w:r>
              <w:rPr>
                <w:color w:val="000000"/>
              </w:rPr>
              <w:t>wysokość 150 cm (+/-5cm</w:t>
            </w:r>
            <w:r w:rsidRPr="00532EDA">
              <w:rPr>
                <w:color w:val="000000"/>
              </w:rPr>
              <w:t>)</w:t>
            </w:r>
            <w:r>
              <w:rPr>
                <w:color w:val="000000"/>
              </w:rPr>
              <w:t xml:space="preserve"> </w:t>
            </w:r>
          </w:p>
        </w:tc>
        <w:tc>
          <w:tcPr>
            <w:tcW w:w="850" w:type="dxa"/>
            <w:vAlign w:val="center"/>
          </w:tcPr>
          <w:p w14:paraId="565B3C4A" w14:textId="146FC696" w:rsidR="00F6582B" w:rsidRPr="00EA3DBD" w:rsidRDefault="00F6582B" w:rsidP="00F6582B">
            <w:pPr>
              <w:jc w:val="center"/>
            </w:pPr>
            <w:r>
              <w:t>sztuka</w:t>
            </w:r>
          </w:p>
        </w:tc>
        <w:tc>
          <w:tcPr>
            <w:tcW w:w="709" w:type="dxa"/>
            <w:vAlign w:val="center"/>
          </w:tcPr>
          <w:p w14:paraId="0524B77B" w14:textId="1F223406" w:rsidR="00F6582B" w:rsidRPr="00EA3DBD" w:rsidRDefault="00F6582B" w:rsidP="00F6582B">
            <w:pPr>
              <w:jc w:val="center"/>
            </w:pPr>
            <w:r>
              <w:t>6</w:t>
            </w:r>
          </w:p>
        </w:tc>
        <w:tc>
          <w:tcPr>
            <w:tcW w:w="1134" w:type="dxa"/>
            <w:vAlign w:val="center"/>
          </w:tcPr>
          <w:p w14:paraId="6C9F9FEE" w14:textId="5E9D3F57" w:rsidR="00F6582B" w:rsidRPr="00EA3DBD" w:rsidRDefault="00F6582B" w:rsidP="00F6582B">
            <w:pPr>
              <w:jc w:val="center"/>
            </w:pPr>
          </w:p>
        </w:tc>
        <w:tc>
          <w:tcPr>
            <w:tcW w:w="1134" w:type="dxa"/>
            <w:vAlign w:val="center"/>
          </w:tcPr>
          <w:p w14:paraId="42C75AC8" w14:textId="5BD39237" w:rsidR="00F6582B" w:rsidRPr="00EA3DBD" w:rsidRDefault="00F6582B" w:rsidP="00F6582B">
            <w:pPr>
              <w:pStyle w:val="Tekstpodstawowy"/>
              <w:jc w:val="center"/>
              <w:rPr>
                <w:rFonts w:ascii="Times New Roman" w:hAnsi="Times New Roman"/>
                <w:color w:val="auto"/>
                <w:sz w:val="20"/>
              </w:rPr>
            </w:pPr>
          </w:p>
        </w:tc>
        <w:tc>
          <w:tcPr>
            <w:tcW w:w="850" w:type="dxa"/>
            <w:vAlign w:val="center"/>
          </w:tcPr>
          <w:p w14:paraId="74F28517" w14:textId="77777777" w:rsidR="00F6582B" w:rsidRPr="00EA3DBD" w:rsidRDefault="00F6582B" w:rsidP="00F6582B">
            <w:pPr>
              <w:pStyle w:val="Tekstpodstawowy"/>
              <w:jc w:val="center"/>
              <w:rPr>
                <w:rFonts w:ascii="Times New Roman" w:hAnsi="Times New Roman"/>
                <w:color w:val="auto"/>
                <w:sz w:val="20"/>
              </w:rPr>
            </w:pPr>
          </w:p>
        </w:tc>
        <w:tc>
          <w:tcPr>
            <w:tcW w:w="1276" w:type="dxa"/>
          </w:tcPr>
          <w:p w14:paraId="16E8CCC7" w14:textId="77777777" w:rsidR="00F6582B" w:rsidRPr="00EA3DBD" w:rsidRDefault="00F6582B" w:rsidP="00F6582B">
            <w:pPr>
              <w:widowControl w:val="0"/>
              <w:spacing w:after="120"/>
              <w:jc w:val="right"/>
              <w:rPr>
                <w:b/>
                <w:bCs/>
                <w:color w:val="000000"/>
              </w:rPr>
            </w:pPr>
          </w:p>
        </w:tc>
        <w:tc>
          <w:tcPr>
            <w:tcW w:w="1922" w:type="dxa"/>
          </w:tcPr>
          <w:p w14:paraId="7C04A6DC" w14:textId="77777777" w:rsidR="00F6582B" w:rsidRPr="0080413F" w:rsidRDefault="00F6582B" w:rsidP="00F6582B">
            <w:pPr>
              <w:widowControl w:val="0"/>
              <w:spacing w:after="120"/>
              <w:jc w:val="right"/>
              <w:rPr>
                <w:b/>
                <w:bCs/>
                <w:color w:val="000000"/>
              </w:rPr>
            </w:pPr>
          </w:p>
        </w:tc>
      </w:tr>
      <w:tr w:rsidR="00F6582B" w:rsidRPr="0080413F" w14:paraId="1F28D466" w14:textId="77777777" w:rsidTr="00272FA8">
        <w:trPr>
          <w:jc w:val="center"/>
        </w:trPr>
        <w:tc>
          <w:tcPr>
            <w:tcW w:w="8903" w:type="dxa"/>
            <w:gridSpan w:val="5"/>
            <w:shd w:val="clear" w:color="auto" w:fill="D9D9D9"/>
          </w:tcPr>
          <w:p w14:paraId="0B6EF5B4" w14:textId="77777777" w:rsidR="00F6582B" w:rsidRPr="0080413F" w:rsidRDefault="00F6582B" w:rsidP="00272FA8">
            <w:pPr>
              <w:widowControl w:val="0"/>
              <w:spacing w:after="120"/>
              <w:jc w:val="right"/>
              <w:rPr>
                <w:b/>
                <w:bCs/>
                <w:color w:val="000000"/>
              </w:rPr>
            </w:pPr>
            <w:r w:rsidRPr="0080413F">
              <w:rPr>
                <w:b/>
                <w:bCs/>
                <w:color w:val="000000"/>
              </w:rPr>
              <w:t>Razem</w:t>
            </w:r>
          </w:p>
        </w:tc>
        <w:tc>
          <w:tcPr>
            <w:tcW w:w="1134" w:type="dxa"/>
          </w:tcPr>
          <w:p w14:paraId="3AD4B369" w14:textId="77777777" w:rsidR="00F6582B" w:rsidRPr="0080413F" w:rsidRDefault="00F6582B" w:rsidP="00272FA8">
            <w:pPr>
              <w:widowControl w:val="0"/>
              <w:spacing w:after="120"/>
              <w:jc w:val="right"/>
              <w:rPr>
                <w:b/>
                <w:bCs/>
                <w:color w:val="000000"/>
              </w:rPr>
            </w:pPr>
          </w:p>
        </w:tc>
        <w:tc>
          <w:tcPr>
            <w:tcW w:w="850" w:type="dxa"/>
            <w:shd w:val="clear" w:color="auto" w:fill="D9D9D9"/>
          </w:tcPr>
          <w:p w14:paraId="0CF3A5C1" w14:textId="77777777" w:rsidR="00F6582B" w:rsidRPr="0080413F" w:rsidRDefault="00F6582B" w:rsidP="00272FA8">
            <w:pPr>
              <w:widowControl w:val="0"/>
              <w:spacing w:after="120"/>
              <w:jc w:val="right"/>
              <w:rPr>
                <w:b/>
                <w:bCs/>
                <w:color w:val="000000"/>
              </w:rPr>
            </w:pPr>
          </w:p>
        </w:tc>
        <w:tc>
          <w:tcPr>
            <w:tcW w:w="1276" w:type="dxa"/>
          </w:tcPr>
          <w:p w14:paraId="7A2A9216" w14:textId="77777777" w:rsidR="00F6582B" w:rsidRPr="0080413F" w:rsidRDefault="00F6582B" w:rsidP="00272FA8">
            <w:pPr>
              <w:widowControl w:val="0"/>
              <w:spacing w:after="120"/>
              <w:jc w:val="right"/>
              <w:rPr>
                <w:b/>
                <w:bCs/>
                <w:color w:val="000000"/>
              </w:rPr>
            </w:pPr>
          </w:p>
        </w:tc>
        <w:tc>
          <w:tcPr>
            <w:tcW w:w="1922" w:type="dxa"/>
            <w:shd w:val="clear" w:color="auto" w:fill="D9D9D9"/>
          </w:tcPr>
          <w:p w14:paraId="4E333FF1" w14:textId="77777777" w:rsidR="00F6582B" w:rsidRPr="0080413F" w:rsidRDefault="00F6582B" w:rsidP="00272FA8">
            <w:pPr>
              <w:widowControl w:val="0"/>
              <w:spacing w:after="120"/>
              <w:jc w:val="right"/>
              <w:rPr>
                <w:b/>
                <w:bCs/>
                <w:color w:val="000000"/>
              </w:rPr>
            </w:pPr>
          </w:p>
        </w:tc>
      </w:tr>
    </w:tbl>
    <w:p w14:paraId="7C690A58" w14:textId="77777777" w:rsidR="00F6582B" w:rsidRDefault="00F6582B" w:rsidP="00F6582B"/>
    <w:p w14:paraId="64BEC222" w14:textId="77777777" w:rsidR="00F6582B" w:rsidRDefault="00F6582B" w:rsidP="00F6582B"/>
    <w:p w14:paraId="052A8F69" w14:textId="2F391DAE" w:rsidR="00F6582B" w:rsidRPr="00597DDE" w:rsidRDefault="00F6582B" w:rsidP="00F6582B">
      <w:pPr>
        <w:rPr>
          <w:b/>
          <w:sz w:val="24"/>
        </w:rPr>
      </w:pPr>
      <w:r w:rsidRPr="00597DDE">
        <w:rPr>
          <w:b/>
        </w:rPr>
        <w:t xml:space="preserve">Wartość brutto Pakietu </w:t>
      </w:r>
      <w:r>
        <w:rPr>
          <w:b/>
        </w:rPr>
        <w:t>26</w:t>
      </w:r>
      <w:r w:rsidRPr="00597DDE">
        <w:rPr>
          <w:b/>
        </w:rPr>
        <w:t xml:space="preserve"> ........................ zł słownie .......................................................................................................... </w:t>
      </w:r>
    </w:p>
    <w:p w14:paraId="4CCC68B0" w14:textId="77777777" w:rsidR="00F6582B" w:rsidRPr="00597DDE" w:rsidRDefault="00F6582B" w:rsidP="00F6582B"/>
    <w:p w14:paraId="58D914F5" w14:textId="77777777" w:rsidR="00F6582B" w:rsidRPr="00597DDE" w:rsidRDefault="00F6582B" w:rsidP="00F6582B">
      <w:r w:rsidRPr="00597DDE">
        <w:t>w tym:</w:t>
      </w:r>
    </w:p>
    <w:p w14:paraId="1B05DFDC" w14:textId="77777777" w:rsidR="00F6582B" w:rsidRPr="00597DDE" w:rsidRDefault="00F6582B" w:rsidP="00F6582B"/>
    <w:p w14:paraId="4B69C121" w14:textId="77777777" w:rsidR="00F6582B" w:rsidRPr="00597DDE" w:rsidRDefault="00F6582B" w:rsidP="00F6582B">
      <w:r w:rsidRPr="00597DDE">
        <w:t>wartość netto - ........................................ zł</w:t>
      </w:r>
    </w:p>
    <w:p w14:paraId="3322F065" w14:textId="77777777" w:rsidR="00F6582B" w:rsidRPr="00597DDE" w:rsidRDefault="00F6582B" w:rsidP="00F6582B"/>
    <w:p w14:paraId="5E6D31A0" w14:textId="77777777" w:rsidR="00F6582B" w:rsidRPr="00597DDE" w:rsidRDefault="00F6582B" w:rsidP="00F6582B">
      <w:r w:rsidRPr="00597DDE">
        <w:t>podatek VAT - ....................................... zł</w:t>
      </w:r>
    </w:p>
    <w:p w14:paraId="1E15A649" w14:textId="77777777" w:rsidR="00F6582B" w:rsidRPr="00597DDE" w:rsidRDefault="00F6582B" w:rsidP="00F6582B">
      <w:pPr>
        <w:jc w:val="center"/>
      </w:pPr>
      <w:r>
        <w:t xml:space="preserve">                                                                                                                                                                                                                                                     </w:t>
      </w:r>
      <w:r w:rsidRPr="00597DDE">
        <w:t>………………………</w:t>
      </w:r>
    </w:p>
    <w:p w14:paraId="41FBF267" w14:textId="5AEFB6D7" w:rsidR="00F6582B" w:rsidRPr="00EA3DBD" w:rsidRDefault="00F6582B" w:rsidP="00F6582B">
      <w:pPr>
        <w:jc w:val="center"/>
        <w:sectPr w:rsidR="00F6582B" w:rsidRPr="00EA3DBD" w:rsidSect="00F6582B">
          <w:pgSz w:w="16838" w:h="11906" w:orient="landscape" w:code="9"/>
          <w:pgMar w:top="991" w:right="851" w:bottom="851" w:left="851" w:header="708" w:footer="514" w:gutter="0"/>
          <w:cols w:space="708"/>
          <w:docGrid w:linePitch="360"/>
        </w:sectPr>
      </w:pPr>
      <w:r w:rsidRPr="00597DDE">
        <w:t xml:space="preserve">                                                                                                                                                                        </w:t>
      </w:r>
      <w:r>
        <w:t xml:space="preserve">                                                                           </w:t>
      </w:r>
      <w:r w:rsidRPr="00597DDE">
        <w:t xml:space="preserve"> podpis Wykonawc</w:t>
      </w:r>
      <w:r w:rsidR="003771AA">
        <w:t>y</w:t>
      </w:r>
    </w:p>
    <w:p w14:paraId="3D3958C2" w14:textId="77777777" w:rsidR="00A40400" w:rsidRPr="00A64529" w:rsidRDefault="00A40400" w:rsidP="00F6582B">
      <w:pPr>
        <w:pStyle w:val="Tekstpodstawowy"/>
        <w:spacing w:after="120"/>
        <w:jc w:val="right"/>
        <w:rPr>
          <w:sz w:val="20"/>
        </w:rPr>
      </w:pPr>
      <w:r>
        <w:rPr>
          <w:rFonts w:ascii="Times New Roman" w:hAnsi="Times New Roman"/>
          <w:b/>
          <w:bCs/>
          <w:szCs w:val="24"/>
        </w:rPr>
        <w:lastRenderedPageBreak/>
        <w:t>Z</w:t>
      </w:r>
      <w:r w:rsidRPr="00A64529">
        <w:rPr>
          <w:rFonts w:ascii="Times New Roman" w:hAnsi="Times New Roman"/>
          <w:b/>
          <w:bCs/>
          <w:sz w:val="20"/>
        </w:rPr>
        <w:t>ałącznik nr 2</w:t>
      </w:r>
    </w:p>
    <w:p w14:paraId="5C0ED93A" w14:textId="77777777" w:rsidR="00A40400" w:rsidRDefault="00A40400" w:rsidP="00A40400">
      <w:pPr>
        <w:pStyle w:val="Tekstpodstawowy"/>
        <w:ind w:left="6381" w:firstLine="709"/>
        <w:rPr>
          <w:rFonts w:ascii="Times New Roman" w:hAnsi="Times New Roman"/>
          <w:b/>
          <w:szCs w:val="24"/>
        </w:rPr>
      </w:pPr>
    </w:p>
    <w:p w14:paraId="40B06AA0" w14:textId="77777777" w:rsidR="00A40400" w:rsidRDefault="00A40400" w:rsidP="00A40400">
      <w:pPr>
        <w:ind w:left="5670"/>
        <w:rPr>
          <w:b/>
        </w:rPr>
      </w:pPr>
      <w:r>
        <w:rPr>
          <w:b/>
        </w:rPr>
        <w:t>Zamawiający:</w:t>
      </w:r>
    </w:p>
    <w:p w14:paraId="4AF74CD3" w14:textId="77777777" w:rsidR="00A40400" w:rsidRDefault="00A40400" w:rsidP="00A40400">
      <w:pPr>
        <w:pStyle w:val="Tekstpodstawowy"/>
        <w:ind w:left="5670"/>
        <w:rPr>
          <w:rFonts w:ascii="Times New Roman" w:hAnsi="Times New Roman"/>
          <w:color w:val="auto"/>
          <w:sz w:val="20"/>
        </w:rPr>
      </w:pPr>
      <w:r>
        <w:rPr>
          <w:rFonts w:ascii="Times New Roman" w:hAnsi="Times New Roman"/>
          <w:color w:val="auto"/>
          <w:sz w:val="20"/>
        </w:rPr>
        <w:t>Centrum Leczenia Oparzeń</w:t>
      </w:r>
    </w:p>
    <w:p w14:paraId="0C4B062F" w14:textId="77777777" w:rsidR="00A40400" w:rsidRDefault="00A40400" w:rsidP="00A40400">
      <w:pPr>
        <w:pStyle w:val="Tekstpodstawowy"/>
        <w:ind w:left="5670"/>
        <w:rPr>
          <w:rFonts w:ascii="Times New Roman" w:hAnsi="Times New Roman"/>
          <w:color w:val="auto"/>
          <w:sz w:val="20"/>
        </w:rPr>
      </w:pPr>
      <w:r>
        <w:rPr>
          <w:rFonts w:ascii="Times New Roman" w:hAnsi="Times New Roman"/>
          <w:color w:val="auto"/>
          <w:sz w:val="20"/>
        </w:rPr>
        <w:t>im. dr. Stanisława Sakiela</w:t>
      </w:r>
    </w:p>
    <w:p w14:paraId="3538F026" w14:textId="77777777" w:rsidR="00A40400" w:rsidRDefault="00A40400" w:rsidP="00A40400">
      <w:pPr>
        <w:pStyle w:val="Tekstpodstawowy"/>
        <w:ind w:left="5670"/>
        <w:rPr>
          <w:rFonts w:ascii="Times New Roman" w:hAnsi="Times New Roman"/>
          <w:color w:val="auto"/>
          <w:sz w:val="20"/>
        </w:rPr>
      </w:pPr>
      <w:r>
        <w:rPr>
          <w:rFonts w:ascii="Times New Roman" w:hAnsi="Times New Roman"/>
          <w:color w:val="auto"/>
          <w:sz w:val="20"/>
        </w:rPr>
        <w:t>ul. Jana Pawła II 2</w:t>
      </w:r>
    </w:p>
    <w:p w14:paraId="6461A8AF" w14:textId="77777777" w:rsidR="00A40400" w:rsidRDefault="00A40400" w:rsidP="00A40400">
      <w:pPr>
        <w:pStyle w:val="Tekstpodstawowy"/>
        <w:ind w:left="5670"/>
        <w:rPr>
          <w:rFonts w:ascii="Times New Roman" w:hAnsi="Times New Roman"/>
          <w:sz w:val="20"/>
        </w:rPr>
      </w:pPr>
      <w:r>
        <w:rPr>
          <w:rFonts w:ascii="Times New Roman" w:hAnsi="Times New Roman"/>
          <w:color w:val="auto"/>
          <w:sz w:val="20"/>
        </w:rPr>
        <w:t>41-100 Siemianowice Śląskie</w:t>
      </w:r>
    </w:p>
    <w:p w14:paraId="11913B56" w14:textId="77777777" w:rsidR="00A40400" w:rsidRPr="009277B4" w:rsidRDefault="00A40400" w:rsidP="00A40400">
      <w:pPr>
        <w:spacing w:after="240"/>
        <w:rPr>
          <w:b/>
        </w:rPr>
      </w:pPr>
      <w:r w:rsidRPr="009277B4">
        <w:rPr>
          <w:b/>
        </w:rPr>
        <w:t>Wykonawca:</w:t>
      </w:r>
    </w:p>
    <w:p w14:paraId="0B9E0C17" w14:textId="77777777" w:rsidR="00A40400" w:rsidRPr="009277B4" w:rsidRDefault="00A40400" w:rsidP="00A40400">
      <w:pPr>
        <w:ind w:right="5954"/>
      </w:pPr>
      <w:r w:rsidRPr="009277B4">
        <w:t>…………………………………………………</w:t>
      </w:r>
    </w:p>
    <w:p w14:paraId="49428A86" w14:textId="77777777" w:rsidR="00A40400" w:rsidRPr="009277B4" w:rsidRDefault="00A40400" w:rsidP="00A40400">
      <w:pPr>
        <w:ind w:right="5954"/>
      </w:pPr>
    </w:p>
    <w:p w14:paraId="18C90B0D" w14:textId="77777777" w:rsidR="00A40400" w:rsidRPr="009277B4" w:rsidRDefault="00A40400" w:rsidP="00A40400">
      <w:pPr>
        <w:ind w:right="5954"/>
      </w:pPr>
      <w:r w:rsidRPr="009277B4">
        <w:t>…………………………………………………</w:t>
      </w:r>
    </w:p>
    <w:p w14:paraId="73B9B96D" w14:textId="77777777" w:rsidR="00A40400" w:rsidRPr="009277B4" w:rsidRDefault="00C3440C" w:rsidP="00A40400">
      <w:pPr>
        <w:spacing w:after="120"/>
        <w:ind w:right="2552"/>
        <w:rPr>
          <w:i/>
          <w:sz w:val="16"/>
          <w:szCs w:val="16"/>
        </w:rPr>
      </w:pPr>
      <w:r>
        <w:rPr>
          <w:i/>
          <w:sz w:val="16"/>
          <w:szCs w:val="16"/>
        </w:rPr>
        <w:t>(pełna nazwa/firma, adres</w:t>
      </w:r>
      <w:r w:rsidR="00491B96" w:rsidRPr="009277B4">
        <w:rPr>
          <w:i/>
          <w:sz w:val="16"/>
          <w:szCs w:val="16"/>
        </w:rPr>
        <w:t>)</w:t>
      </w:r>
    </w:p>
    <w:p w14:paraId="370B8448" w14:textId="77777777" w:rsidR="007966E7" w:rsidRDefault="007966E7" w:rsidP="00A40400">
      <w:pPr>
        <w:jc w:val="center"/>
        <w:rPr>
          <w:u w:val="single"/>
        </w:rPr>
      </w:pPr>
    </w:p>
    <w:p w14:paraId="4FDE9765" w14:textId="77777777" w:rsidR="00A40400" w:rsidRPr="009277B4" w:rsidRDefault="00A40400" w:rsidP="00A40400">
      <w:pPr>
        <w:jc w:val="center"/>
        <w:rPr>
          <w:b/>
          <w:u w:val="single"/>
        </w:rPr>
      </w:pPr>
      <w:r w:rsidRPr="009277B4">
        <w:rPr>
          <w:b/>
          <w:u w:val="single"/>
        </w:rPr>
        <w:t>Oświadczenie wykonawcy</w:t>
      </w:r>
    </w:p>
    <w:p w14:paraId="2962E458" w14:textId="77777777" w:rsidR="00A40400" w:rsidRPr="009277B4" w:rsidRDefault="00A40400" w:rsidP="00A40400">
      <w:pPr>
        <w:jc w:val="center"/>
        <w:rPr>
          <w:b/>
          <w:u w:val="single"/>
        </w:rPr>
      </w:pPr>
    </w:p>
    <w:p w14:paraId="51DED7F6" w14:textId="77777777" w:rsidR="00A40400" w:rsidRPr="009277B4" w:rsidRDefault="00491B96" w:rsidP="00A40400">
      <w:pPr>
        <w:spacing w:after="120"/>
        <w:jc w:val="center"/>
        <w:rPr>
          <w:b/>
        </w:rPr>
      </w:pPr>
      <w:r w:rsidRPr="009277B4">
        <w:rPr>
          <w:b/>
        </w:rPr>
        <w:t>składane na podstawie art. 273</w:t>
      </w:r>
      <w:r w:rsidR="00A40400" w:rsidRPr="009277B4">
        <w:rPr>
          <w:b/>
        </w:rPr>
        <w:t xml:space="preserve"> </w:t>
      </w:r>
      <w:r w:rsidRPr="009277B4">
        <w:rPr>
          <w:b/>
        </w:rPr>
        <w:t>ust. 2</w:t>
      </w:r>
      <w:r w:rsidR="00A40400" w:rsidRPr="009277B4">
        <w:rPr>
          <w:b/>
        </w:rPr>
        <w:t xml:space="preserve"> ustawy </w:t>
      </w:r>
      <w:r w:rsidRPr="009277B4">
        <w:rPr>
          <w:b/>
        </w:rPr>
        <w:t>z dnia 11 września 2019</w:t>
      </w:r>
      <w:r w:rsidR="00A40400" w:rsidRPr="009277B4">
        <w:rPr>
          <w:b/>
        </w:rPr>
        <w:t xml:space="preserve"> r. Prawo zamówień publicznych </w:t>
      </w:r>
    </w:p>
    <w:p w14:paraId="6D0FE9F5" w14:textId="77777777" w:rsidR="00A40400" w:rsidRPr="008E20EB" w:rsidRDefault="00A40400" w:rsidP="008F0463">
      <w:pPr>
        <w:spacing w:after="240"/>
        <w:jc w:val="center"/>
        <w:rPr>
          <w:b/>
        </w:rPr>
      </w:pPr>
      <w:r w:rsidRPr="008E20EB">
        <w:rPr>
          <w:b/>
        </w:rPr>
        <w:t>DOTYCZĄCE PRZESŁANEK WYKLUCZENIA Z POSTĘPOWANIA</w:t>
      </w:r>
    </w:p>
    <w:p w14:paraId="168F43EF" w14:textId="38A48FD3" w:rsidR="00A40400" w:rsidRPr="009277B4" w:rsidRDefault="00A40400" w:rsidP="00DE0B88">
      <w:pPr>
        <w:pStyle w:val="Tekstpodstawowy"/>
        <w:jc w:val="both"/>
        <w:rPr>
          <w:rFonts w:ascii="Times New Roman" w:hAnsi="Times New Roman"/>
          <w:color w:val="auto"/>
          <w:sz w:val="20"/>
        </w:rPr>
      </w:pPr>
      <w:r w:rsidRPr="009277B4">
        <w:rPr>
          <w:rFonts w:ascii="Times New Roman" w:hAnsi="Times New Roman"/>
          <w:sz w:val="20"/>
        </w:rPr>
        <w:t>Na potrzeby postępowania o udzielenie zamówienia</w:t>
      </w:r>
      <w:r w:rsidR="001A6360" w:rsidRPr="009277B4">
        <w:rPr>
          <w:rFonts w:ascii="Times New Roman" w:hAnsi="Times New Roman"/>
          <w:sz w:val="20"/>
        </w:rPr>
        <w:t xml:space="preserve"> publicznego nr sprawy </w:t>
      </w:r>
      <w:r w:rsidR="001A6360" w:rsidRPr="005D6D8F">
        <w:rPr>
          <w:rFonts w:ascii="Times New Roman" w:hAnsi="Times New Roman"/>
          <w:b/>
          <w:sz w:val="20"/>
        </w:rPr>
        <w:t>CLO/ZP/</w:t>
      </w:r>
      <w:r w:rsidR="0066634D">
        <w:rPr>
          <w:rFonts w:ascii="Times New Roman" w:hAnsi="Times New Roman"/>
          <w:b/>
          <w:sz w:val="20"/>
        </w:rPr>
        <w:t>4</w:t>
      </w:r>
      <w:r w:rsidR="00C2170C">
        <w:rPr>
          <w:rFonts w:ascii="Times New Roman" w:hAnsi="Times New Roman"/>
          <w:b/>
          <w:sz w:val="20"/>
        </w:rPr>
        <w:t>4</w:t>
      </w:r>
      <w:r w:rsidR="00491B96" w:rsidRPr="005D6D8F">
        <w:rPr>
          <w:rFonts w:ascii="Times New Roman" w:hAnsi="Times New Roman"/>
          <w:b/>
          <w:sz w:val="20"/>
        </w:rPr>
        <w:t>/2021</w:t>
      </w:r>
      <w:r w:rsidRPr="009277B4">
        <w:rPr>
          <w:rFonts w:ascii="Times New Roman" w:hAnsi="Times New Roman"/>
          <w:sz w:val="20"/>
        </w:rPr>
        <w:t xml:space="preserve"> prowadzonego przez </w:t>
      </w:r>
      <w:r w:rsidRPr="009277B4">
        <w:rPr>
          <w:rFonts w:ascii="Times New Roman" w:hAnsi="Times New Roman"/>
          <w:color w:val="auto"/>
          <w:sz w:val="20"/>
        </w:rPr>
        <w:t xml:space="preserve">Centrum Leczenia Oparzeń im. dr. Stanisława Sakiela w Siemianowicach Śląskich </w:t>
      </w:r>
      <w:r w:rsidRPr="009277B4">
        <w:rPr>
          <w:rFonts w:ascii="Times New Roman" w:hAnsi="Times New Roman"/>
          <w:sz w:val="20"/>
        </w:rPr>
        <w:t>oświadczam, co następuje:</w:t>
      </w:r>
    </w:p>
    <w:p w14:paraId="112DD8E8" w14:textId="77777777" w:rsidR="00A40400" w:rsidRPr="009277B4" w:rsidRDefault="00A40400" w:rsidP="00A40400">
      <w:pPr>
        <w:jc w:val="both"/>
      </w:pPr>
    </w:p>
    <w:p w14:paraId="26E6EEC9" w14:textId="77777777" w:rsidR="00A40400" w:rsidRPr="009277B4" w:rsidRDefault="00A40400" w:rsidP="00A40400">
      <w:pPr>
        <w:shd w:val="clear" w:color="auto" w:fill="BFBFBF"/>
        <w:rPr>
          <w:b/>
          <w:sz w:val="21"/>
          <w:szCs w:val="21"/>
        </w:rPr>
      </w:pPr>
      <w:r w:rsidRPr="009277B4">
        <w:rPr>
          <w:b/>
          <w:sz w:val="21"/>
          <w:szCs w:val="21"/>
        </w:rPr>
        <w:t>OŚWIADCZENIA DOTYCZĄCE WYKONAWCY:</w:t>
      </w:r>
    </w:p>
    <w:p w14:paraId="046358D5" w14:textId="77777777" w:rsidR="00A40400" w:rsidRPr="009277B4" w:rsidRDefault="00A40400" w:rsidP="00A40400">
      <w:pPr>
        <w:pStyle w:val="Akapitzlist"/>
        <w:jc w:val="both"/>
        <w:rPr>
          <w:sz w:val="20"/>
          <w:szCs w:val="20"/>
        </w:rPr>
      </w:pPr>
    </w:p>
    <w:p w14:paraId="7253A59D" w14:textId="77777777" w:rsidR="007966E7" w:rsidRPr="007966E7" w:rsidRDefault="00A40400" w:rsidP="00C942C3">
      <w:pPr>
        <w:pStyle w:val="Akapitzlist"/>
        <w:widowControl/>
        <w:numPr>
          <w:ilvl w:val="1"/>
          <w:numId w:val="19"/>
        </w:numPr>
        <w:tabs>
          <w:tab w:val="clear" w:pos="1440"/>
        </w:tabs>
        <w:suppressAutoHyphens w:val="0"/>
        <w:ind w:left="284" w:hanging="284"/>
        <w:contextualSpacing/>
        <w:jc w:val="both"/>
        <w:rPr>
          <w:sz w:val="23"/>
          <w:szCs w:val="23"/>
        </w:rPr>
      </w:pPr>
      <w:r w:rsidRPr="007966E7">
        <w:rPr>
          <w:sz w:val="23"/>
          <w:szCs w:val="23"/>
        </w:rPr>
        <w:t>Oświadczam, że nie podlegam wykluczeniu z p</w:t>
      </w:r>
      <w:r w:rsidR="00491B96" w:rsidRPr="007966E7">
        <w:rPr>
          <w:sz w:val="23"/>
          <w:szCs w:val="23"/>
        </w:rPr>
        <w:t xml:space="preserve">ostępowania na podstawie art. </w:t>
      </w:r>
      <w:r w:rsidR="00491B96" w:rsidRPr="007966E7">
        <w:rPr>
          <w:sz w:val="23"/>
          <w:szCs w:val="23"/>
          <w:lang w:val="pl-PL"/>
        </w:rPr>
        <w:t>108</w:t>
      </w:r>
      <w:r w:rsidRPr="007966E7">
        <w:rPr>
          <w:sz w:val="23"/>
          <w:szCs w:val="23"/>
        </w:rPr>
        <w:t xml:space="preserve"> ust</w:t>
      </w:r>
      <w:r w:rsidR="006B1A49" w:rsidRPr="007966E7">
        <w:rPr>
          <w:sz w:val="23"/>
          <w:szCs w:val="23"/>
        </w:rPr>
        <w:t>.</w:t>
      </w:r>
      <w:r w:rsidRPr="007966E7">
        <w:rPr>
          <w:sz w:val="23"/>
          <w:szCs w:val="23"/>
        </w:rPr>
        <w:t xml:space="preserve"> 1 ustawy </w:t>
      </w:r>
      <w:proofErr w:type="spellStart"/>
      <w:r w:rsidRPr="007966E7">
        <w:rPr>
          <w:sz w:val="23"/>
          <w:szCs w:val="23"/>
        </w:rPr>
        <w:t>Pzp</w:t>
      </w:r>
      <w:proofErr w:type="spellEnd"/>
      <w:r w:rsidRPr="007966E7">
        <w:rPr>
          <w:sz w:val="23"/>
          <w:szCs w:val="23"/>
        </w:rPr>
        <w:t>.</w:t>
      </w:r>
    </w:p>
    <w:p w14:paraId="0E0567C2" w14:textId="77777777" w:rsidR="007966E7" w:rsidRPr="007966E7" w:rsidRDefault="007966E7" w:rsidP="007966E7">
      <w:pPr>
        <w:pStyle w:val="Akapitzlist"/>
        <w:widowControl/>
        <w:suppressAutoHyphens w:val="0"/>
        <w:ind w:left="284"/>
        <w:contextualSpacing/>
        <w:jc w:val="both"/>
        <w:rPr>
          <w:sz w:val="23"/>
          <w:szCs w:val="23"/>
        </w:rPr>
      </w:pPr>
    </w:p>
    <w:p w14:paraId="006A2A5D" w14:textId="77777777" w:rsidR="00AA7EC3" w:rsidRPr="007966E7" w:rsidRDefault="00A40400" w:rsidP="00C942C3">
      <w:pPr>
        <w:pStyle w:val="Akapitzlist"/>
        <w:widowControl/>
        <w:numPr>
          <w:ilvl w:val="1"/>
          <w:numId w:val="19"/>
        </w:numPr>
        <w:tabs>
          <w:tab w:val="clear" w:pos="1440"/>
        </w:tabs>
        <w:suppressAutoHyphens w:val="0"/>
        <w:ind w:left="284" w:hanging="284"/>
        <w:contextualSpacing/>
        <w:jc w:val="both"/>
        <w:rPr>
          <w:sz w:val="23"/>
          <w:szCs w:val="23"/>
        </w:rPr>
      </w:pPr>
      <w:r w:rsidRPr="007966E7">
        <w:rPr>
          <w:sz w:val="23"/>
          <w:szCs w:val="23"/>
        </w:rPr>
        <w:t xml:space="preserve">Oświadczam, że zachodzą w stosunku do mnie podstawy wykluczenia z postępowania na podstawie art. ………. ustawy </w:t>
      </w:r>
      <w:proofErr w:type="spellStart"/>
      <w:r w:rsidRPr="007966E7">
        <w:rPr>
          <w:sz w:val="23"/>
          <w:szCs w:val="23"/>
        </w:rPr>
        <w:t>Pzp</w:t>
      </w:r>
      <w:proofErr w:type="spellEnd"/>
      <w:r w:rsidR="00317593" w:rsidRPr="007966E7">
        <w:rPr>
          <w:sz w:val="23"/>
          <w:szCs w:val="23"/>
        </w:rPr>
        <w:t xml:space="preserve"> </w:t>
      </w:r>
      <w:r w:rsidRPr="007966E7">
        <w:rPr>
          <w:i/>
          <w:sz w:val="23"/>
          <w:szCs w:val="23"/>
        </w:rPr>
        <w:t>(podać mającą zastosowanie podstawę wykluczeni</w:t>
      </w:r>
      <w:r w:rsidR="00491B96" w:rsidRPr="007966E7">
        <w:rPr>
          <w:i/>
          <w:sz w:val="23"/>
          <w:szCs w:val="23"/>
        </w:rPr>
        <w:t xml:space="preserve">a spośród wymienionych w art. 108 ust. 1 pkt </w:t>
      </w:r>
      <w:r w:rsidR="009277B4" w:rsidRPr="007966E7">
        <w:rPr>
          <w:i/>
          <w:sz w:val="23"/>
          <w:szCs w:val="23"/>
        </w:rPr>
        <w:t>1,2 i 5</w:t>
      </w:r>
      <w:r w:rsidRPr="007966E7">
        <w:rPr>
          <w:i/>
          <w:sz w:val="23"/>
          <w:szCs w:val="23"/>
        </w:rPr>
        <w:t>).</w:t>
      </w:r>
      <w:r w:rsidR="00317593" w:rsidRPr="007966E7">
        <w:rPr>
          <w:sz w:val="23"/>
          <w:szCs w:val="23"/>
        </w:rPr>
        <w:t xml:space="preserve"> </w:t>
      </w:r>
    </w:p>
    <w:p w14:paraId="03E7DDB2" w14:textId="77777777" w:rsidR="00546734" w:rsidRPr="007966E7" w:rsidRDefault="00AA7EC3" w:rsidP="007966E7">
      <w:pPr>
        <w:ind w:left="284"/>
        <w:jc w:val="both"/>
        <w:rPr>
          <w:sz w:val="23"/>
          <w:szCs w:val="23"/>
        </w:rPr>
      </w:pPr>
      <w:r w:rsidRPr="007966E7">
        <w:rPr>
          <w:sz w:val="23"/>
          <w:szCs w:val="23"/>
        </w:rPr>
        <w:t xml:space="preserve">Oświadczam, że </w:t>
      </w:r>
      <w:r w:rsidR="00546734" w:rsidRPr="007966E7">
        <w:rPr>
          <w:sz w:val="23"/>
          <w:szCs w:val="23"/>
        </w:rPr>
        <w:t>s</w:t>
      </w:r>
      <w:r w:rsidR="00F5178B" w:rsidRPr="007966E7">
        <w:rPr>
          <w:sz w:val="23"/>
          <w:szCs w:val="23"/>
        </w:rPr>
        <w:t xml:space="preserve">pełniam łącznie </w:t>
      </w:r>
      <w:r w:rsidR="00546734" w:rsidRPr="007966E7">
        <w:rPr>
          <w:sz w:val="23"/>
          <w:szCs w:val="23"/>
        </w:rPr>
        <w:t xml:space="preserve">wszystkie </w:t>
      </w:r>
      <w:r w:rsidRPr="007966E7">
        <w:rPr>
          <w:sz w:val="23"/>
          <w:szCs w:val="23"/>
        </w:rPr>
        <w:t xml:space="preserve">przesłanki określone w art. 110 ust. 2 </w:t>
      </w:r>
      <w:r w:rsidR="00DE0B88" w:rsidRPr="007966E7">
        <w:rPr>
          <w:sz w:val="23"/>
          <w:szCs w:val="23"/>
        </w:rPr>
        <w:t xml:space="preserve">ustawy </w:t>
      </w:r>
      <w:proofErr w:type="spellStart"/>
      <w:r w:rsidRPr="007966E7">
        <w:rPr>
          <w:sz w:val="23"/>
          <w:szCs w:val="23"/>
        </w:rPr>
        <w:t>Pzp</w:t>
      </w:r>
      <w:proofErr w:type="spellEnd"/>
      <w:r w:rsidRPr="007966E7">
        <w:rPr>
          <w:sz w:val="23"/>
          <w:szCs w:val="23"/>
        </w:rPr>
        <w:t xml:space="preserve">, które stanowią podstawę do uznania </w:t>
      </w:r>
      <w:r w:rsidR="00546734" w:rsidRPr="007966E7">
        <w:rPr>
          <w:sz w:val="23"/>
          <w:szCs w:val="23"/>
        </w:rPr>
        <w:t xml:space="preserve">za rzetelnie podjęte przeze mnie działania w procesie sanacyjnym </w:t>
      </w:r>
      <w:r w:rsidRPr="007966E7">
        <w:rPr>
          <w:sz w:val="23"/>
          <w:szCs w:val="23"/>
        </w:rPr>
        <w:t>przez Zamawiającego</w:t>
      </w:r>
      <w:r w:rsidR="00546734" w:rsidRPr="007966E7">
        <w:rPr>
          <w:sz w:val="23"/>
          <w:szCs w:val="23"/>
        </w:rPr>
        <w:t>.</w:t>
      </w:r>
    </w:p>
    <w:p w14:paraId="7130BA12" w14:textId="77777777" w:rsidR="00546734" w:rsidRPr="007966E7" w:rsidRDefault="00546734" w:rsidP="009655AC">
      <w:pPr>
        <w:ind w:left="360" w:hanging="76"/>
        <w:jc w:val="both"/>
        <w:rPr>
          <w:sz w:val="23"/>
          <w:szCs w:val="23"/>
        </w:rPr>
      </w:pPr>
      <w:r w:rsidRPr="007966E7">
        <w:rPr>
          <w:sz w:val="23"/>
          <w:szCs w:val="23"/>
        </w:rPr>
        <w:t>Na potwierdzenie mojego oświadczenia przedstawiam następujące dokumenty:</w:t>
      </w:r>
    </w:p>
    <w:p w14:paraId="755F4A04" w14:textId="77777777" w:rsidR="00546734" w:rsidRPr="007966E7" w:rsidRDefault="009655AC" w:rsidP="00C942C3">
      <w:pPr>
        <w:numPr>
          <w:ilvl w:val="0"/>
          <w:numId w:val="7"/>
        </w:numPr>
        <w:ind w:left="567" w:hanging="283"/>
        <w:jc w:val="both"/>
        <w:rPr>
          <w:sz w:val="23"/>
          <w:szCs w:val="23"/>
        </w:rPr>
      </w:pPr>
      <w:r w:rsidRPr="007966E7">
        <w:rPr>
          <w:sz w:val="23"/>
          <w:szCs w:val="23"/>
        </w:rPr>
        <w:t>.</w:t>
      </w:r>
      <w:r w:rsidR="00546734" w:rsidRPr="007966E7">
        <w:rPr>
          <w:sz w:val="23"/>
          <w:szCs w:val="23"/>
        </w:rPr>
        <w:t>…………………………………………………………………………………………………..</w:t>
      </w:r>
    </w:p>
    <w:p w14:paraId="63A7779C" w14:textId="77777777" w:rsidR="009655AC" w:rsidRPr="007966E7" w:rsidRDefault="009655AC" w:rsidP="00C942C3">
      <w:pPr>
        <w:numPr>
          <w:ilvl w:val="0"/>
          <w:numId w:val="7"/>
        </w:numPr>
        <w:ind w:left="567" w:hanging="283"/>
        <w:jc w:val="both"/>
        <w:rPr>
          <w:sz w:val="23"/>
          <w:szCs w:val="23"/>
        </w:rPr>
      </w:pPr>
      <w:r w:rsidRPr="007966E7">
        <w:rPr>
          <w:sz w:val="23"/>
          <w:szCs w:val="23"/>
        </w:rPr>
        <w:t>.…………………………………………………………………………………………………..</w:t>
      </w:r>
    </w:p>
    <w:p w14:paraId="2AA474C3" w14:textId="77777777" w:rsidR="009655AC" w:rsidRPr="007966E7" w:rsidRDefault="009655AC" w:rsidP="00C942C3">
      <w:pPr>
        <w:numPr>
          <w:ilvl w:val="0"/>
          <w:numId w:val="7"/>
        </w:numPr>
        <w:ind w:left="567" w:hanging="283"/>
        <w:jc w:val="both"/>
        <w:rPr>
          <w:sz w:val="23"/>
          <w:szCs w:val="23"/>
        </w:rPr>
      </w:pPr>
      <w:r w:rsidRPr="007966E7">
        <w:rPr>
          <w:sz w:val="23"/>
          <w:szCs w:val="23"/>
        </w:rPr>
        <w:t>.…………………………………………………………………………………………………..</w:t>
      </w:r>
    </w:p>
    <w:p w14:paraId="0220358F" w14:textId="77777777" w:rsidR="009655AC" w:rsidRPr="007966E7" w:rsidRDefault="009655AC" w:rsidP="00C942C3">
      <w:pPr>
        <w:numPr>
          <w:ilvl w:val="0"/>
          <w:numId w:val="7"/>
        </w:numPr>
        <w:ind w:left="567" w:hanging="283"/>
        <w:jc w:val="both"/>
        <w:rPr>
          <w:sz w:val="23"/>
          <w:szCs w:val="23"/>
        </w:rPr>
      </w:pPr>
      <w:r w:rsidRPr="007966E7">
        <w:rPr>
          <w:sz w:val="23"/>
          <w:szCs w:val="23"/>
        </w:rPr>
        <w:t>.…………………………………………………………………………………………………..</w:t>
      </w:r>
    </w:p>
    <w:p w14:paraId="28B364D3" w14:textId="77777777" w:rsidR="00A40400" w:rsidRPr="009277B4" w:rsidRDefault="00A40400" w:rsidP="00A40400">
      <w:pPr>
        <w:jc w:val="both"/>
      </w:pPr>
    </w:p>
    <w:p w14:paraId="052FBD23" w14:textId="77777777" w:rsidR="009A64AE" w:rsidRPr="009277B4" w:rsidRDefault="009A64AE" w:rsidP="00A40400">
      <w:pPr>
        <w:jc w:val="both"/>
        <w:rPr>
          <w:i/>
        </w:rPr>
      </w:pPr>
    </w:p>
    <w:p w14:paraId="1377A0F7" w14:textId="77777777" w:rsidR="00A40400" w:rsidRPr="009277B4" w:rsidRDefault="00A40400" w:rsidP="00A40400">
      <w:pPr>
        <w:shd w:val="clear" w:color="auto" w:fill="BFBFBF"/>
        <w:jc w:val="both"/>
        <w:rPr>
          <w:b/>
          <w:sz w:val="21"/>
          <w:szCs w:val="21"/>
        </w:rPr>
      </w:pPr>
      <w:r w:rsidRPr="009277B4">
        <w:rPr>
          <w:b/>
          <w:sz w:val="21"/>
          <w:szCs w:val="21"/>
        </w:rPr>
        <w:t>OŚWIADCZENIE DOTYCZĄCE PODANYCH INFORMACJI:</w:t>
      </w:r>
    </w:p>
    <w:p w14:paraId="6F66CE83" w14:textId="77777777" w:rsidR="00A40400" w:rsidRPr="009277B4" w:rsidRDefault="00A40400" w:rsidP="00A40400">
      <w:pPr>
        <w:jc w:val="both"/>
        <w:rPr>
          <w:b/>
        </w:rPr>
      </w:pPr>
    </w:p>
    <w:p w14:paraId="560D6CED" w14:textId="77777777" w:rsidR="00A40400" w:rsidRPr="009277B4" w:rsidRDefault="00A40400" w:rsidP="00A40400">
      <w:pPr>
        <w:jc w:val="both"/>
        <w:rPr>
          <w:sz w:val="22"/>
          <w:szCs w:val="22"/>
        </w:rPr>
      </w:pPr>
      <w:r w:rsidRPr="009277B4">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C18AB52" w14:textId="77777777" w:rsidR="00A40400" w:rsidRPr="009277B4" w:rsidRDefault="00A40400" w:rsidP="00A40400">
      <w:pPr>
        <w:jc w:val="both"/>
        <w:rPr>
          <w:sz w:val="22"/>
          <w:szCs w:val="22"/>
        </w:rPr>
      </w:pPr>
    </w:p>
    <w:p w14:paraId="39713FDB" w14:textId="77777777" w:rsidR="00A64529" w:rsidRPr="009277B4" w:rsidRDefault="00A64529" w:rsidP="00A40400">
      <w:pPr>
        <w:jc w:val="both"/>
      </w:pPr>
    </w:p>
    <w:p w14:paraId="48AB90F2" w14:textId="77777777" w:rsidR="00A40400" w:rsidRPr="009277B4" w:rsidRDefault="00A40400" w:rsidP="00A40400">
      <w:pPr>
        <w:jc w:val="both"/>
      </w:pPr>
      <w:r w:rsidRPr="009277B4">
        <w:t>…………….…….</w:t>
      </w:r>
      <w:r w:rsidR="00FB708B" w:rsidRPr="009277B4">
        <w:t xml:space="preserve">, </w:t>
      </w:r>
      <w:r w:rsidRPr="009277B4">
        <w:rPr>
          <w:sz w:val="21"/>
          <w:szCs w:val="21"/>
        </w:rPr>
        <w:t>dnia …………………. r.</w:t>
      </w:r>
      <w:r w:rsidRPr="009277B4">
        <w:tab/>
      </w:r>
      <w:r w:rsidRPr="009277B4">
        <w:tab/>
      </w:r>
      <w:r w:rsidRPr="009277B4">
        <w:tab/>
      </w:r>
      <w:r w:rsidRPr="009277B4">
        <w:tab/>
      </w:r>
      <w:r w:rsidR="000F517C">
        <w:t xml:space="preserve">      </w:t>
      </w:r>
      <w:r w:rsidRPr="009277B4">
        <w:t>…………………………………………</w:t>
      </w:r>
    </w:p>
    <w:p w14:paraId="78E46C54" w14:textId="77777777" w:rsidR="0078443E" w:rsidRPr="005B08A2" w:rsidRDefault="00A40400" w:rsidP="005B08A2">
      <w:pPr>
        <w:ind w:left="5664" w:firstLine="708"/>
        <w:jc w:val="both"/>
        <w:rPr>
          <w:i/>
          <w:sz w:val="16"/>
          <w:szCs w:val="16"/>
        </w:rPr>
      </w:pPr>
      <w:r w:rsidRPr="009277B4">
        <w:rPr>
          <w:i/>
          <w:sz w:val="16"/>
          <w:szCs w:val="16"/>
        </w:rPr>
        <w:t xml:space="preserve">                                         (podpis)</w:t>
      </w:r>
    </w:p>
    <w:p w14:paraId="6E1CB93D" w14:textId="77777777" w:rsidR="00416210" w:rsidRDefault="00416210" w:rsidP="00A64529">
      <w:pPr>
        <w:pStyle w:val="Tekstpodstawowy"/>
        <w:spacing w:after="120"/>
        <w:jc w:val="right"/>
        <w:rPr>
          <w:rFonts w:ascii="Times New Roman" w:hAnsi="Times New Roman"/>
          <w:b/>
          <w:bCs/>
          <w:szCs w:val="24"/>
        </w:rPr>
      </w:pPr>
    </w:p>
    <w:p w14:paraId="5EFB5A8F" w14:textId="77777777" w:rsidR="00416210" w:rsidRDefault="00416210" w:rsidP="00A64529">
      <w:pPr>
        <w:pStyle w:val="Tekstpodstawowy"/>
        <w:spacing w:after="120"/>
        <w:jc w:val="right"/>
        <w:rPr>
          <w:rFonts w:ascii="Times New Roman" w:hAnsi="Times New Roman"/>
          <w:b/>
          <w:bCs/>
          <w:szCs w:val="24"/>
        </w:rPr>
      </w:pPr>
    </w:p>
    <w:p w14:paraId="6BCE1476" w14:textId="77777777" w:rsidR="00416210" w:rsidRDefault="00416210" w:rsidP="00A64529">
      <w:pPr>
        <w:pStyle w:val="Tekstpodstawowy"/>
        <w:spacing w:after="120"/>
        <w:jc w:val="right"/>
        <w:rPr>
          <w:rFonts w:ascii="Times New Roman" w:hAnsi="Times New Roman"/>
          <w:b/>
          <w:bCs/>
          <w:szCs w:val="24"/>
        </w:rPr>
      </w:pPr>
    </w:p>
    <w:p w14:paraId="5BF3DE03" w14:textId="77777777" w:rsidR="00416210" w:rsidRDefault="00416210" w:rsidP="00A64529">
      <w:pPr>
        <w:pStyle w:val="Tekstpodstawowy"/>
        <w:spacing w:after="120"/>
        <w:jc w:val="right"/>
        <w:rPr>
          <w:rFonts w:ascii="Times New Roman" w:hAnsi="Times New Roman"/>
          <w:b/>
          <w:bCs/>
          <w:szCs w:val="24"/>
        </w:rPr>
      </w:pPr>
    </w:p>
    <w:p w14:paraId="35990FB4" w14:textId="77777777" w:rsidR="00416210" w:rsidRDefault="00416210" w:rsidP="00A64529">
      <w:pPr>
        <w:pStyle w:val="Tekstpodstawowy"/>
        <w:spacing w:after="120"/>
        <w:jc w:val="right"/>
        <w:rPr>
          <w:rFonts w:ascii="Times New Roman" w:hAnsi="Times New Roman"/>
          <w:b/>
          <w:bCs/>
          <w:szCs w:val="24"/>
        </w:rPr>
      </w:pPr>
    </w:p>
    <w:p w14:paraId="4BFC3479" w14:textId="77777777" w:rsidR="00F05CF9" w:rsidRDefault="00F05CF9" w:rsidP="00A64529">
      <w:pPr>
        <w:pStyle w:val="Tekstpodstawowy"/>
        <w:spacing w:after="120"/>
        <w:jc w:val="right"/>
        <w:rPr>
          <w:rFonts w:ascii="Times New Roman" w:hAnsi="Times New Roman"/>
          <w:b/>
          <w:bCs/>
          <w:szCs w:val="24"/>
        </w:rPr>
      </w:pPr>
    </w:p>
    <w:p w14:paraId="2575D5C2" w14:textId="77777777" w:rsidR="00DC29ED" w:rsidRDefault="00DC29ED" w:rsidP="00DC29ED">
      <w:pPr>
        <w:pStyle w:val="Tekstpodstawowy"/>
        <w:spacing w:after="120"/>
        <w:jc w:val="right"/>
        <w:rPr>
          <w:rFonts w:ascii="Times New Roman" w:hAnsi="Times New Roman"/>
          <w:b/>
          <w:bCs/>
          <w:sz w:val="20"/>
        </w:rPr>
      </w:pPr>
      <w:r>
        <w:rPr>
          <w:rFonts w:ascii="Times New Roman" w:hAnsi="Times New Roman"/>
          <w:b/>
          <w:bCs/>
          <w:szCs w:val="24"/>
        </w:rPr>
        <w:lastRenderedPageBreak/>
        <w:t>Z</w:t>
      </w:r>
      <w:r>
        <w:rPr>
          <w:rFonts w:ascii="Times New Roman" w:hAnsi="Times New Roman"/>
          <w:b/>
          <w:bCs/>
          <w:sz w:val="20"/>
        </w:rPr>
        <w:t>ałącznik nr 3</w:t>
      </w:r>
    </w:p>
    <w:p w14:paraId="38798F47" w14:textId="77777777" w:rsidR="004A511D" w:rsidRPr="004A511D" w:rsidRDefault="004A511D" w:rsidP="004A511D">
      <w:pPr>
        <w:spacing w:after="240"/>
        <w:jc w:val="center"/>
        <w:rPr>
          <w:b/>
        </w:rPr>
      </w:pPr>
      <w:r w:rsidRPr="004A511D">
        <w:rPr>
          <w:b/>
        </w:rPr>
        <w:t>Projekt umowy</w:t>
      </w:r>
    </w:p>
    <w:p w14:paraId="2A7A60AD" w14:textId="77777777" w:rsidR="004A511D" w:rsidRPr="004A511D" w:rsidRDefault="004A511D" w:rsidP="004A511D">
      <w:pPr>
        <w:spacing w:after="240"/>
        <w:jc w:val="both"/>
        <w:rPr>
          <w:b/>
        </w:rPr>
      </w:pPr>
      <w:r w:rsidRPr="004A511D">
        <w:t>Zawarta w dniu ……. w Siemianowicach Śląskich pomiędzy:</w:t>
      </w:r>
    </w:p>
    <w:p w14:paraId="33DB91B5" w14:textId="56B2F64C" w:rsidR="004A511D" w:rsidRPr="004A511D" w:rsidRDefault="004A511D" w:rsidP="004A511D">
      <w:pPr>
        <w:spacing w:after="120"/>
        <w:jc w:val="both"/>
      </w:pPr>
      <w:r w:rsidRPr="004A511D">
        <w:rPr>
          <w:b/>
        </w:rPr>
        <w:t>Centrum Leczenia Oparzeń im. dr. Stanisława Sakiela w Siemianowicach Śląskich,</w:t>
      </w:r>
      <w:r w:rsidRPr="004A511D">
        <w:t xml:space="preserve"> ul. Jana Pawła II 2, </w:t>
      </w:r>
      <w:r w:rsidRPr="004A511D">
        <w:br/>
        <w:t>41-100 Siemianowice Śląskie, zarejestrowanym w Sądzie Rejonowym Katowice-Wschód w Katowicach, Wydział VIII Gospodarczy Krajowego Rejestru Sądowego pod nr 0000182167, REGON: 272165010, NIP: 643-10-05-873</w:t>
      </w:r>
    </w:p>
    <w:p w14:paraId="0971A3D3" w14:textId="77777777" w:rsidR="004A511D" w:rsidRPr="004A511D" w:rsidRDefault="004A511D" w:rsidP="004A511D">
      <w:pPr>
        <w:spacing w:after="240"/>
        <w:jc w:val="both"/>
      </w:pPr>
      <w:r w:rsidRPr="004A511D">
        <w:t xml:space="preserve">zwanym w umowie </w:t>
      </w:r>
      <w:r w:rsidRPr="004A511D">
        <w:rPr>
          <w:b/>
          <w:bCs/>
        </w:rPr>
        <w:t>Zamawiającym,</w:t>
      </w:r>
      <w:r w:rsidRPr="004A511D">
        <w:t xml:space="preserve"> reprezentowanym przez:</w:t>
      </w:r>
    </w:p>
    <w:p w14:paraId="67A68BAC" w14:textId="77777777" w:rsidR="004A511D" w:rsidRPr="004A511D" w:rsidRDefault="004A511D" w:rsidP="004A511D">
      <w:pPr>
        <w:spacing w:after="240"/>
        <w:jc w:val="both"/>
      </w:pPr>
      <w:r w:rsidRPr="004A511D">
        <w:t>………………………………..</w:t>
      </w:r>
    </w:p>
    <w:p w14:paraId="7B494442" w14:textId="77777777" w:rsidR="004A511D" w:rsidRPr="004A511D" w:rsidRDefault="004A511D" w:rsidP="004A511D">
      <w:pPr>
        <w:spacing w:after="240"/>
        <w:jc w:val="center"/>
      </w:pPr>
      <w:r w:rsidRPr="004A511D">
        <w:t>a</w:t>
      </w:r>
    </w:p>
    <w:p w14:paraId="44CCA511" w14:textId="77777777" w:rsidR="004A511D" w:rsidRPr="004A511D" w:rsidRDefault="004A511D" w:rsidP="004A511D">
      <w:pPr>
        <w:spacing w:after="240"/>
        <w:jc w:val="both"/>
      </w:pPr>
      <w:r w:rsidRPr="004A511D">
        <w:t xml:space="preserve"> …………………………………………….</w:t>
      </w:r>
    </w:p>
    <w:p w14:paraId="79E55836" w14:textId="77777777" w:rsidR="004A511D" w:rsidRPr="004A511D" w:rsidRDefault="004A511D" w:rsidP="004A511D">
      <w:pPr>
        <w:spacing w:after="240"/>
        <w:jc w:val="both"/>
      </w:pPr>
      <w:r w:rsidRPr="004A511D">
        <w:t xml:space="preserve">zwanym w umowie </w:t>
      </w:r>
      <w:r w:rsidRPr="004A511D">
        <w:rPr>
          <w:b/>
        </w:rPr>
        <w:t xml:space="preserve">Wykonawcą, </w:t>
      </w:r>
      <w:r w:rsidRPr="004A511D">
        <w:t>reprezentowanym przez:</w:t>
      </w:r>
    </w:p>
    <w:p w14:paraId="4086716A" w14:textId="2A9F929C" w:rsidR="004A511D" w:rsidRPr="004A511D" w:rsidRDefault="004A511D" w:rsidP="004A511D">
      <w:pPr>
        <w:spacing w:after="240"/>
        <w:jc w:val="both"/>
      </w:pPr>
      <w:r w:rsidRPr="004A511D">
        <w:t>……………………………………………….</w:t>
      </w:r>
    </w:p>
    <w:p w14:paraId="00B9D1BE" w14:textId="77777777" w:rsidR="004A511D" w:rsidRPr="004A511D" w:rsidRDefault="004A511D" w:rsidP="004A511D">
      <w:pPr>
        <w:pStyle w:val="Tekstpodstawowy2"/>
        <w:spacing w:after="240"/>
        <w:jc w:val="both"/>
        <w:rPr>
          <w:rFonts w:ascii="Times New Roman" w:hAnsi="Times New Roman"/>
          <w:sz w:val="20"/>
        </w:rPr>
      </w:pPr>
      <w:r w:rsidRPr="004A511D">
        <w:rPr>
          <w:rFonts w:ascii="Times New Roman" w:hAnsi="Times New Roman"/>
          <w:sz w:val="20"/>
        </w:rPr>
        <w:t xml:space="preserve">Powyżej wskazany Zamawiający oraz Wykonawca zwani również odpowiednio Stroną, a jeżeli łącznie to Stronami, na podstawie </w:t>
      </w:r>
      <w:r w:rsidRPr="004A511D">
        <w:rPr>
          <w:rFonts w:ascii="Times New Roman" w:hAnsi="Times New Roman"/>
          <w:b/>
          <w:sz w:val="20"/>
        </w:rPr>
        <w:t xml:space="preserve">Ustawy z dnia 11 września 2019 r. Prawo zamówień publicznych </w:t>
      </w:r>
      <w:r w:rsidRPr="004A511D">
        <w:rPr>
          <w:rFonts w:ascii="Times New Roman" w:hAnsi="Times New Roman"/>
          <w:sz w:val="20"/>
        </w:rPr>
        <w:t>zawierają umowę o następującej treści:</w:t>
      </w:r>
    </w:p>
    <w:p w14:paraId="73B01E84" w14:textId="77777777" w:rsidR="004A511D" w:rsidRPr="004A511D" w:rsidRDefault="004A511D" w:rsidP="004A511D">
      <w:pPr>
        <w:pStyle w:val="Tekstpodstawowy"/>
        <w:jc w:val="center"/>
        <w:rPr>
          <w:rFonts w:ascii="Times New Roman" w:hAnsi="Times New Roman"/>
          <w:b/>
          <w:color w:val="auto"/>
          <w:sz w:val="20"/>
        </w:rPr>
      </w:pPr>
      <w:r w:rsidRPr="004A511D">
        <w:rPr>
          <w:rFonts w:ascii="Times New Roman" w:hAnsi="Times New Roman"/>
          <w:b/>
          <w:color w:val="auto"/>
          <w:sz w:val="20"/>
        </w:rPr>
        <w:t>Przedmiot umowy</w:t>
      </w:r>
    </w:p>
    <w:p w14:paraId="468FAC82" w14:textId="77777777" w:rsidR="004A511D" w:rsidRPr="004A511D" w:rsidRDefault="004A511D" w:rsidP="004A511D">
      <w:pPr>
        <w:jc w:val="center"/>
        <w:rPr>
          <w:b/>
        </w:rPr>
      </w:pPr>
    </w:p>
    <w:p w14:paraId="10D9D4AA" w14:textId="77777777" w:rsidR="004A511D" w:rsidRPr="004A511D" w:rsidRDefault="004A511D" w:rsidP="004A511D">
      <w:pPr>
        <w:jc w:val="center"/>
        <w:rPr>
          <w:b/>
        </w:rPr>
      </w:pPr>
      <w:r w:rsidRPr="004A511D">
        <w:rPr>
          <w:b/>
        </w:rPr>
        <w:t>§ 1</w:t>
      </w:r>
    </w:p>
    <w:p w14:paraId="0FC044A5" w14:textId="77777777" w:rsidR="004A511D" w:rsidRPr="004A511D" w:rsidRDefault="004A511D" w:rsidP="004A511D">
      <w:pPr>
        <w:jc w:val="center"/>
        <w:rPr>
          <w:b/>
        </w:rPr>
      </w:pPr>
    </w:p>
    <w:p w14:paraId="5E161AF9" w14:textId="1A369B30" w:rsidR="004A511D" w:rsidRPr="004A511D" w:rsidRDefault="004A511D" w:rsidP="001361E7">
      <w:pPr>
        <w:pStyle w:val="Default"/>
        <w:numPr>
          <w:ilvl w:val="0"/>
          <w:numId w:val="30"/>
        </w:numPr>
        <w:ind w:left="567" w:hanging="284"/>
        <w:jc w:val="both"/>
        <w:rPr>
          <w:i/>
          <w:color w:val="auto"/>
          <w:sz w:val="20"/>
          <w:szCs w:val="20"/>
        </w:rPr>
      </w:pPr>
      <w:r w:rsidRPr="004A511D">
        <w:rPr>
          <w:iCs/>
          <w:sz w:val="20"/>
          <w:szCs w:val="20"/>
        </w:rPr>
        <w:t>Z</w:t>
      </w:r>
      <w:r w:rsidRPr="004A511D">
        <w:rPr>
          <w:iCs/>
          <w:color w:val="auto"/>
          <w:sz w:val="20"/>
          <w:szCs w:val="20"/>
        </w:rPr>
        <w:t xml:space="preserve">amawiający zleca, a Wykonawca przyjmuje do realizacji zamówienie polegające na sprzedaży i sukcesywnej dostawie </w:t>
      </w:r>
      <w:r w:rsidRPr="004A511D">
        <w:rPr>
          <w:b/>
          <w:iCs/>
          <w:color w:val="auto"/>
          <w:sz w:val="20"/>
          <w:szCs w:val="20"/>
        </w:rPr>
        <w:t>materiałów eksploatacyjnych do urządzeń medycznych</w:t>
      </w:r>
      <w:r w:rsidRPr="004A511D">
        <w:rPr>
          <w:iCs/>
          <w:color w:val="auto"/>
          <w:sz w:val="20"/>
          <w:szCs w:val="20"/>
        </w:rPr>
        <w:t xml:space="preserve"> </w:t>
      </w:r>
      <w:r w:rsidRPr="004A511D">
        <w:rPr>
          <w:b/>
          <w:iCs/>
          <w:color w:val="auto"/>
          <w:sz w:val="20"/>
          <w:szCs w:val="20"/>
        </w:rPr>
        <w:t>pakiet nr ……</w:t>
      </w:r>
      <w:r w:rsidRPr="004A511D">
        <w:rPr>
          <w:bCs/>
          <w:iCs/>
          <w:color w:val="auto"/>
          <w:sz w:val="20"/>
          <w:szCs w:val="20"/>
        </w:rPr>
        <w:t>,</w:t>
      </w:r>
      <w:r w:rsidRPr="004A511D">
        <w:rPr>
          <w:iCs/>
          <w:color w:val="auto"/>
          <w:sz w:val="20"/>
          <w:szCs w:val="20"/>
        </w:rPr>
        <w:t>zwane dalej przedmiotem umowy.</w:t>
      </w:r>
    </w:p>
    <w:p w14:paraId="1115A2AB" w14:textId="4BA1D35E" w:rsidR="004A511D" w:rsidRPr="004A511D" w:rsidRDefault="004A511D" w:rsidP="001361E7">
      <w:pPr>
        <w:pStyle w:val="Default"/>
        <w:numPr>
          <w:ilvl w:val="0"/>
          <w:numId w:val="30"/>
        </w:numPr>
        <w:ind w:left="567" w:hanging="284"/>
        <w:jc w:val="both"/>
        <w:rPr>
          <w:sz w:val="20"/>
          <w:szCs w:val="20"/>
        </w:rPr>
      </w:pPr>
      <w:r w:rsidRPr="004A511D">
        <w:rPr>
          <w:iCs/>
          <w:sz w:val="20"/>
          <w:szCs w:val="20"/>
        </w:rPr>
        <w:t>Szczegółowy zakres przedmiotu umowy określa załącznik nr 1 do niniejszej umowy, stanowiący jej integralną część.</w:t>
      </w:r>
    </w:p>
    <w:p w14:paraId="060E364B" w14:textId="77777777" w:rsidR="004A511D" w:rsidRPr="004A511D" w:rsidRDefault="004A511D" w:rsidP="004A511D">
      <w:pPr>
        <w:pStyle w:val="Default"/>
        <w:jc w:val="center"/>
        <w:rPr>
          <w:b/>
          <w:sz w:val="20"/>
          <w:szCs w:val="20"/>
        </w:rPr>
      </w:pPr>
    </w:p>
    <w:p w14:paraId="6A458940" w14:textId="77777777" w:rsidR="004A511D" w:rsidRPr="004A511D" w:rsidRDefault="004A511D" w:rsidP="004A511D">
      <w:pPr>
        <w:pStyle w:val="Default"/>
        <w:jc w:val="center"/>
        <w:rPr>
          <w:b/>
          <w:sz w:val="20"/>
          <w:szCs w:val="20"/>
        </w:rPr>
      </w:pPr>
      <w:r w:rsidRPr="004A511D">
        <w:rPr>
          <w:b/>
          <w:sz w:val="20"/>
          <w:szCs w:val="20"/>
        </w:rPr>
        <w:t>§ 2</w:t>
      </w:r>
    </w:p>
    <w:p w14:paraId="08AF4A53" w14:textId="77777777" w:rsidR="004A511D" w:rsidRPr="004A511D" w:rsidRDefault="004A511D" w:rsidP="004A511D">
      <w:pPr>
        <w:pStyle w:val="Default"/>
        <w:jc w:val="center"/>
        <w:rPr>
          <w:b/>
          <w:sz w:val="20"/>
          <w:szCs w:val="20"/>
        </w:rPr>
      </w:pPr>
    </w:p>
    <w:p w14:paraId="47C2FF1C" w14:textId="77777777" w:rsidR="004A511D" w:rsidRPr="004A511D" w:rsidRDefault="004A511D" w:rsidP="004A511D">
      <w:pPr>
        <w:jc w:val="both"/>
      </w:pPr>
      <w:r w:rsidRPr="004A511D">
        <w:t>Wykonawca zobowiązuje się do wykonania przedmiotu umowy zgodnie z wymogami zawartymi w specyfikacji warunków zamówienia (SWZ) i ofertą złożoną w postępowaniu o udzielenie zamówienia publicznego.</w:t>
      </w:r>
    </w:p>
    <w:p w14:paraId="074CD8CD" w14:textId="77777777" w:rsidR="004A511D" w:rsidRPr="004A511D" w:rsidRDefault="004A511D" w:rsidP="004A511D">
      <w:pPr>
        <w:jc w:val="both"/>
      </w:pPr>
    </w:p>
    <w:p w14:paraId="2A25DE1B" w14:textId="77777777" w:rsidR="004A511D" w:rsidRPr="004A511D" w:rsidRDefault="004A511D" w:rsidP="004A511D">
      <w:pPr>
        <w:pStyle w:val="Default"/>
        <w:ind w:left="284"/>
        <w:jc w:val="center"/>
        <w:rPr>
          <w:b/>
          <w:sz w:val="20"/>
          <w:szCs w:val="20"/>
        </w:rPr>
      </w:pPr>
      <w:r w:rsidRPr="004A511D">
        <w:rPr>
          <w:b/>
          <w:sz w:val="20"/>
          <w:szCs w:val="20"/>
        </w:rPr>
        <w:t>Warunki i termin realizacji</w:t>
      </w:r>
    </w:p>
    <w:p w14:paraId="09C67D0A" w14:textId="77777777" w:rsidR="004A511D" w:rsidRPr="004A511D" w:rsidRDefault="004A511D" w:rsidP="004A511D">
      <w:pPr>
        <w:tabs>
          <w:tab w:val="left" w:pos="7382"/>
        </w:tabs>
        <w:rPr>
          <w:b/>
        </w:rPr>
      </w:pPr>
      <w:r w:rsidRPr="004A511D">
        <w:rPr>
          <w:b/>
        </w:rPr>
        <w:tab/>
      </w:r>
    </w:p>
    <w:p w14:paraId="1EB7AA33" w14:textId="77777777" w:rsidR="004A511D" w:rsidRPr="004A511D" w:rsidRDefault="004A511D" w:rsidP="004A511D">
      <w:pPr>
        <w:jc w:val="center"/>
        <w:rPr>
          <w:b/>
        </w:rPr>
      </w:pPr>
      <w:r w:rsidRPr="004A511D">
        <w:rPr>
          <w:b/>
        </w:rPr>
        <w:t>§ 3</w:t>
      </w:r>
    </w:p>
    <w:p w14:paraId="07091789" w14:textId="77777777" w:rsidR="004A511D" w:rsidRPr="004A511D" w:rsidRDefault="004A511D" w:rsidP="004A511D">
      <w:pPr>
        <w:jc w:val="center"/>
        <w:rPr>
          <w:b/>
        </w:rPr>
      </w:pPr>
    </w:p>
    <w:p w14:paraId="02D88E4F" w14:textId="77777777" w:rsidR="004A511D" w:rsidRPr="004A511D" w:rsidRDefault="004A511D" w:rsidP="001361E7">
      <w:pPr>
        <w:pStyle w:val="Default"/>
        <w:numPr>
          <w:ilvl w:val="0"/>
          <w:numId w:val="33"/>
        </w:numPr>
        <w:ind w:left="567"/>
        <w:jc w:val="both"/>
        <w:rPr>
          <w:color w:val="auto"/>
          <w:sz w:val="20"/>
          <w:szCs w:val="20"/>
        </w:rPr>
      </w:pPr>
      <w:r w:rsidRPr="004A511D">
        <w:rPr>
          <w:iCs/>
          <w:color w:val="auto"/>
          <w:sz w:val="20"/>
          <w:szCs w:val="20"/>
        </w:rPr>
        <w:t xml:space="preserve">Umowa zostaje zawarta na czas oznaczony od </w:t>
      </w:r>
      <w:r w:rsidRPr="004A511D">
        <w:rPr>
          <w:b/>
          <w:iCs/>
          <w:color w:val="auto"/>
          <w:sz w:val="20"/>
          <w:szCs w:val="20"/>
        </w:rPr>
        <w:t>………………</w:t>
      </w:r>
      <w:r w:rsidRPr="004A511D">
        <w:rPr>
          <w:iCs/>
          <w:color w:val="auto"/>
          <w:sz w:val="20"/>
          <w:szCs w:val="20"/>
        </w:rPr>
        <w:t xml:space="preserve"> do </w:t>
      </w:r>
      <w:r w:rsidRPr="004A511D">
        <w:rPr>
          <w:b/>
          <w:iCs/>
          <w:color w:val="auto"/>
          <w:sz w:val="20"/>
          <w:szCs w:val="20"/>
        </w:rPr>
        <w:t xml:space="preserve">………. </w:t>
      </w:r>
    </w:p>
    <w:p w14:paraId="48D80E44" w14:textId="2E74292A" w:rsidR="004A511D" w:rsidRPr="004A511D" w:rsidRDefault="004A511D" w:rsidP="001361E7">
      <w:pPr>
        <w:numPr>
          <w:ilvl w:val="0"/>
          <w:numId w:val="33"/>
        </w:numPr>
        <w:suppressAutoHyphens/>
        <w:ind w:left="567"/>
        <w:jc w:val="both"/>
      </w:pPr>
      <w:r w:rsidRPr="004A511D">
        <w:t xml:space="preserve">Wykonawca zobowiązuje się dostarczać zamówiony towar zgodnie z zamówieniem w ciągu </w:t>
      </w:r>
      <w:r w:rsidRPr="004A511D">
        <w:rPr>
          <w:b/>
        </w:rPr>
        <w:t xml:space="preserve">5 dni </w:t>
      </w:r>
      <w:r w:rsidRPr="004A511D">
        <w:t>od daty zgłoszenia zamówienia (pisemnie, mailowo) do magazynów Zamawiającego przy ul. Jana Pawła II 2 w Siemianowicach Śląskich.</w:t>
      </w:r>
    </w:p>
    <w:p w14:paraId="23A82EEF" w14:textId="77777777" w:rsidR="004A511D" w:rsidRPr="004A511D" w:rsidRDefault="004A511D" w:rsidP="001361E7">
      <w:pPr>
        <w:pStyle w:val="Default"/>
        <w:numPr>
          <w:ilvl w:val="0"/>
          <w:numId w:val="33"/>
        </w:numPr>
        <w:ind w:left="567"/>
        <w:jc w:val="both"/>
        <w:rPr>
          <w:color w:val="auto"/>
          <w:sz w:val="20"/>
          <w:szCs w:val="20"/>
        </w:rPr>
      </w:pPr>
      <w:r w:rsidRPr="004A511D">
        <w:rPr>
          <w:sz w:val="20"/>
          <w:szCs w:val="20"/>
        </w:rPr>
        <w:t>Wykonawca zobowiązany jest do sprzedaży i dostarczenia na własny koszt i ryzyko przedmiotu umowy.</w:t>
      </w:r>
    </w:p>
    <w:p w14:paraId="061D4458" w14:textId="77777777" w:rsidR="004A511D" w:rsidRPr="004A511D" w:rsidRDefault="004A511D" w:rsidP="001361E7">
      <w:pPr>
        <w:numPr>
          <w:ilvl w:val="0"/>
          <w:numId w:val="33"/>
        </w:numPr>
        <w:ind w:left="567"/>
        <w:jc w:val="both"/>
      </w:pPr>
      <w:r w:rsidRPr="004A511D">
        <w:t>Zamawiający zastrzega, że dostawa przedmiotu umowy może nastąpić jedynie w dni robocze – od poniedziałku do piątku w godzinach od 8:00 do 14:00.</w:t>
      </w:r>
    </w:p>
    <w:p w14:paraId="2BD39C51" w14:textId="77777777" w:rsidR="004A511D" w:rsidRPr="004A511D" w:rsidRDefault="004A511D" w:rsidP="001361E7">
      <w:pPr>
        <w:pStyle w:val="Default"/>
        <w:numPr>
          <w:ilvl w:val="0"/>
          <w:numId w:val="33"/>
        </w:numPr>
        <w:ind w:left="567"/>
        <w:jc w:val="both"/>
        <w:rPr>
          <w:color w:val="auto"/>
          <w:sz w:val="20"/>
          <w:szCs w:val="20"/>
        </w:rPr>
      </w:pPr>
      <w:r w:rsidRPr="004A511D">
        <w:rPr>
          <w:sz w:val="20"/>
          <w:szCs w:val="20"/>
        </w:rPr>
        <w:t>Odbioru ilościowo – jakościowego dostarczonego przedmiotu umowy dokonają w dniu dostawy upoważnieni przedstawiciele Zamawiającego.</w:t>
      </w:r>
    </w:p>
    <w:p w14:paraId="702099AD" w14:textId="395BFDF6" w:rsidR="004A511D" w:rsidRPr="004A511D" w:rsidRDefault="004A511D" w:rsidP="001361E7">
      <w:pPr>
        <w:pStyle w:val="Default"/>
        <w:numPr>
          <w:ilvl w:val="0"/>
          <w:numId w:val="33"/>
        </w:numPr>
        <w:ind w:left="567"/>
        <w:jc w:val="both"/>
        <w:rPr>
          <w:color w:val="auto"/>
          <w:sz w:val="20"/>
          <w:szCs w:val="20"/>
        </w:rPr>
      </w:pPr>
      <w:r w:rsidRPr="004A511D">
        <w:rPr>
          <w:sz w:val="20"/>
          <w:szCs w:val="20"/>
        </w:rPr>
        <w:t xml:space="preserve">W sytuacji, gdy Wykonawca nie jest w stanie dostarczyć produktów zgodnych z ofertą w terminie </w:t>
      </w:r>
      <w:r w:rsidRPr="004A511D">
        <w:rPr>
          <w:b/>
          <w:sz w:val="20"/>
          <w:szCs w:val="20"/>
        </w:rPr>
        <w:t xml:space="preserve">7 dni </w:t>
      </w:r>
      <w:r w:rsidRPr="004A511D">
        <w:rPr>
          <w:b/>
          <w:sz w:val="20"/>
          <w:szCs w:val="20"/>
        </w:rPr>
        <w:br/>
      </w:r>
      <w:r w:rsidRPr="004A511D">
        <w:rPr>
          <w:sz w:val="20"/>
          <w:szCs w:val="20"/>
        </w:rPr>
        <w:t xml:space="preserve">od terminu realizacji określonego w ust. 2 tego paragrafu, Zamawiający zastrzega sobie prawo do zakupu produktów </w:t>
      </w:r>
      <w:r>
        <w:rPr>
          <w:sz w:val="20"/>
          <w:szCs w:val="20"/>
        </w:rPr>
        <w:br/>
      </w:r>
      <w:r w:rsidRPr="004A511D">
        <w:rPr>
          <w:sz w:val="20"/>
          <w:szCs w:val="20"/>
        </w:rPr>
        <w:t>u innego dostawcy oraz obciążenia Wykonawcy różnicą w cenie zakupionych produktów.</w:t>
      </w:r>
    </w:p>
    <w:p w14:paraId="2DB48247" w14:textId="77777777" w:rsidR="004A511D" w:rsidRPr="004A511D" w:rsidRDefault="004A511D" w:rsidP="001361E7">
      <w:pPr>
        <w:pStyle w:val="Akapitzlist"/>
        <w:widowControl/>
        <w:numPr>
          <w:ilvl w:val="0"/>
          <w:numId w:val="33"/>
        </w:numPr>
        <w:suppressAutoHyphens w:val="0"/>
        <w:ind w:left="567"/>
        <w:jc w:val="both"/>
        <w:rPr>
          <w:sz w:val="20"/>
          <w:szCs w:val="20"/>
        </w:rPr>
      </w:pPr>
      <w:r w:rsidRPr="004A511D">
        <w:rPr>
          <w:sz w:val="20"/>
          <w:szCs w:val="20"/>
        </w:rPr>
        <w:t xml:space="preserve">Zamawiający przyjmuje, że zmiana nazwy jak i numeru katalogowego przedmiotu umowy (tego samego produktu) nie stanowi jego zmiany, jeżeli produkt spełnia </w:t>
      </w:r>
      <w:r w:rsidRPr="004A511D">
        <w:rPr>
          <w:iCs/>
          <w:sz w:val="20"/>
          <w:szCs w:val="20"/>
        </w:rPr>
        <w:t>parametry określone w SWZ</w:t>
      </w:r>
      <w:r w:rsidRPr="004A511D">
        <w:rPr>
          <w:sz w:val="20"/>
          <w:szCs w:val="20"/>
        </w:rPr>
        <w:t>.</w:t>
      </w:r>
    </w:p>
    <w:p w14:paraId="00F69E29" w14:textId="0FA4ED38" w:rsidR="004A511D" w:rsidRPr="004A511D" w:rsidRDefault="004A511D" w:rsidP="001361E7">
      <w:pPr>
        <w:pStyle w:val="Default"/>
        <w:numPr>
          <w:ilvl w:val="0"/>
          <w:numId w:val="33"/>
        </w:numPr>
        <w:ind w:left="567"/>
        <w:jc w:val="both"/>
        <w:rPr>
          <w:color w:val="auto"/>
          <w:sz w:val="20"/>
          <w:szCs w:val="20"/>
        </w:rPr>
      </w:pPr>
      <w:r w:rsidRPr="004A511D">
        <w:rPr>
          <w:color w:val="auto"/>
          <w:sz w:val="20"/>
          <w:szCs w:val="20"/>
        </w:rPr>
        <w:t xml:space="preserve">Zamawiający dopuszcza równoważne wykonanie przedmiotu umowy w przypadku wykazania przez Wykonawcę, </w:t>
      </w:r>
      <w:r>
        <w:rPr>
          <w:color w:val="auto"/>
          <w:sz w:val="20"/>
          <w:szCs w:val="20"/>
        </w:rPr>
        <w:br/>
      </w:r>
      <w:r w:rsidRPr="004A511D">
        <w:rPr>
          <w:color w:val="auto"/>
          <w:sz w:val="20"/>
          <w:szCs w:val="20"/>
        </w:rPr>
        <w:t xml:space="preserve">że producent zaprzestał w sposób stały </w:t>
      </w:r>
      <w:r w:rsidRPr="004A511D">
        <w:rPr>
          <w:iCs/>
          <w:color w:val="auto"/>
          <w:sz w:val="20"/>
          <w:szCs w:val="20"/>
        </w:rPr>
        <w:t xml:space="preserve">lub czasowy </w:t>
      </w:r>
      <w:r w:rsidRPr="004A511D">
        <w:rPr>
          <w:color w:val="auto"/>
          <w:sz w:val="20"/>
          <w:szCs w:val="20"/>
        </w:rPr>
        <w:t xml:space="preserve">jego produkcji, a Wykonawca udokumentuje tą okoliczność oświadczeniem producenta oraz własnym, że składając ofertę nie wiedział o zaprzestawaniu produkcji wraz z analizą dostępności przedmiotu umowy u innych producentów. Zamawiający wskazuje, że parametrami określającymi równoważność </w:t>
      </w:r>
      <w:r w:rsidRPr="004A511D">
        <w:rPr>
          <w:b/>
          <w:color w:val="auto"/>
          <w:sz w:val="20"/>
          <w:szCs w:val="20"/>
        </w:rPr>
        <w:t xml:space="preserve">zamiennego </w:t>
      </w:r>
      <w:r w:rsidRPr="004A511D">
        <w:rPr>
          <w:b/>
          <w:bCs/>
          <w:color w:val="auto"/>
          <w:sz w:val="20"/>
          <w:szCs w:val="20"/>
        </w:rPr>
        <w:t>przedmiotu umowy</w:t>
      </w:r>
      <w:r w:rsidRPr="004A511D">
        <w:rPr>
          <w:color w:val="auto"/>
          <w:sz w:val="20"/>
          <w:szCs w:val="20"/>
        </w:rPr>
        <w:t xml:space="preserve"> będą </w:t>
      </w:r>
      <w:r w:rsidRPr="004A511D">
        <w:rPr>
          <w:iCs/>
          <w:color w:val="auto"/>
          <w:sz w:val="20"/>
          <w:szCs w:val="20"/>
        </w:rPr>
        <w:t xml:space="preserve">parametry określone w SWZ. Cena jednostkowa zamiennego przedmiotu umowy nie może być wyższa niż cena jednostkowa podana przez Wykonawcę w ofercie </w:t>
      </w:r>
      <w:r w:rsidRPr="004A511D">
        <w:rPr>
          <w:color w:val="auto"/>
          <w:sz w:val="20"/>
          <w:szCs w:val="20"/>
        </w:rPr>
        <w:t xml:space="preserve">złożonej </w:t>
      </w:r>
      <w:r>
        <w:rPr>
          <w:color w:val="auto"/>
          <w:sz w:val="20"/>
          <w:szCs w:val="20"/>
        </w:rPr>
        <w:br/>
      </w:r>
      <w:r w:rsidRPr="004A511D">
        <w:rPr>
          <w:color w:val="auto"/>
          <w:sz w:val="20"/>
          <w:szCs w:val="20"/>
        </w:rPr>
        <w:t>w postępowaniu o udzielenie zamówienia publicznego.</w:t>
      </w:r>
    </w:p>
    <w:p w14:paraId="101E3F7F" w14:textId="77777777" w:rsidR="004A511D" w:rsidRPr="004A511D" w:rsidRDefault="004A511D" w:rsidP="004A511D">
      <w:pPr>
        <w:jc w:val="center"/>
        <w:rPr>
          <w:b/>
        </w:rPr>
      </w:pPr>
    </w:p>
    <w:p w14:paraId="7376B23E" w14:textId="77777777" w:rsidR="004A511D" w:rsidRPr="004A511D" w:rsidRDefault="004A511D" w:rsidP="004A511D">
      <w:pPr>
        <w:jc w:val="center"/>
        <w:rPr>
          <w:b/>
        </w:rPr>
      </w:pPr>
      <w:r w:rsidRPr="004A511D">
        <w:rPr>
          <w:b/>
        </w:rPr>
        <w:t>Wynagrodzenie, warunki i termin płatności</w:t>
      </w:r>
    </w:p>
    <w:p w14:paraId="2BA0E854" w14:textId="77777777" w:rsidR="004A511D" w:rsidRPr="004A511D" w:rsidRDefault="004A511D" w:rsidP="004A511D">
      <w:pPr>
        <w:jc w:val="center"/>
        <w:rPr>
          <w:b/>
        </w:rPr>
      </w:pPr>
    </w:p>
    <w:p w14:paraId="56FD9AAF" w14:textId="77777777" w:rsidR="004A511D" w:rsidRPr="004A511D" w:rsidRDefault="004A511D" w:rsidP="004A511D">
      <w:pPr>
        <w:jc w:val="center"/>
        <w:rPr>
          <w:b/>
        </w:rPr>
      </w:pPr>
      <w:r w:rsidRPr="004A511D">
        <w:rPr>
          <w:b/>
        </w:rPr>
        <w:t>§ 4</w:t>
      </w:r>
    </w:p>
    <w:p w14:paraId="5A23FFF1" w14:textId="77777777" w:rsidR="004A511D" w:rsidRPr="004A511D" w:rsidRDefault="004A511D" w:rsidP="004A511D">
      <w:pPr>
        <w:jc w:val="center"/>
        <w:rPr>
          <w:b/>
        </w:rPr>
      </w:pPr>
    </w:p>
    <w:p w14:paraId="321EAE9F" w14:textId="77777777" w:rsidR="004A511D" w:rsidRPr="004A511D" w:rsidRDefault="004A511D" w:rsidP="001361E7">
      <w:pPr>
        <w:numPr>
          <w:ilvl w:val="0"/>
          <w:numId w:val="29"/>
        </w:numPr>
        <w:ind w:left="567" w:hanging="297"/>
        <w:jc w:val="both"/>
      </w:pPr>
      <w:r w:rsidRPr="004A511D">
        <w:t>Wartość przedmiotu umowy, o którym mowa w § 1 Strony ustalają na kwotę brutto</w:t>
      </w:r>
      <w:r w:rsidRPr="004A511D">
        <w:rPr>
          <w:b/>
        </w:rPr>
        <w:t xml:space="preserve">…,00 złotych </w:t>
      </w:r>
      <w:r w:rsidRPr="004A511D">
        <w:rPr>
          <w:iCs/>
        </w:rPr>
        <w:t>(słownie: ……………. zł ……………. groszy)</w:t>
      </w:r>
    </w:p>
    <w:p w14:paraId="5E1DDD15" w14:textId="77777777" w:rsidR="004A511D" w:rsidRPr="004A511D" w:rsidRDefault="004A511D" w:rsidP="004A511D">
      <w:pPr>
        <w:ind w:left="567" w:hanging="27"/>
        <w:jc w:val="both"/>
      </w:pPr>
      <w:r w:rsidRPr="004A511D">
        <w:t>Na kwotę tą składa się:</w:t>
      </w:r>
    </w:p>
    <w:p w14:paraId="3AB747DF" w14:textId="77777777" w:rsidR="004A511D" w:rsidRPr="004A511D" w:rsidRDefault="004A511D" w:rsidP="004A511D">
      <w:pPr>
        <w:ind w:left="567" w:hanging="27"/>
        <w:jc w:val="both"/>
      </w:pPr>
      <w:r w:rsidRPr="004A511D">
        <w:t>kwota netto: … zł</w:t>
      </w:r>
    </w:p>
    <w:p w14:paraId="244CF64D" w14:textId="77777777" w:rsidR="004A511D" w:rsidRPr="004A511D" w:rsidRDefault="004A511D" w:rsidP="004A511D">
      <w:pPr>
        <w:ind w:left="567" w:hanging="27"/>
        <w:jc w:val="both"/>
      </w:pPr>
      <w:r w:rsidRPr="004A511D">
        <w:t>kwota podatku VAT: … zł</w:t>
      </w:r>
    </w:p>
    <w:p w14:paraId="3791BBF8" w14:textId="77777777" w:rsidR="004A511D" w:rsidRPr="004A511D" w:rsidRDefault="004A511D" w:rsidP="001361E7">
      <w:pPr>
        <w:pStyle w:val="Default"/>
        <w:numPr>
          <w:ilvl w:val="0"/>
          <w:numId w:val="29"/>
        </w:numPr>
        <w:ind w:left="567" w:hanging="297"/>
        <w:jc w:val="both"/>
        <w:rPr>
          <w:sz w:val="20"/>
          <w:szCs w:val="20"/>
        </w:rPr>
      </w:pPr>
      <w:r w:rsidRPr="004A511D">
        <w:rPr>
          <w:sz w:val="20"/>
          <w:szCs w:val="20"/>
        </w:rPr>
        <w:t>Wartość przedmiotu umowy, o której mowa w ust. 1 obejmuje także koszt dostawy do siedziby Zamawiającego.</w:t>
      </w:r>
    </w:p>
    <w:p w14:paraId="6CE4E452" w14:textId="77777777" w:rsidR="004A511D" w:rsidRPr="004A511D" w:rsidRDefault="004A511D" w:rsidP="001361E7">
      <w:pPr>
        <w:pStyle w:val="Default"/>
        <w:numPr>
          <w:ilvl w:val="0"/>
          <w:numId w:val="29"/>
        </w:numPr>
        <w:ind w:left="567" w:hanging="284"/>
        <w:jc w:val="both"/>
        <w:rPr>
          <w:sz w:val="20"/>
          <w:szCs w:val="20"/>
        </w:rPr>
      </w:pPr>
      <w:r w:rsidRPr="004A511D">
        <w:rPr>
          <w:iCs/>
          <w:sz w:val="20"/>
          <w:szCs w:val="20"/>
        </w:rPr>
        <w:t>Wynagrodzenie zaspokaja wszelkie roszczenia Wykonawcy z tytułu wykonania przedmiotu umowy.</w:t>
      </w:r>
    </w:p>
    <w:p w14:paraId="241805B7" w14:textId="77777777" w:rsidR="004A511D" w:rsidRPr="004A511D" w:rsidRDefault="004A511D" w:rsidP="001361E7">
      <w:pPr>
        <w:pStyle w:val="Default"/>
        <w:numPr>
          <w:ilvl w:val="0"/>
          <w:numId w:val="29"/>
        </w:numPr>
        <w:ind w:left="567" w:hanging="284"/>
        <w:jc w:val="both"/>
        <w:rPr>
          <w:color w:val="auto"/>
          <w:sz w:val="20"/>
          <w:szCs w:val="20"/>
        </w:rPr>
      </w:pPr>
      <w:r w:rsidRPr="004A511D">
        <w:rPr>
          <w:sz w:val="20"/>
          <w:szCs w:val="20"/>
        </w:rPr>
        <w:t>Realizacja przedmiotu umowy następować będzie według rzeczywistych potrzeb Zama</w:t>
      </w:r>
      <w:r w:rsidRPr="004A511D">
        <w:rPr>
          <w:color w:val="auto"/>
          <w:sz w:val="20"/>
          <w:szCs w:val="20"/>
        </w:rPr>
        <w:t xml:space="preserve">wiającego, a Wykonawca nie będzie wnosił żadnych roszczeń z tego tytułu, z zastrzeżeniem, iż co najmniej 70% wartości zamówienia zostanie zrealizowane. </w:t>
      </w:r>
    </w:p>
    <w:p w14:paraId="48A014EC" w14:textId="452D353E" w:rsidR="004A511D" w:rsidRPr="004A511D" w:rsidRDefault="004A511D" w:rsidP="001361E7">
      <w:pPr>
        <w:pStyle w:val="Default"/>
        <w:numPr>
          <w:ilvl w:val="0"/>
          <w:numId w:val="29"/>
        </w:numPr>
        <w:ind w:left="567" w:hanging="284"/>
        <w:jc w:val="both"/>
        <w:rPr>
          <w:sz w:val="20"/>
          <w:szCs w:val="20"/>
        </w:rPr>
      </w:pPr>
      <w:r w:rsidRPr="004A511D">
        <w:rPr>
          <w:sz w:val="20"/>
          <w:szCs w:val="20"/>
        </w:rPr>
        <w:t xml:space="preserve">Zamawiającemu przysługuje prawo nie zrealizowania pozostałych 30% wartości zamówienia bez podawania przyczyny, </w:t>
      </w:r>
      <w:r>
        <w:rPr>
          <w:sz w:val="20"/>
          <w:szCs w:val="20"/>
        </w:rPr>
        <w:br/>
      </w:r>
      <w:r w:rsidRPr="004A511D">
        <w:rPr>
          <w:sz w:val="20"/>
          <w:szCs w:val="20"/>
        </w:rPr>
        <w:t>a Wykonawca nie będzie wnosił żadnych roszczeń z tego tytułu.</w:t>
      </w:r>
    </w:p>
    <w:p w14:paraId="404F7A9A" w14:textId="77777777" w:rsidR="004A511D" w:rsidRPr="004A511D" w:rsidRDefault="004A511D" w:rsidP="001361E7">
      <w:pPr>
        <w:pStyle w:val="Default"/>
        <w:numPr>
          <w:ilvl w:val="0"/>
          <w:numId w:val="29"/>
        </w:numPr>
        <w:ind w:left="567" w:hanging="284"/>
        <w:jc w:val="both"/>
        <w:rPr>
          <w:sz w:val="20"/>
          <w:szCs w:val="20"/>
        </w:rPr>
      </w:pPr>
      <w:r w:rsidRPr="004A511D">
        <w:rPr>
          <w:sz w:val="20"/>
          <w:szCs w:val="20"/>
        </w:rPr>
        <w:t>Za zgodą Wykonawcy Zamawiający może nie zrealizować więcej niż 30% wartości zamówienia, a Wykonawca nie będzie wnosił żadnych roszczeń z tego tytułu.</w:t>
      </w:r>
    </w:p>
    <w:p w14:paraId="441F29C1" w14:textId="77777777" w:rsidR="004A511D" w:rsidRPr="004A511D" w:rsidRDefault="004A511D" w:rsidP="001361E7">
      <w:pPr>
        <w:pStyle w:val="Default"/>
        <w:numPr>
          <w:ilvl w:val="0"/>
          <w:numId w:val="29"/>
        </w:numPr>
        <w:ind w:left="567" w:hanging="284"/>
        <w:jc w:val="both"/>
        <w:rPr>
          <w:sz w:val="20"/>
          <w:szCs w:val="20"/>
        </w:rPr>
      </w:pPr>
      <w:r w:rsidRPr="004A511D">
        <w:rPr>
          <w:iCs/>
          <w:sz w:val="20"/>
          <w:szCs w:val="20"/>
        </w:rPr>
        <w:t xml:space="preserve">Wynagrodzenie Wykonawcy będzie obliczane, fakturowane i płatne w złotych polskich. </w:t>
      </w:r>
    </w:p>
    <w:p w14:paraId="7A91B9B6" w14:textId="77777777" w:rsidR="004A511D" w:rsidRPr="004A511D" w:rsidRDefault="004A511D" w:rsidP="001361E7">
      <w:pPr>
        <w:pStyle w:val="Default"/>
        <w:numPr>
          <w:ilvl w:val="0"/>
          <w:numId w:val="29"/>
        </w:numPr>
        <w:ind w:left="567" w:hanging="284"/>
        <w:jc w:val="both"/>
        <w:rPr>
          <w:sz w:val="20"/>
          <w:szCs w:val="20"/>
        </w:rPr>
      </w:pPr>
      <w:r w:rsidRPr="004A511D">
        <w:rPr>
          <w:iCs/>
          <w:sz w:val="20"/>
          <w:szCs w:val="20"/>
        </w:rPr>
        <w:t>Faktura zostanie wystawiona zgodnie z następującymi danymi Zamawiającego:</w:t>
      </w:r>
    </w:p>
    <w:p w14:paraId="438E6AD6" w14:textId="77777777" w:rsidR="004A511D" w:rsidRPr="004A511D" w:rsidRDefault="004A511D" w:rsidP="004A511D">
      <w:pPr>
        <w:pStyle w:val="Default"/>
        <w:ind w:left="567"/>
        <w:rPr>
          <w:i/>
          <w:sz w:val="20"/>
          <w:szCs w:val="20"/>
        </w:rPr>
      </w:pPr>
      <w:r w:rsidRPr="004A511D">
        <w:rPr>
          <w:i/>
          <w:sz w:val="20"/>
          <w:szCs w:val="20"/>
        </w:rPr>
        <w:t>Centrum Leczenia Oparzeń</w:t>
      </w:r>
    </w:p>
    <w:p w14:paraId="49A566FD" w14:textId="77777777" w:rsidR="004A511D" w:rsidRPr="004A511D" w:rsidRDefault="004A511D" w:rsidP="004A511D">
      <w:pPr>
        <w:pStyle w:val="Default"/>
        <w:ind w:left="567"/>
        <w:rPr>
          <w:i/>
          <w:sz w:val="20"/>
          <w:szCs w:val="20"/>
        </w:rPr>
      </w:pPr>
      <w:r w:rsidRPr="004A511D">
        <w:rPr>
          <w:i/>
          <w:sz w:val="20"/>
          <w:szCs w:val="20"/>
        </w:rPr>
        <w:t>ul. Jana Pawła II 2</w:t>
      </w:r>
    </w:p>
    <w:p w14:paraId="696CCA2E" w14:textId="77777777" w:rsidR="004A511D" w:rsidRPr="004A511D" w:rsidRDefault="004A511D" w:rsidP="004A511D">
      <w:pPr>
        <w:pStyle w:val="Default"/>
        <w:ind w:left="567"/>
        <w:rPr>
          <w:i/>
          <w:sz w:val="20"/>
          <w:szCs w:val="20"/>
        </w:rPr>
      </w:pPr>
      <w:r w:rsidRPr="004A511D">
        <w:rPr>
          <w:i/>
          <w:sz w:val="20"/>
          <w:szCs w:val="20"/>
        </w:rPr>
        <w:t>41-100 Siemianowice Śląskie</w:t>
      </w:r>
    </w:p>
    <w:p w14:paraId="0D95317D" w14:textId="77777777" w:rsidR="004A511D" w:rsidRPr="004A511D" w:rsidRDefault="004A511D" w:rsidP="004A511D">
      <w:pPr>
        <w:pStyle w:val="Default"/>
        <w:ind w:left="567"/>
        <w:rPr>
          <w:sz w:val="20"/>
          <w:szCs w:val="20"/>
        </w:rPr>
      </w:pPr>
      <w:r w:rsidRPr="004A511D">
        <w:rPr>
          <w:i/>
          <w:sz w:val="20"/>
          <w:szCs w:val="20"/>
        </w:rPr>
        <w:t>NIP 643-10-05-873</w:t>
      </w:r>
    </w:p>
    <w:p w14:paraId="2F9835AB" w14:textId="55DFBBAA" w:rsidR="004A511D" w:rsidRPr="004A511D" w:rsidRDefault="004A511D" w:rsidP="001361E7">
      <w:pPr>
        <w:pStyle w:val="Default"/>
        <w:numPr>
          <w:ilvl w:val="0"/>
          <w:numId w:val="29"/>
        </w:numPr>
        <w:ind w:left="567" w:hanging="284"/>
        <w:jc w:val="both"/>
        <w:rPr>
          <w:sz w:val="20"/>
          <w:szCs w:val="20"/>
        </w:rPr>
      </w:pPr>
      <w:r w:rsidRPr="004A511D">
        <w:rPr>
          <w:iCs/>
          <w:sz w:val="20"/>
          <w:szCs w:val="20"/>
        </w:rPr>
        <w:t xml:space="preserve">Wynagrodzenie będzie płatne przelewem w terminie do </w:t>
      </w:r>
      <w:r w:rsidRPr="004A511D">
        <w:rPr>
          <w:b/>
          <w:iCs/>
          <w:sz w:val="20"/>
          <w:szCs w:val="20"/>
        </w:rPr>
        <w:t>60 dni</w:t>
      </w:r>
      <w:r w:rsidRPr="004A511D">
        <w:rPr>
          <w:iCs/>
          <w:sz w:val="20"/>
          <w:szCs w:val="20"/>
        </w:rPr>
        <w:t xml:space="preserve"> od daty wpływu prawidłowo wystawionej faktury </w:t>
      </w:r>
      <w:r>
        <w:rPr>
          <w:iCs/>
          <w:sz w:val="20"/>
          <w:szCs w:val="20"/>
        </w:rPr>
        <w:br/>
      </w:r>
      <w:r w:rsidRPr="004A511D">
        <w:rPr>
          <w:iCs/>
          <w:sz w:val="20"/>
          <w:szCs w:val="20"/>
        </w:rPr>
        <w:t>do siedziby Zamawiającego. Strony zgodnie przyjmują, że za datę wpływu prawidłowo wystawionej faktury uznaje się dzień, w którym Zamawiający mógł zapoznać się z treścią faktury</w:t>
      </w:r>
      <w:r>
        <w:rPr>
          <w:iCs/>
          <w:sz w:val="20"/>
          <w:szCs w:val="20"/>
        </w:rPr>
        <w:t>,</w:t>
      </w:r>
      <w:r w:rsidRPr="004A511D">
        <w:rPr>
          <w:iCs/>
          <w:sz w:val="20"/>
          <w:szCs w:val="20"/>
        </w:rPr>
        <w:t xml:space="preserve"> </w:t>
      </w:r>
      <w:r w:rsidRPr="004A511D">
        <w:rPr>
          <w:iCs/>
          <w:color w:val="auto"/>
          <w:sz w:val="20"/>
          <w:szCs w:val="20"/>
        </w:rPr>
        <w:t xml:space="preserve">tj. w dni robocze od poniedziałku do piątku </w:t>
      </w:r>
      <w:r>
        <w:rPr>
          <w:iCs/>
          <w:color w:val="auto"/>
          <w:sz w:val="20"/>
          <w:szCs w:val="20"/>
        </w:rPr>
        <w:br/>
      </w:r>
      <w:r w:rsidRPr="004A511D">
        <w:rPr>
          <w:iCs/>
          <w:color w:val="auto"/>
          <w:sz w:val="20"/>
          <w:szCs w:val="20"/>
        </w:rPr>
        <w:t xml:space="preserve">w godz. 8:00 – 14:30. </w:t>
      </w:r>
    </w:p>
    <w:p w14:paraId="7D4FAFDE" w14:textId="77777777" w:rsidR="004A511D" w:rsidRPr="004A511D" w:rsidRDefault="004A511D" w:rsidP="004A511D">
      <w:pPr>
        <w:pStyle w:val="Default"/>
        <w:ind w:left="567"/>
        <w:jc w:val="both"/>
        <w:rPr>
          <w:sz w:val="20"/>
          <w:szCs w:val="20"/>
        </w:rPr>
      </w:pPr>
      <w:r w:rsidRPr="004A511D">
        <w:rPr>
          <w:iCs/>
          <w:sz w:val="20"/>
          <w:szCs w:val="20"/>
        </w:rPr>
        <w:t>Za dzień zapłaty przyjmuje się dzień obciążenia rachunku bankowego Zamawiającego.</w:t>
      </w:r>
    </w:p>
    <w:p w14:paraId="751AD42D" w14:textId="032F4AFE" w:rsidR="004A511D" w:rsidRPr="004A511D" w:rsidRDefault="004A511D" w:rsidP="001361E7">
      <w:pPr>
        <w:pStyle w:val="Default"/>
        <w:numPr>
          <w:ilvl w:val="0"/>
          <w:numId w:val="29"/>
        </w:numPr>
        <w:ind w:left="567" w:hanging="284"/>
        <w:jc w:val="both"/>
        <w:rPr>
          <w:sz w:val="20"/>
          <w:szCs w:val="20"/>
        </w:rPr>
      </w:pPr>
      <w:r w:rsidRPr="004A511D">
        <w:rPr>
          <w:iCs/>
          <w:sz w:val="20"/>
          <w:szCs w:val="20"/>
        </w:rPr>
        <w:t xml:space="preserve">Płatność za przedmiot umowy będzie realizowana z zastosowaniem mechanizmu podzielonej płatności, o którym mowa </w:t>
      </w:r>
      <w:r>
        <w:rPr>
          <w:iCs/>
          <w:sz w:val="20"/>
          <w:szCs w:val="20"/>
        </w:rPr>
        <w:br/>
      </w:r>
      <w:r w:rsidRPr="004A511D">
        <w:rPr>
          <w:iCs/>
          <w:sz w:val="20"/>
          <w:szCs w:val="20"/>
        </w:rPr>
        <w:t>w art. 108a-108f ustawy z dnia 11 marca 2004 r. o podatku od towarów i usług.</w:t>
      </w:r>
    </w:p>
    <w:p w14:paraId="214ABE5B" w14:textId="77777777" w:rsidR="004A511D" w:rsidRPr="004A511D" w:rsidRDefault="004A511D" w:rsidP="001361E7">
      <w:pPr>
        <w:pStyle w:val="Default"/>
        <w:numPr>
          <w:ilvl w:val="0"/>
          <w:numId w:val="29"/>
        </w:numPr>
        <w:ind w:left="567" w:hanging="284"/>
        <w:jc w:val="both"/>
        <w:rPr>
          <w:sz w:val="20"/>
          <w:szCs w:val="20"/>
        </w:rPr>
      </w:pPr>
      <w:r w:rsidRPr="004A511D">
        <w:rPr>
          <w:sz w:val="20"/>
          <w:szCs w:val="20"/>
        </w:rPr>
        <w:t>W przypadku stwierdzenia przez Zamawiającego, że wskazany w fakturze rachunek bankowy – jeżeli Wykonawca jest zarejestrowany, jako czynny podatnik VAT - nie jest ujawniony w Wykazie podmiotów zarejestrowanych jako podatnicy VAT, Zamawiający jest upoważniony do wstrzymania wypłaty wynagrodzenia do czasu wskazania prawidłowego numeru rachunku bankowego.</w:t>
      </w:r>
    </w:p>
    <w:p w14:paraId="218C48AA" w14:textId="77777777" w:rsidR="004A511D" w:rsidRPr="004A511D" w:rsidRDefault="004A511D" w:rsidP="001361E7">
      <w:pPr>
        <w:pStyle w:val="Default"/>
        <w:numPr>
          <w:ilvl w:val="0"/>
          <w:numId w:val="29"/>
        </w:numPr>
        <w:ind w:left="567" w:hanging="284"/>
        <w:jc w:val="both"/>
        <w:rPr>
          <w:sz w:val="20"/>
          <w:szCs w:val="20"/>
        </w:rPr>
      </w:pPr>
      <w:r w:rsidRPr="004A511D">
        <w:rPr>
          <w:iCs/>
          <w:sz w:val="20"/>
          <w:szCs w:val="20"/>
        </w:rPr>
        <w:t xml:space="preserve">W przypadku skorzystania przez Wykonawcę z możliwości wysłania ustrukturyzowanych faktur elektronicznych </w:t>
      </w:r>
      <w:r>
        <w:rPr>
          <w:iCs/>
          <w:sz w:val="20"/>
          <w:szCs w:val="20"/>
        </w:rPr>
        <w:br/>
      </w:r>
      <w:r w:rsidRPr="004A511D">
        <w:rPr>
          <w:iCs/>
          <w:sz w:val="20"/>
          <w:szCs w:val="20"/>
        </w:rPr>
        <w:t xml:space="preserve">do Zamawiającego za pośrednictwem platformy elektronicznego fakturowania, obowiązuje wyłącznie następujący adres doręczenia faktury VAT: </w:t>
      </w:r>
      <w:r w:rsidRPr="004A511D">
        <w:rPr>
          <w:b/>
          <w:iCs/>
          <w:sz w:val="20"/>
          <w:szCs w:val="20"/>
        </w:rPr>
        <w:t>faktury@clo.com.pl</w:t>
      </w:r>
      <w:r w:rsidRPr="004A511D">
        <w:rPr>
          <w:iCs/>
          <w:sz w:val="20"/>
          <w:szCs w:val="20"/>
        </w:rPr>
        <w:t xml:space="preserve">. </w:t>
      </w:r>
      <w:bookmarkStart w:id="84" w:name="_Hlk53659966"/>
    </w:p>
    <w:p w14:paraId="106D0EE5" w14:textId="587527FF" w:rsidR="004A511D" w:rsidRPr="004A511D" w:rsidRDefault="004A511D" w:rsidP="001361E7">
      <w:pPr>
        <w:pStyle w:val="Default"/>
        <w:numPr>
          <w:ilvl w:val="0"/>
          <w:numId w:val="29"/>
        </w:numPr>
        <w:ind w:left="567" w:hanging="284"/>
        <w:jc w:val="both"/>
        <w:rPr>
          <w:sz w:val="20"/>
          <w:szCs w:val="20"/>
        </w:rPr>
      </w:pPr>
      <w:r w:rsidRPr="004A511D">
        <w:rPr>
          <w:sz w:val="20"/>
          <w:szCs w:val="20"/>
        </w:rPr>
        <w:t xml:space="preserve">Wykonawca nie może bez pisemnej zgody Zamawiającego przenosić praw i obowiązków, wynikających z niniejszej umowy na osoby trzecie, ani rozporządzać nimi. </w:t>
      </w:r>
    </w:p>
    <w:p w14:paraId="42E1126D" w14:textId="77777777" w:rsidR="004A511D" w:rsidRPr="004A511D" w:rsidRDefault="004A511D" w:rsidP="004A511D">
      <w:pPr>
        <w:pStyle w:val="Default"/>
        <w:ind w:left="567"/>
        <w:jc w:val="both"/>
        <w:rPr>
          <w:sz w:val="20"/>
          <w:szCs w:val="20"/>
        </w:rPr>
      </w:pPr>
      <w:r w:rsidRPr="004A511D">
        <w:rPr>
          <w:sz w:val="20"/>
          <w:szCs w:val="20"/>
        </w:rPr>
        <w:t>W szczególności wierzytelności wynikające z niniejszej umowy nie mogą być przedmiotem zabezpieczenia zobowiązań Wykonawcy (np. z tytułu umowy kredytu, pożyczki).</w:t>
      </w:r>
    </w:p>
    <w:p w14:paraId="4F8CB205" w14:textId="77777777" w:rsidR="004A511D" w:rsidRPr="004A511D" w:rsidRDefault="004A511D" w:rsidP="001361E7">
      <w:pPr>
        <w:pStyle w:val="Default"/>
        <w:numPr>
          <w:ilvl w:val="0"/>
          <w:numId w:val="29"/>
        </w:numPr>
        <w:ind w:left="567" w:hanging="284"/>
        <w:jc w:val="both"/>
        <w:rPr>
          <w:sz w:val="20"/>
          <w:szCs w:val="20"/>
        </w:rPr>
      </w:pPr>
      <w:r w:rsidRPr="004A511D">
        <w:rPr>
          <w:sz w:val="20"/>
          <w:szCs w:val="20"/>
        </w:rPr>
        <w:t xml:space="preserve">Wykonawca nie może również zawrzeć umowy z osobą trzecią o wstąpienie w prawa wierzyciela </w:t>
      </w:r>
      <w:r w:rsidRPr="004A511D">
        <w:rPr>
          <w:sz w:val="20"/>
          <w:szCs w:val="20"/>
        </w:rPr>
        <w:br/>
        <w:t>(art. 518 Kodeksu Cywilnego), ani dokonywać żadnej innej czynności prawnej rodzącej taki skutek oraz zawierać umów poręczenia lub innych umów o podobnym skutku, a dotyczących wierzytelności wynikających z niniejszej umowy.</w:t>
      </w:r>
      <w:bookmarkEnd w:id="84"/>
    </w:p>
    <w:p w14:paraId="63963C29" w14:textId="77777777" w:rsidR="004A511D" w:rsidRPr="004A511D" w:rsidRDefault="004A511D" w:rsidP="001361E7">
      <w:pPr>
        <w:pStyle w:val="Default"/>
        <w:numPr>
          <w:ilvl w:val="0"/>
          <w:numId w:val="29"/>
        </w:numPr>
        <w:ind w:left="567" w:hanging="284"/>
        <w:jc w:val="both"/>
        <w:rPr>
          <w:sz w:val="20"/>
          <w:szCs w:val="20"/>
        </w:rPr>
      </w:pPr>
      <w:r w:rsidRPr="004A511D">
        <w:rPr>
          <w:sz w:val="20"/>
          <w:szCs w:val="20"/>
        </w:rPr>
        <w:t>Zamawiający jest uprawniony do potrącenia z zapłaty za wykonanie przedmiotu umowy kwot stanowiących zobowiązania Wykonawcy wobec Zamawiającego, a w tym kar umownych, o których mowa w § 6 umowy.</w:t>
      </w:r>
    </w:p>
    <w:p w14:paraId="158EE2A3" w14:textId="77777777" w:rsidR="004A511D" w:rsidRPr="004A511D" w:rsidRDefault="004A511D" w:rsidP="001361E7">
      <w:pPr>
        <w:pStyle w:val="Default"/>
        <w:numPr>
          <w:ilvl w:val="0"/>
          <w:numId w:val="29"/>
        </w:numPr>
        <w:ind w:left="567" w:hanging="284"/>
        <w:jc w:val="both"/>
        <w:rPr>
          <w:color w:val="auto"/>
          <w:sz w:val="20"/>
          <w:szCs w:val="20"/>
        </w:rPr>
      </w:pPr>
      <w:r w:rsidRPr="004A511D">
        <w:rPr>
          <w:color w:val="auto"/>
          <w:sz w:val="20"/>
          <w:szCs w:val="20"/>
        </w:rPr>
        <w:t>Postanowienie zawarte w ust. 15 nie obowiązują w okresie obowiązywania stanu zagrożenia epidemicznego albo stanu epidemii ogłoszonego w związku z COVID-19 i przez 90 dni od dnia odwołania stanu, który obowiązywał, jako ostatni.</w:t>
      </w:r>
    </w:p>
    <w:p w14:paraId="259956B7" w14:textId="77777777" w:rsidR="004A511D" w:rsidRPr="004A511D" w:rsidRDefault="004A511D" w:rsidP="001361E7">
      <w:pPr>
        <w:pStyle w:val="Default"/>
        <w:numPr>
          <w:ilvl w:val="0"/>
          <w:numId w:val="29"/>
        </w:numPr>
        <w:tabs>
          <w:tab w:val="num" w:pos="284"/>
          <w:tab w:val="left" w:pos="567"/>
        </w:tabs>
        <w:ind w:left="567" w:hanging="284"/>
        <w:jc w:val="both"/>
        <w:rPr>
          <w:rStyle w:val="FontStyle26"/>
          <w:rFonts w:ascii="Times New Roman" w:hAnsi="Times New Roman" w:cs="Times New Roman"/>
        </w:rPr>
      </w:pPr>
      <w:r w:rsidRPr="004A511D">
        <w:rPr>
          <w:sz w:val="20"/>
          <w:szCs w:val="20"/>
        </w:rPr>
        <w:t xml:space="preserve">Dopuszcza się możliwość wprowadzenia odpowiednich zmian wysokości wynagrodzenia należnego Wykonawcy wyłącznie w przypadku zmiany stawki podatku od towaru i usług. </w:t>
      </w:r>
      <w:r w:rsidRPr="004A511D">
        <w:rPr>
          <w:color w:val="auto"/>
          <w:sz w:val="20"/>
          <w:szCs w:val="20"/>
        </w:rPr>
        <w:t>Zmiana taka powoduje zmianę kwoty brutto, bez zmiany kwoty netto.</w:t>
      </w:r>
    </w:p>
    <w:p w14:paraId="06A0799C" w14:textId="77777777" w:rsidR="004A511D" w:rsidRPr="004A511D" w:rsidRDefault="004A511D" w:rsidP="001361E7">
      <w:pPr>
        <w:pStyle w:val="Default"/>
        <w:numPr>
          <w:ilvl w:val="0"/>
          <w:numId w:val="29"/>
        </w:numPr>
        <w:ind w:left="567" w:hanging="284"/>
        <w:jc w:val="both"/>
        <w:rPr>
          <w:sz w:val="20"/>
          <w:szCs w:val="20"/>
        </w:rPr>
      </w:pPr>
      <w:r w:rsidRPr="004A511D">
        <w:rPr>
          <w:sz w:val="20"/>
          <w:szCs w:val="20"/>
        </w:rPr>
        <w:t>Zmiany wymienione w ust. 17 następują z mocy prawa i obowiązują od dnia obowiązywania odpowiednich przepisów.</w:t>
      </w:r>
    </w:p>
    <w:p w14:paraId="556601F4" w14:textId="77777777" w:rsidR="004A511D" w:rsidRPr="004A511D" w:rsidRDefault="004A511D" w:rsidP="004A511D">
      <w:pPr>
        <w:jc w:val="center"/>
        <w:rPr>
          <w:b/>
          <w:color w:val="000000"/>
        </w:rPr>
      </w:pPr>
    </w:p>
    <w:p w14:paraId="4565D4E4" w14:textId="77777777" w:rsidR="004A511D" w:rsidRPr="004A511D" w:rsidRDefault="004A511D" w:rsidP="004A511D">
      <w:pPr>
        <w:jc w:val="center"/>
        <w:rPr>
          <w:b/>
          <w:color w:val="000000"/>
        </w:rPr>
      </w:pPr>
      <w:r w:rsidRPr="004A511D">
        <w:rPr>
          <w:b/>
          <w:color w:val="000000"/>
        </w:rPr>
        <w:t>Prawa i obowiązki Stron umowy</w:t>
      </w:r>
    </w:p>
    <w:p w14:paraId="6EA51434" w14:textId="77777777" w:rsidR="004A511D" w:rsidRPr="004A511D" w:rsidRDefault="004A511D" w:rsidP="004A511D">
      <w:pPr>
        <w:jc w:val="center"/>
        <w:rPr>
          <w:b/>
          <w:color w:val="000000"/>
        </w:rPr>
      </w:pPr>
    </w:p>
    <w:p w14:paraId="4E0505E0" w14:textId="77777777" w:rsidR="004A511D" w:rsidRPr="004A511D" w:rsidRDefault="004A511D" w:rsidP="004A511D">
      <w:pPr>
        <w:jc w:val="center"/>
        <w:rPr>
          <w:b/>
          <w:color w:val="000000"/>
        </w:rPr>
      </w:pPr>
      <w:r w:rsidRPr="004A511D">
        <w:rPr>
          <w:b/>
          <w:color w:val="000000"/>
        </w:rPr>
        <w:t>§ 5</w:t>
      </w:r>
    </w:p>
    <w:p w14:paraId="31BF4D4D" w14:textId="77777777" w:rsidR="004A511D" w:rsidRPr="004A511D" w:rsidRDefault="004A511D" w:rsidP="004A511D">
      <w:pPr>
        <w:jc w:val="center"/>
        <w:rPr>
          <w:b/>
          <w:color w:val="000000"/>
        </w:rPr>
      </w:pPr>
    </w:p>
    <w:p w14:paraId="13053E2B" w14:textId="77777777" w:rsidR="004A511D" w:rsidRPr="004A511D" w:rsidRDefault="004A511D" w:rsidP="001361E7">
      <w:pPr>
        <w:pStyle w:val="Default"/>
        <w:numPr>
          <w:ilvl w:val="0"/>
          <w:numId w:val="31"/>
        </w:numPr>
        <w:ind w:left="567"/>
        <w:jc w:val="both"/>
        <w:rPr>
          <w:sz w:val="20"/>
          <w:szCs w:val="20"/>
        </w:rPr>
      </w:pPr>
      <w:r w:rsidRPr="004A511D">
        <w:rPr>
          <w:iCs/>
          <w:sz w:val="20"/>
          <w:szCs w:val="20"/>
        </w:rPr>
        <w:t xml:space="preserve">Wykonawca zobowiązuje się do: </w:t>
      </w:r>
    </w:p>
    <w:p w14:paraId="4B2EBE21" w14:textId="77777777" w:rsidR="004A511D" w:rsidRPr="004A511D" w:rsidRDefault="004A511D" w:rsidP="001361E7">
      <w:pPr>
        <w:pStyle w:val="Default"/>
        <w:numPr>
          <w:ilvl w:val="0"/>
          <w:numId w:val="34"/>
        </w:numPr>
        <w:jc w:val="both"/>
        <w:rPr>
          <w:sz w:val="20"/>
          <w:szCs w:val="20"/>
        </w:rPr>
      </w:pPr>
      <w:r w:rsidRPr="004A511D">
        <w:rPr>
          <w:iCs/>
          <w:sz w:val="20"/>
          <w:szCs w:val="20"/>
        </w:rPr>
        <w:t>realizacji przedmiotu umowy w sposób staranny, odpowiadający powszechnie przyjętym standardom i normom technicznym, zgodnie z postanowieniami złożonej oferty;</w:t>
      </w:r>
    </w:p>
    <w:p w14:paraId="5B40CEE7" w14:textId="09A4AEAD" w:rsidR="004A511D" w:rsidRPr="004A511D" w:rsidRDefault="004A511D" w:rsidP="001361E7">
      <w:pPr>
        <w:pStyle w:val="Default"/>
        <w:numPr>
          <w:ilvl w:val="0"/>
          <w:numId w:val="34"/>
        </w:numPr>
        <w:jc w:val="both"/>
        <w:rPr>
          <w:sz w:val="20"/>
          <w:szCs w:val="20"/>
        </w:rPr>
      </w:pPr>
      <w:r w:rsidRPr="004A511D">
        <w:rPr>
          <w:iCs/>
          <w:sz w:val="20"/>
          <w:szCs w:val="20"/>
        </w:rPr>
        <w:lastRenderedPageBreak/>
        <w:t>informowania Zamawiającego o wszelkich czynnikach mogących negatywnie wpłynąć na realizację przedmiotu umowy, w szczególności na terminową bądź prawidłową realizację przedmiotu umowy, niezwłocznie po ich</w:t>
      </w:r>
      <w:r w:rsidR="003440A3">
        <w:rPr>
          <w:iCs/>
          <w:sz w:val="20"/>
          <w:szCs w:val="20"/>
        </w:rPr>
        <w:t xml:space="preserve"> </w:t>
      </w:r>
      <w:r w:rsidRPr="004A511D">
        <w:rPr>
          <w:iCs/>
          <w:sz w:val="20"/>
          <w:szCs w:val="20"/>
        </w:rPr>
        <w:t>wystąpieniu;</w:t>
      </w:r>
    </w:p>
    <w:p w14:paraId="604E68BB" w14:textId="77777777" w:rsidR="004A511D" w:rsidRPr="004A511D" w:rsidRDefault="004A511D" w:rsidP="001361E7">
      <w:pPr>
        <w:pStyle w:val="Default"/>
        <w:numPr>
          <w:ilvl w:val="0"/>
          <w:numId w:val="34"/>
        </w:numPr>
        <w:jc w:val="both"/>
        <w:rPr>
          <w:sz w:val="20"/>
          <w:szCs w:val="20"/>
        </w:rPr>
      </w:pPr>
      <w:r w:rsidRPr="004A511D">
        <w:rPr>
          <w:iCs/>
          <w:sz w:val="20"/>
          <w:szCs w:val="20"/>
        </w:rPr>
        <w:t xml:space="preserve">udzielenia każdorazowo, na żądanie Zamawiającego, pełnej informacji na temat stanu realizacji przedmiotu umowy. Zamawiający ma prawo do oceny i kontroli realizacji przedmiotu umowy na każdym etapie. W przypadku zgłoszenia przez Zamawiającego zastrzeżeń związanych z wykonywaniem przedmiotu umowy, Wykonawca ma obowiązek skorygowania sposobu realizacji przedmiotu umowy bądź odniesienia się do wniesionych zastrzeżeń w terminie </w:t>
      </w:r>
      <w:r w:rsidRPr="004A511D">
        <w:rPr>
          <w:b/>
          <w:iCs/>
          <w:sz w:val="20"/>
          <w:szCs w:val="20"/>
        </w:rPr>
        <w:t>5 dni</w:t>
      </w:r>
      <w:r w:rsidRPr="004A511D">
        <w:rPr>
          <w:iCs/>
          <w:sz w:val="20"/>
          <w:szCs w:val="20"/>
        </w:rPr>
        <w:t xml:space="preserve"> od ich zgłoszenia;</w:t>
      </w:r>
    </w:p>
    <w:p w14:paraId="3B14AE97" w14:textId="0DCDC970" w:rsidR="004A511D" w:rsidRPr="004A511D" w:rsidRDefault="004A511D" w:rsidP="001361E7">
      <w:pPr>
        <w:pStyle w:val="Default"/>
        <w:numPr>
          <w:ilvl w:val="0"/>
          <w:numId w:val="34"/>
        </w:numPr>
        <w:jc w:val="both"/>
        <w:rPr>
          <w:sz w:val="20"/>
          <w:szCs w:val="20"/>
        </w:rPr>
      </w:pPr>
      <w:r w:rsidRPr="004A511D">
        <w:rPr>
          <w:iCs/>
          <w:sz w:val="20"/>
          <w:szCs w:val="20"/>
        </w:rPr>
        <w:t xml:space="preserve">zachowania w tajemnicy treści przekazanych mu dokumentów oraz informacji uzyskanych w związku z realizacją przedmiotu umowy, zgodnie z powszechnie obowiązującymi przepisami prawa, w tym przepisami szczególnymi </w:t>
      </w:r>
      <w:r w:rsidR="003440A3">
        <w:rPr>
          <w:iCs/>
          <w:sz w:val="20"/>
          <w:szCs w:val="20"/>
        </w:rPr>
        <w:br/>
      </w:r>
      <w:r w:rsidRPr="004A511D">
        <w:rPr>
          <w:iCs/>
          <w:sz w:val="20"/>
          <w:szCs w:val="20"/>
        </w:rPr>
        <w:t xml:space="preserve">w zakresie działalności gospodarczej. </w:t>
      </w:r>
    </w:p>
    <w:p w14:paraId="237ABCD6" w14:textId="77777777" w:rsidR="004A511D" w:rsidRPr="004A511D" w:rsidRDefault="004A511D" w:rsidP="001361E7">
      <w:pPr>
        <w:pStyle w:val="Default"/>
        <w:numPr>
          <w:ilvl w:val="0"/>
          <w:numId w:val="31"/>
        </w:numPr>
        <w:ind w:left="567"/>
        <w:jc w:val="both"/>
        <w:rPr>
          <w:sz w:val="20"/>
          <w:szCs w:val="20"/>
        </w:rPr>
      </w:pPr>
      <w:r w:rsidRPr="004A511D">
        <w:rPr>
          <w:iCs/>
          <w:sz w:val="20"/>
          <w:szCs w:val="20"/>
        </w:rPr>
        <w:t xml:space="preserve">Wykonawca ponosi odpowiedzialność za przedmiot umowy do czasu ostatecznego odbioru przez Zamawiającego. </w:t>
      </w:r>
    </w:p>
    <w:p w14:paraId="36AB1963" w14:textId="77777777" w:rsidR="004A511D" w:rsidRPr="004A511D" w:rsidRDefault="004A511D" w:rsidP="001361E7">
      <w:pPr>
        <w:pStyle w:val="Default"/>
        <w:numPr>
          <w:ilvl w:val="0"/>
          <w:numId w:val="31"/>
        </w:numPr>
        <w:ind w:left="567"/>
        <w:jc w:val="both"/>
        <w:rPr>
          <w:sz w:val="20"/>
          <w:szCs w:val="20"/>
        </w:rPr>
      </w:pPr>
      <w:r w:rsidRPr="004A511D">
        <w:rPr>
          <w:iCs/>
          <w:sz w:val="20"/>
          <w:szCs w:val="20"/>
        </w:rPr>
        <w:t>Osobą upoważnioną do współpracy przy realizacji umowy jest:</w:t>
      </w:r>
    </w:p>
    <w:p w14:paraId="5CF9B4EB" w14:textId="43B66C85" w:rsidR="004A511D" w:rsidRPr="004A511D" w:rsidRDefault="004A511D" w:rsidP="001361E7">
      <w:pPr>
        <w:pStyle w:val="Default"/>
        <w:numPr>
          <w:ilvl w:val="0"/>
          <w:numId w:val="35"/>
        </w:numPr>
        <w:ind w:left="924"/>
        <w:jc w:val="both"/>
        <w:rPr>
          <w:sz w:val="20"/>
          <w:szCs w:val="20"/>
        </w:rPr>
      </w:pPr>
      <w:r w:rsidRPr="004A511D">
        <w:rPr>
          <w:iCs/>
          <w:color w:val="auto"/>
          <w:sz w:val="20"/>
          <w:szCs w:val="20"/>
        </w:rPr>
        <w:t xml:space="preserve">ze strony Zamawiającego – </w:t>
      </w:r>
      <w:r w:rsidR="003440A3" w:rsidRPr="003440A3">
        <w:rPr>
          <w:iCs/>
          <w:sz w:val="20"/>
          <w:szCs w:val="20"/>
        </w:rPr>
        <w:t>……………………………………………</w:t>
      </w:r>
    </w:p>
    <w:p w14:paraId="729E7FEC" w14:textId="77777777" w:rsidR="004A511D" w:rsidRPr="004A511D" w:rsidRDefault="004A511D" w:rsidP="004A511D">
      <w:pPr>
        <w:pStyle w:val="Default"/>
        <w:ind w:left="924"/>
        <w:jc w:val="both"/>
        <w:rPr>
          <w:sz w:val="20"/>
          <w:szCs w:val="20"/>
        </w:rPr>
      </w:pPr>
      <w:r w:rsidRPr="004A511D">
        <w:rPr>
          <w:iCs/>
          <w:sz w:val="20"/>
          <w:szCs w:val="20"/>
        </w:rPr>
        <w:t>mail:……………………………………………………,   Tel:……………………………………….</w:t>
      </w:r>
    </w:p>
    <w:p w14:paraId="459E77CC" w14:textId="77777777" w:rsidR="004A511D" w:rsidRPr="004A511D" w:rsidRDefault="004A511D" w:rsidP="001361E7">
      <w:pPr>
        <w:pStyle w:val="Default"/>
        <w:numPr>
          <w:ilvl w:val="0"/>
          <w:numId w:val="35"/>
        </w:numPr>
        <w:ind w:left="924"/>
        <w:jc w:val="both"/>
        <w:rPr>
          <w:sz w:val="20"/>
          <w:szCs w:val="20"/>
        </w:rPr>
      </w:pPr>
      <w:r w:rsidRPr="004A511D">
        <w:rPr>
          <w:iCs/>
          <w:sz w:val="20"/>
          <w:szCs w:val="20"/>
        </w:rPr>
        <w:t>ze strony Wykonawcy – ………………………………………………..,</w:t>
      </w:r>
    </w:p>
    <w:p w14:paraId="6B6698B6" w14:textId="77777777" w:rsidR="004A511D" w:rsidRPr="004A511D" w:rsidRDefault="004A511D" w:rsidP="004A511D">
      <w:pPr>
        <w:pStyle w:val="Default"/>
        <w:ind w:left="924"/>
        <w:jc w:val="both"/>
        <w:rPr>
          <w:sz w:val="20"/>
          <w:szCs w:val="20"/>
        </w:rPr>
      </w:pPr>
      <w:r w:rsidRPr="004A511D">
        <w:rPr>
          <w:iCs/>
          <w:sz w:val="20"/>
          <w:szCs w:val="20"/>
        </w:rPr>
        <w:t>mail:……………………………………………………,   Tel:……………………………………….</w:t>
      </w:r>
    </w:p>
    <w:p w14:paraId="59FD6285" w14:textId="77777777" w:rsidR="004A511D" w:rsidRPr="004A511D" w:rsidRDefault="004A511D" w:rsidP="001361E7">
      <w:pPr>
        <w:pStyle w:val="Default"/>
        <w:numPr>
          <w:ilvl w:val="0"/>
          <w:numId w:val="31"/>
        </w:numPr>
        <w:ind w:left="567"/>
        <w:jc w:val="both"/>
        <w:rPr>
          <w:color w:val="auto"/>
          <w:sz w:val="20"/>
          <w:szCs w:val="20"/>
        </w:rPr>
      </w:pPr>
      <w:r w:rsidRPr="004A511D">
        <w:rPr>
          <w:color w:val="auto"/>
          <w:sz w:val="20"/>
          <w:szCs w:val="20"/>
        </w:rPr>
        <w:t>Osoby wymienione w ust. 3 umocowane są do weryfikacji zgodności przedmiotu zamówienia z SWZ – merytoryczna ocena wykonania przedmiotu zamówienia.</w:t>
      </w:r>
    </w:p>
    <w:p w14:paraId="68B97170" w14:textId="77777777" w:rsidR="004A511D" w:rsidRPr="004A511D" w:rsidRDefault="004A511D" w:rsidP="001361E7">
      <w:pPr>
        <w:pStyle w:val="Default"/>
        <w:numPr>
          <w:ilvl w:val="0"/>
          <w:numId w:val="31"/>
        </w:numPr>
        <w:ind w:left="567"/>
        <w:jc w:val="both"/>
        <w:rPr>
          <w:color w:val="auto"/>
          <w:sz w:val="20"/>
          <w:szCs w:val="20"/>
        </w:rPr>
      </w:pPr>
      <w:r w:rsidRPr="004A511D">
        <w:rPr>
          <w:sz w:val="20"/>
          <w:szCs w:val="20"/>
        </w:rPr>
        <w:t>Zmiana osób odpowiedzialnych za realizację umowy, o których mowa w ust. 3, będzie odbywać się poprzez pisemne powiadomienie drugiej Strony i nie wymaga zawarcia aneksu do umowy.</w:t>
      </w:r>
    </w:p>
    <w:p w14:paraId="2D41CFD2" w14:textId="77777777" w:rsidR="004A511D" w:rsidRPr="004A511D" w:rsidRDefault="004A511D" w:rsidP="001361E7">
      <w:pPr>
        <w:pStyle w:val="Default"/>
        <w:numPr>
          <w:ilvl w:val="0"/>
          <w:numId w:val="31"/>
        </w:numPr>
        <w:ind w:left="567"/>
        <w:jc w:val="both"/>
        <w:rPr>
          <w:sz w:val="20"/>
          <w:szCs w:val="20"/>
        </w:rPr>
      </w:pPr>
      <w:r w:rsidRPr="004A511D">
        <w:rPr>
          <w:sz w:val="20"/>
          <w:szCs w:val="20"/>
        </w:rPr>
        <w:t>Sposób komunikowania się i przekazywania dokumentów odbywa się osobiście, za pośrednictwem poczty tradycyjnej lub poczty elektronicznej z wykorzystaniem adresów wskazanych w ust. 3 niniejszego paragrafu.</w:t>
      </w:r>
    </w:p>
    <w:p w14:paraId="50CE87FA" w14:textId="77777777" w:rsidR="004A511D" w:rsidRPr="004A511D" w:rsidRDefault="004A511D" w:rsidP="004A511D">
      <w:pPr>
        <w:rPr>
          <w:rFonts w:eastAsia="Calibri"/>
          <w:b/>
          <w:lang w:eastAsia="en-US"/>
        </w:rPr>
      </w:pPr>
    </w:p>
    <w:p w14:paraId="175728A2" w14:textId="3F99A497" w:rsidR="004A511D" w:rsidRPr="004A511D" w:rsidRDefault="004A511D" w:rsidP="003440A3">
      <w:pPr>
        <w:jc w:val="center"/>
        <w:rPr>
          <w:b/>
          <w:color w:val="000000"/>
        </w:rPr>
      </w:pPr>
      <w:r w:rsidRPr="004A511D">
        <w:rPr>
          <w:b/>
          <w:color w:val="000000"/>
        </w:rPr>
        <w:t>Zabezpieczenie interesów Zamawiającego/kary umowne</w:t>
      </w:r>
    </w:p>
    <w:p w14:paraId="05BE84F4" w14:textId="77777777" w:rsidR="004A511D" w:rsidRPr="004A511D" w:rsidRDefault="004A511D" w:rsidP="004A511D">
      <w:pPr>
        <w:jc w:val="center"/>
        <w:rPr>
          <w:b/>
          <w:color w:val="000000"/>
        </w:rPr>
      </w:pPr>
    </w:p>
    <w:p w14:paraId="78FF3DA8" w14:textId="77777777" w:rsidR="004A511D" w:rsidRPr="004A511D" w:rsidRDefault="004A511D" w:rsidP="004A511D">
      <w:pPr>
        <w:jc w:val="center"/>
        <w:rPr>
          <w:b/>
          <w:color w:val="000000"/>
        </w:rPr>
      </w:pPr>
      <w:r w:rsidRPr="004A511D">
        <w:rPr>
          <w:b/>
          <w:color w:val="000000"/>
        </w:rPr>
        <w:t>§ 6</w:t>
      </w:r>
    </w:p>
    <w:p w14:paraId="72ED5EFF" w14:textId="77777777" w:rsidR="004A511D" w:rsidRPr="004A511D" w:rsidRDefault="004A511D" w:rsidP="004A511D">
      <w:pPr>
        <w:jc w:val="center"/>
        <w:rPr>
          <w:b/>
          <w:color w:val="000000"/>
        </w:rPr>
      </w:pPr>
    </w:p>
    <w:p w14:paraId="17625E57" w14:textId="77777777" w:rsidR="004A511D" w:rsidRPr="004A511D" w:rsidRDefault="004A511D" w:rsidP="001361E7">
      <w:pPr>
        <w:pStyle w:val="Default"/>
        <w:numPr>
          <w:ilvl w:val="0"/>
          <w:numId w:val="32"/>
        </w:numPr>
        <w:ind w:left="567" w:hanging="284"/>
        <w:jc w:val="both"/>
        <w:rPr>
          <w:color w:val="auto"/>
          <w:sz w:val="20"/>
          <w:szCs w:val="20"/>
        </w:rPr>
      </w:pPr>
      <w:r w:rsidRPr="004A511D">
        <w:rPr>
          <w:iCs/>
          <w:sz w:val="20"/>
          <w:szCs w:val="20"/>
        </w:rPr>
        <w:t xml:space="preserve">Wykonawca zapłaci karę umowną za </w:t>
      </w:r>
      <w:r w:rsidRPr="004A511D">
        <w:rPr>
          <w:iCs/>
          <w:color w:val="auto"/>
          <w:sz w:val="20"/>
          <w:szCs w:val="20"/>
        </w:rPr>
        <w:t xml:space="preserve">zwłokę </w:t>
      </w:r>
      <w:r w:rsidRPr="004A511D">
        <w:rPr>
          <w:iCs/>
          <w:sz w:val="20"/>
          <w:szCs w:val="20"/>
        </w:rPr>
        <w:t xml:space="preserve">w realizacji przedmiotu umowy, w wysokości </w:t>
      </w:r>
      <w:r w:rsidRPr="004A511D">
        <w:rPr>
          <w:b/>
          <w:iCs/>
          <w:sz w:val="20"/>
          <w:szCs w:val="20"/>
        </w:rPr>
        <w:t xml:space="preserve">10,00 zł </w:t>
      </w:r>
      <w:r w:rsidRPr="004A511D">
        <w:rPr>
          <w:iCs/>
          <w:sz w:val="20"/>
          <w:szCs w:val="20"/>
        </w:rPr>
        <w:t xml:space="preserve">(słownie: dziesięć złotych zero groszy) za każdy dzień zwłoki, liczony od upływu terminu realizacji określonego w </w:t>
      </w:r>
      <w:r w:rsidRPr="004A511D">
        <w:rPr>
          <w:iCs/>
          <w:color w:val="auto"/>
          <w:sz w:val="20"/>
          <w:szCs w:val="20"/>
        </w:rPr>
        <w:t>§ 3 ust. 2 do dnia dostarczenia przez Wykonawcę przedmiotu zamówienia lub nabycia go przez Zamawiającego zgodnie z § 3 ust. 6.</w:t>
      </w:r>
    </w:p>
    <w:p w14:paraId="33C9F344" w14:textId="53F7EBD8" w:rsidR="004A511D" w:rsidRPr="004A511D" w:rsidRDefault="004A511D" w:rsidP="001361E7">
      <w:pPr>
        <w:pStyle w:val="Default"/>
        <w:numPr>
          <w:ilvl w:val="0"/>
          <w:numId w:val="32"/>
        </w:numPr>
        <w:ind w:left="567" w:hanging="284"/>
        <w:jc w:val="both"/>
        <w:rPr>
          <w:color w:val="auto"/>
          <w:sz w:val="20"/>
          <w:szCs w:val="20"/>
        </w:rPr>
      </w:pPr>
      <w:r w:rsidRPr="004A511D">
        <w:rPr>
          <w:iCs/>
          <w:color w:val="auto"/>
          <w:sz w:val="20"/>
          <w:szCs w:val="20"/>
        </w:rPr>
        <w:t xml:space="preserve">Zamawiający zastrzega sobie prawo do naliczenia kary umownej w wysokości </w:t>
      </w:r>
      <w:r w:rsidRPr="004A511D">
        <w:rPr>
          <w:b/>
          <w:iCs/>
          <w:color w:val="auto"/>
          <w:sz w:val="20"/>
          <w:szCs w:val="20"/>
        </w:rPr>
        <w:t>10 %</w:t>
      </w:r>
      <w:r w:rsidRPr="004A511D">
        <w:rPr>
          <w:iCs/>
          <w:color w:val="auto"/>
          <w:sz w:val="20"/>
          <w:szCs w:val="20"/>
        </w:rPr>
        <w:t xml:space="preserve"> (słownie: dziesięć procent) całkowitego wynagrodzenia umownego brutto w przypadku niewykonania przedmiotu umowy, którego Zamawiający nie może również nabyć na podstawie § 3 ust. 6.</w:t>
      </w:r>
    </w:p>
    <w:p w14:paraId="6586525D" w14:textId="77777777" w:rsidR="004A511D" w:rsidRPr="004A511D" w:rsidRDefault="004A511D" w:rsidP="001361E7">
      <w:pPr>
        <w:pStyle w:val="Default"/>
        <w:numPr>
          <w:ilvl w:val="0"/>
          <w:numId w:val="32"/>
        </w:numPr>
        <w:ind w:left="567" w:hanging="284"/>
        <w:jc w:val="both"/>
        <w:rPr>
          <w:color w:val="auto"/>
          <w:sz w:val="20"/>
          <w:szCs w:val="20"/>
        </w:rPr>
      </w:pPr>
      <w:r w:rsidRPr="004A511D">
        <w:rPr>
          <w:iCs/>
          <w:sz w:val="20"/>
          <w:szCs w:val="20"/>
        </w:rPr>
        <w:t xml:space="preserve">W razie odstąpienia od umowy przez którąkolwiek ze Stron z przyczyn leżących po jednej ze Stron, Strona uprawniona może żądać od Strony zobowiązanej zapłaty kary umownej w wysokości </w:t>
      </w:r>
      <w:r w:rsidRPr="004A511D">
        <w:rPr>
          <w:b/>
          <w:iCs/>
          <w:sz w:val="20"/>
          <w:szCs w:val="20"/>
        </w:rPr>
        <w:t>10 %</w:t>
      </w:r>
      <w:r w:rsidRPr="004A511D">
        <w:rPr>
          <w:iCs/>
          <w:sz w:val="20"/>
          <w:szCs w:val="20"/>
        </w:rPr>
        <w:t xml:space="preserve"> (słownie dziesięć procent) całkowitego wynagrodzenia umownego brutto.</w:t>
      </w:r>
    </w:p>
    <w:p w14:paraId="6D12B1BE" w14:textId="691F9834" w:rsidR="004A511D" w:rsidRPr="004A511D" w:rsidRDefault="004A511D" w:rsidP="001361E7">
      <w:pPr>
        <w:pStyle w:val="Default"/>
        <w:numPr>
          <w:ilvl w:val="0"/>
          <w:numId w:val="32"/>
        </w:numPr>
        <w:ind w:left="567" w:hanging="284"/>
        <w:jc w:val="both"/>
        <w:rPr>
          <w:i/>
          <w:color w:val="auto"/>
          <w:sz w:val="20"/>
          <w:szCs w:val="20"/>
        </w:rPr>
      </w:pPr>
      <w:bookmarkStart w:id="85" w:name="_Hlk53660430"/>
      <w:r w:rsidRPr="004A511D">
        <w:rPr>
          <w:iCs/>
          <w:sz w:val="20"/>
          <w:szCs w:val="20"/>
        </w:rPr>
        <w:t xml:space="preserve">Strony uzgadniają, że naliczane przez Zamawiającego kary umowne, </w:t>
      </w:r>
      <w:r w:rsidRPr="004A511D">
        <w:rPr>
          <w:iCs/>
          <w:color w:val="auto"/>
          <w:sz w:val="20"/>
          <w:szCs w:val="20"/>
        </w:rPr>
        <w:t xml:space="preserve">mogą wg wyboru Zamawiającego zostać potrącane </w:t>
      </w:r>
      <w:r w:rsidR="003440A3">
        <w:rPr>
          <w:iCs/>
          <w:color w:val="auto"/>
          <w:sz w:val="20"/>
          <w:szCs w:val="20"/>
        </w:rPr>
        <w:br/>
      </w:r>
      <w:r w:rsidRPr="004A511D">
        <w:rPr>
          <w:iCs/>
          <w:color w:val="auto"/>
          <w:sz w:val="20"/>
          <w:szCs w:val="20"/>
        </w:rPr>
        <w:t>z wynagrodzenia.</w:t>
      </w:r>
      <w:bookmarkEnd w:id="85"/>
      <w:r w:rsidRPr="004A511D">
        <w:rPr>
          <w:iCs/>
          <w:color w:val="auto"/>
          <w:sz w:val="20"/>
          <w:szCs w:val="20"/>
        </w:rPr>
        <w:t xml:space="preserve"> W takim przypadku Wykonawca zostanie poinformowany pisemnie, a Zamawiający wystawi notę księgową obciążeniową płatną do </w:t>
      </w:r>
      <w:r w:rsidRPr="004A511D">
        <w:rPr>
          <w:b/>
          <w:iCs/>
          <w:color w:val="auto"/>
          <w:sz w:val="20"/>
          <w:szCs w:val="20"/>
        </w:rPr>
        <w:t>14 dni</w:t>
      </w:r>
      <w:r w:rsidRPr="004A511D">
        <w:rPr>
          <w:iCs/>
          <w:color w:val="auto"/>
          <w:sz w:val="20"/>
          <w:szCs w:val="20"/>
        </w:rPr>
        <w:t xml:space="preserve"> od daty jej otrzymania przez Wykonawcę lub potrąconych w terminie wymagalności wynagrodzenia Wykonawcy. </w:t>
      </w:r>
    </w:p>
    <w:p w14:paraId="0139BED0" w14:textId="77777777" w:rsidR="004A511D" w:rsidRPr="004A511D" w:rsidRDefault="004A511D" w:rsidP="001361E7">
      <w:pPr>
        <w:pStyle w:val="Default"/>
        <w:numPr>
          <w:ilvl w:val="0"/>
          <w:numId w:val="32"/>
        </w:numPr>
        <w:ind w:left="567" w:hanging="284"/>
        <w:jc w:val="both"/>
        <w:rPr>
          <w:i/>
          <w:color w:val="auto"/>
          <w:sz w:val="20"/>
          <w:szCs w:val="20"/>
        </w:rPr>
      </w:pPr>
      <w:r w:rsidRPr="004A511D">
        <w:rPr>
          <w:iCs/>
          <w:color w:val="auto"/>
          <w:sz w:val="20"/>
          <w:szCs w:val="20"/>
        </w:rPr>
        <w:t xml:space="preserve">W przypadku braku możliwości zaspokojenia roszczeń z tytułu kar umownych na zasadach określonych w </w:t>
      </w:r>
      <w:r w:rsidRPr="004A511D">
        <w:rPr>
          <w:iCs/>
          <w:sz w:val="20"/>
          <w:szCs w:val="20"/>
        </w:rPr>
        <w:t>ust. 4</w:t>
      </w:r>
      <w:r w:rsidRPr="004A511D">
        <w:rPr>
          <w:iCs/>
          <w:color w:val="auto"/>
          <w:sz w:val="20"/>
          <w:szCs w:val="20"/>
        </w:rPr>
        <w:t xml:space="preserve"> Zamawiający wystawi notę księgową obciążeniową płatną do </w:t>
      </w:r>
      <w:r w:rsidRPr="004A511D">
        <w:rPr>
          <w:b/>
          <w:iCs/>
          <w:color w:val="auto"/>
          <w:sz w:val="20"/>
          <w:szCs w:val="20"/>
        </w:rPr>
        <w:t>14 dni</w:t>
      </w:r>
      <w:r w:rsidRPr="004A511D">
        <w:rPr>
          <w:iCs/>
          <w:color w:val="auto"/>
          <w:sz w:val="20"/>
          <w:szCs w:val="20"/>
        </w:rPr>
        <w:t xml:space="preserve"> od daty jej otrzymania przez Wykonawcę.</w:t>
      </w:r>
    </w:p>
    <w:p w14:paraId="1F59DD8C" w14:textId="77777777" w:rsidR="004A511D" w:rsidRPr="004A511D" w:rsidRDefault="004A511D" w:rsidP="001361E7">
      <w:pPr>
        <w:pStyle w:val="Default"/>
        <w:numPr>
          <w:ilvl w:val="0"/>
          <w:numId w:val="32"/>
        </w:numPr>
        <w:ind w:left="567" w:hanging="284"/>
        <w:jc w:val="both"/>
        <w:rPr>
          <w:i/>
          <w:color w:val="auto"/>
          <w:sz w:val="20"/>
          <w:szCs w:val="20"/>
        </w:rPr>
      </w:pPr>
      <w:r w:rsidRPr="004A511D">
        <w:rPr>
          <w:color w:val="auto"/>
          <w:sz w:val="20"/>
          <w:szCs w:val="20"/>
        </w:rPr>
        <w:t>Postanowienie zawarte w ust. 4 nie obowiązuje w okresie obowiązywania stanu zagrożenia epidemicznego albo stanu epidemii ogłoszonego w związku z COVID-19 i przez 90 dni od dnia odwołania stanu, który obowiązywał, jako ostatni.</w:t>
      </w:r>
    </w:p>
    <w:p w14:paraId="55950F3D" w14:textId="77777777" w:rsidR="004A511D" w:rsidRPr="004A511D" w:rsidRDefault="004A511D" w:rsidP="001361E7">
      <w:pPr>
        <w:pStyle w:val="Default"/>
        <w:numPr>
          <w:ilvl w:val="0"/>
          <w:numId w:val="32"/>
        </w:numPr>
        <w:ind w:left="567" w:hanging="284"/>
        <w:jc w:val="both"/>
        <w:rPr>
          <w:color w:val="auto"/>
          <w:sz w:val="20"/>
          <w:szCs w:val="20"/>
        </w:rPr>
      </w:pPr>
      <w:r w:rsidRPr="004A511D">
        <w:rPr>
          <w:color w:val="auto"/>
          <w:sz w:val="20"/>
          <w:szCs w:val="20"/>
        </w:rPr>
        <w:t xml:space="preserve">Łączna maksymalna wysokość kar umownych, których mogą dochodzić Strony nie może przewyższać </w:t>
      </w:r>
      <w:r w:rsidRPr="004A511D">
        <w:rPr>
          <w:color w:val="auto"/>
          <w:sz w:val="20"/>
          <w:szCs w:val="20"/>
        </w:rPr>
        <w:br/>
      </w:r>
      <w:r w:rsidRPr="004A511D">
        <w:rPr>
          <w:b/>
          <w:color w:val="auto"/>
          <w:sz w:val="20"/>
          <w:szCs w:val="20"/>
        </w:rPr>
        <w:t xml:space="preserve">20% </w:t>
      </w:r>
      <w:r w:rsidRPr="004A511D">
        <w:rPr>
          <w:color w:val="auto"/>
          <w:sz w:val="20"/>
          <w:szCs w:val="20"/>
        </w:rPr>
        <w:t>(słownie: dwadzieścia procent) wartości brutto przedmiotu umowy.</w:t>
      </w:r>
    </w:p>
    <w:p w14:paraId="52767229" w14:textId="77777777" w:rsidR="004A511D" w:rsidRPr="004A511D" w:rsidRDefault="004A511D" w:rsidP="001361E7">
      <w:pPr>
        <w:pStyle w:val="Default"/>
        <w:numPr>
          <w:ilvl w:val="0"/>
          <w:numId w:val="32"/>
        </w:numPr>
        <w:ind w:left="567" w:hanging="284"/>
        <w:jc w:val="both"/>
        <w:rPr>
          <w:i/>
          <w:color w:val="4472C4"/>
          <w:sz w:val="20"/>
          <w:szCs w:val="20"/>
        </w:rPr>
      </w:pPr>
      <w:r w:rsidRPr="004A511D">
        <w:rPr>
          <w:iCs/>
          <w:sz w:val="20"/>
          <w:szCs w:val="20"/>
        </w:rPr>
        <w:t xml:space="preserve">Zamawiający zastrzega sobie prawo do dochodzenia odszkodowania na zasadach ogólnych w przypadku, gdy kwota kary umownej nie pokryje jego szkód, w tym utraconych korzyści. </w:t>
      </w:r>
    </w:p>
    <w:p w14:paraId="25066CB5" w14:textId="77777777" w:rsidR="004A511D" w:rsidRPr="004A511D" w:rsidRDefault="004A511D" w:rsidP="004A511D">
      <w:pPr>
        <w:pStyle w:val="Default"/>
        <w:rPr>
          <w:sz w:val="20"/>
          <w:szCs w:val="20"/>
        </w:rPr>
      </w:pPr>
    </w:p>
    <w:p w14:paraId="02851F1E" w14:textId="77777777" w:rsidR="004A511D" w:rsidRPr="004A511D" w:rsidRDefault="004A511D" w:rsidP="004A511D">
      <w:pPr>
        <w:spacing w:after="240"/>
        <w:jc w:val="center"/>
        <w:rPr>
          <w:b/>
        </w:rPr>
      </w:pPr>
      <w:r w:rsidRPr="004A511D">
        <w:rPr>
          <w:b/>
        </w:rPr>
        <w:t>Odstąpienie od umowy</w:t>
      </w:r>
    </w:p>
    <w:p w14:paraId="480780B0" w14:textId="77777777" w:rsidR="004A511D" w:rsidRPr="004A511D" w:rsidRDefault="004A511D" w:rsidP="004A511D">
      <w:pPr>
        <w:spacing w:after="240"/>
        <w:jc w:val="center"/>
        <w:rPr>
          <w:b/>
        </w:rPr>
      </w:pPr>
      <w:r w:rsidRPr="004A511D">
        <w:rPr>
          <w:b/>
        </w:rPr>
        <w:t xml:space="preserve">§ </w:t>
      </w:r>
      <w:bookmarkStart w:id="86" w:name="_Hlk53663636"/>
      <w:r w:rsidRPr="004A511D">
        <w:rPr>
          <w:b/>
        </w:rPr>
        <w:t>7</w:t>
      </w:r>
    </w:p>
    <w:p w14:paraId="62E0C205" w14:textId="7C1F01D1" w:rsidR="004A511D" w:rsidRPr="004A511D" w:rsidRDefault="004A511D" w:rsidP="001361E7">
      <w:pPr>
        <w:pStyle w:val="Akapitzlist"/>
        <w:numPr>
          <w:ilvl w:val="1"/>
          <w:numId w:val="28"/>
        </w:numPr>
        <w:tabs>
          <w:tab w:val="clear" w:pos="1440"/>
        </w:tabs>
        <w:ind w:left="567"/>
        <w:jc w:val="both"/>
        <w:rPr>
          <w:sz w:val="20"/>
          <w:szCs w:val="20"/>
        </w:rPr>
      </w:pPr>
      <w:r w:rsidRPr="004A511D">
        <w:rPr>
          <w:sz w:val="20"/>
          <w:szCs w:val="20"/>
        </w:rPr>
        <w:t xml:space="preserve">Zamawiający jest uprawniony do odstąpienia od umowy bez prawa Wykonawcy do naliczania kary umownej w przypadku uzyskania wiedzy przez Zamawianego o okoliczności uzasadniającej odstąpienie od umowy, a w tym, jeżeli Wykonawca nie dotrzymuje terminów umownych lub </w:t>
      </w:r>
      <w:r w:rsidRPr="004A511D">
        <w:rPr>
          <w:bCs/>
          <w:sz w:val="20"/>
          <w:szCs w:val="20"/>
          <w:lang w:eastAsia="ar-SA"/>
        </w:rPr>
        <w:t xml:space="preserve">nie realizuje umowy i pomimo pisemnego wezwania Wykonawcy do podjęcia wykonywania lub należytego wykonywania umowy w wyznaczonym terminie, nie zadośćuczyni żądaniu Zamawiającego, jak i w razie zaistnienia okoliczności powodujących, że wykonanie umowy nie leży w interesie publicznym. </w:t>
      </w:r>
    </w:p>
    <w:p w14:paraId="638021BD" w14:textId="77777777" w:rsidR="004A511D" w:rsidRPr="004A511D" w:rsidRDefault="004A511D" w:rsidP="004A511D">
      <w:pPr>
        <w:pStyle w:val="Akapitzlist"/>
        <w:keepLines/>
        <w:widowControl/>
        <w:suppressAutoHyphens w:val="0"/>
        <w:ind w:left="567"/>
        <w:contextualSpacing/>
        <w:jc w:val="both"/>
        <w:rPr>
          <w:sz w:val="20"/>
          <w:szCs w:val="20"/>
        </w:rPr>
      </w:pPr>
      <w:r w:rsidRPr="004A511D">
        <w:rPr>
          <w:bCs/>
          <w:sz w:val="20"/>
          <w:szCs w:val="20"/>
          <w:lang w:eastAsia="ar-SA"/>
        </w:rPr>
        <w:t xml:space="preserve">Odstąpienie od umowy będzie realizowane w formie pisemnej w terminie do </w:t>
      </w:r>
      <w:r w:rsidRPr="004A511D">
        <w:rPr>
          <w:b/>
          <w:bCs/>
          <w:sz w:val="20"/>
          <w:szCs w:val="20"/>
          <w:lang w:eastAsia="ar-SA"/>
        </w:rPr>
        <w:t>30 dni</w:t>
      </w:r>
      <w:r w:rsidRPr="004A511D">
        <w:rPr>
          <w:bCs/>
          <w:sz w:val="20"/>
          <w:szCs w:val="20"/>
          <w:lang w:eastAsia="ar-SA"/>
        </w:rPr>
        <w:t xml:space="preserve"> od dnia zaistnienia zdarzenia powodującego odstąpienie od umowy.</w:t>
      </w:r>
      <w:bookmarkEnd w:id="86"/>
    </w:p>
    <w:p w14:paraId="459B4D64" w14:textId="391207A1" w:rsidR="004A511D" w:rsidRPr="004A511D" w:rsidRDefault="004A511D" w:rsidP="001361E7">
      <w:pPr>
        <w:pStyle w:val="Akapitzlist"/>
        <w:keepLines/>
        <w:numPr>
          <w:ilvl w:val="0"/>
          <w:numId w:val="28"/>
        </w:numPr>
        <w:spacing w:after="240"/>
        <w:ind w:left="567"/>
        <w:contextualSpacing/>
        <w:jc w:val="both"/>
        <w:rPr>
          <w:sz w:val="20"/>
          <w:szCs w:val="20"/>
        </w:rPr>
      </w:pPr>
      <w:r w:rsidRPr="004A511D">
        <w:rPr>
          <w:sz w:val="20"/>
          <w:szCs w:val="20"/>
        </w:rPr>
        <w:lastRenderedPageBreak/>
        <w:t xml:space="preserve">Wykonawca jest uprawniony do odstąpienia od umowy w przypadku uzyskania wiedzy przez Wykonawcę o okoliczności uzasadniającej odstąpienie od umowy, a w tym, jeżeli Zamawiający nie dotrzymuje terminów umownych lub </w:t>
      </w:r>
      <w:r w:rsidRPr="004A511D">
        <w:rPr>
          <w:bCs/>
          <w:sz w:val="20"/>
          <w:szCs w:val="20"/>
          <w:lang w:eastAsia="ar-SA"/>
        </w:rPr>
        <w:t xml:space="preserve">nie realizuje umowy i pomimo pisemnego wezwania Wykonawcy w wyznaczonym terminie, nie wykona swojego obowiązku. </w:t>
      </w:r>
    </w:p>
    <w:p w14:paraId="71F4C739" w14:textId="77777777" w:rsidR="004A511D" w:rsidRPr="004A511D" w:rsidRDefault="004A511D" w:rsidP="004A511D">
      <w:pPr>
        <w:pStyle w:val="Akapitzlist"/>
        <w:keepLines/>
        <w:spacing w:after="240"/>
        <w:ind w:left="567"/>
        <w:contextualSpacing/>
        <w:jc w:val="both"/>
        <w:rPr>
          <w:bCs/>
          <w:sz w:val="20"/>
          <w:szCs w:val="20"/>
          <w:lang w:eastAsia="ar-SA"/>
        </w:rPr>
      </w:pPr>
      <w:r w:rsidRPr="004A511D">
        <w:rPr>
          <w:bCs/>
          <w:sz w:val="20"/>
          <w:szCs w:val="20"/>
          <w:lang w:eastAsia="ar-SA"/>
        </w:rPr>
        <w:t xml:space="preserve">Odstąpienie od umowy będzie realizowane w formie pisemnej w terminie do </w:t>
      </w:r>
      <w:r w:rsidRPr="004A511D">
        <w:rPr>
          <w:b/>
          <w:bCs/>
          <w:sz w:val="20"/>
          <w:szCs w:val="20"/>
          <w:lang w:eastAsia="ar-SA"/>
        </w:rPr>
        <w:t>30 dni</w:t>
      </w:r>
      <w:r w:rsidRPr="004A511D">
        <w:rPr>
          <w:bCs/>
          <w:sz w:val="20"/>
          <w:szCs w:val="20"/>
          <w:lang w:eastAsia="ar-SA"/>
        </w:rPr>
        <w:t xml:space="preserve"> od dnia zaistnienia zdarzenia powodującego odstąpienie od umowy. </w:t>
      </w:r>
    </w:p>
    <w:p w14:paraId="568BC400" w14:textId="77777777" w:rsidR="004A511D" w:rsidRPr="004A511D" w:rsidRDefault="004A511D" w:rsidP="001361E7">
      <w:pPr>
        <w:pStyle w:val="Akapitzlist"/>
        <w:keepLines/>
        <w:numPr>
          <w:ilvl w:val="0"/>
          <w:numId w:val="28"/>
        </w:numPr>
        <w:spacing w:after="240"/>
        <w:ind w:left="567"/>
        <w:contextualSpacing/>
        <w:jc w:val="both"/>
        <w:rPr>
          <w:sz w:val="20"/>
          <w:szCs w:val="20"/>
        </w:rPr>
      </w:pPr>
      <w:r w:rsidRPr="004A511D">
        <w:rPr>
          <w:sz w:val="20"/>
          <w:szCs w:val="20"/>
        </w:rPr>
        <w:t xml:space="preserve">W razie zaistnienia istotnej zmiany okoliczności powodującej, że wykonanie umowy nie leży w interesie publicznym, czego nie można było przewidzieć w chwili zawarcia umowy, Zamawiający może odstąpić od umowy w terminie </w:t>
      </w:r>
      <w:r w:rsidRPr="004A511D">
        <w:rPr>
          <w:b/>
          <w:sz w:val="20"/>
          <w:szCs w:val="20"/>
        </w:rPr>
        <w:t>30 dni</w:t>
      </w:r>
      <w:r w:rsidRPr="004A511D">
        <w:rPr>
          <w:sz w:val="20"/>
          <w:szCs w:val="20"/>
        </w:rPr>
        <w:t xml:space="preserve"> od powzięcia wiadomości o powyższych okolicznościach. </w:t>
      </w:r>
    </w:p>
    <w:p w14:paraId="4AEB1C3A" w14:textId="77777777" w:rsidR="004A511D" w:rsidRPr="004A511D" w:rsidRDefault="004A511D" w:rsidP="004A511D">
      <w:pPr>
        <w:pStyle w:val="Akapitzlist"/>
        <w:keepLines/>
        <w:spacing w:after="240"/>
        <w:ind w:left="567"/>
        <w:contextualSpacing/>
        <w:jc w:val="both"/>
        <w:rPr>
          <w:sz w:val="20"/>
          <w:szCs w:val="20"/>
        </w:rPr>
      </w:pPr>
      <w:r w:rsidRPr="004A511D">
        <w:rPr>
          <w:sz w:val="20"/>
          <w:szCs w:val="20"/>
        </w:rPr>
        <w:t>W tym przypadku Wykonawca może żądać wyłącznie wynagrodzenia należnego z tytułu wykonania części umowy.</w:t>
      </w:r>
    </w:p>
    <w:p w14:paraId="6CD290B0" w14:textId="69A796B2" w:rsidR="004A511D" w:rsidRPr="00281318" w:rsidRDefault="004A511D" w:rsidP="00281318">
      <w:pPr>
        <w:jc w:val="center"/>
        <w:rPr>
          <w:rFonts w:eastAsia="Calibri"/>
          <w:b/>
        </w:rPr>
      </w:pPr>
      <w:r w:rsidRPr="004A511D">
        <w:rPr>
          <w:b/>
        </w:rPr>
        <w:t>Siła Wyższa</w:t>
      </w:r>
    </w:p>
    <w:p w14:paraId="65059FBB" w14:textId="77777777" w:rsidR="004A511D" w:rsidRPr="004A511D" w:rsidRDefault="004A511D" w:rsidP="004A511D">
      <w:pPr>
        <w:pStyle w:val="Normalny10"/>
        <w:ind w:left="284"/>
        <w:jc w:val="center"/>
        <w:rPr>
          <w:rFonts w:ascii="Times New Roman" w:hAnsi="Times New Roman" w:cs="Times New Roman"/>
          <w:b/>
        </w:rPr>
      </w:pPr>
    </w:p>
    <w:p w14:paraId="23CDA313" w14:textId="77777777" w:rsidR="004A511D" w:rsidRPr="004A511D" w:rsidRDefault="004A511D" w:rsidP="004A511D">
      <w:pPr>
        <w:jc w:val="center"/>
        <w:rPr>
          <w:b/>
        </w:rPr>
      </w:pPr>
      <w:r w:rsidRPr="004A511D">
        <w:rPr>
          <w:b/>
        </w:rPr>
        <w:t>§ 8</w:t>
      </w:r>
    </w:p>
    <w:p w14:paraId="22F5D716" w14:textId="77777777" w:rsidR="004A511D" w:rsidRPr="004A511D" w:rsidRDefault="004A511D" w:rsidP="004A511D">
      <w:pPr>
        <w:pStyle w:val="Normalny10"/>
        <w:ind w:left="284"/>
        <w:jc w:val="center"/>
        <w:rPr>
          <w:rFonts w:ascii="Times New Roman" w:hAnsi="Times New Roman" w:cs="Times New Roman"/>
          <w:b/>
        </w:rPr>
      </w:pPr>
    </w:p>
    <w:p w14:paraId="4C492FE6" w14:textId="77777777" w:rsidR="004A511D" w:rsidRPr="004A511D" w:rsidRDefault="004A511D" w:rsidP="001361E7">
      <w:pPr>
        <w:pStyle w:val="Akapitzlist"/>
        <w:widowControl/>
        <w:numPr>
          <w:ilvl w:val="0"/>
          <w:numId w:val="36"/>
        </w:numPr>
        <w:suppressAutoHyphens w:val="0"/>
        <w:autoSpaceDE w:val="0"/>
        <w:autoSpaceDN w:val="0"/>
        <w:ind w:right="11"/>
        <w:jc w:val="both"/>
        <w:rPr>
          <w:sz w:val="20"/>
          <w:szCs w:val="20"/>
        </w:rPr>
      </w:pPr>
      <w:r w:rsidRPr="004A511D">
        <w:rPr>
          <w:sz w:val="20"/>
          <w:szCs w:val="20"/>
        </w:rPr>
        <w:t>Żadna ze Stron umowy nie będzie odpowiedzialna za niewykonanie lub nienależyte wykonanie zobowiązań wynikających z umowy spowodowane przez okoliczności niewynikające z winy danej Strony, w szczególności za okoliczności traktowane, jako Siła Wyższa.</w:t>
      </w:r>
    </w:p>
    <w:p w14:paraId="2EBF5A48" w14:textId="77777777" w:rsidR="004A511D" w:rsidRPr="004A511D" w:rsidRDefault="004A511D" w:rsidP="001361E7">
      <w:pPr>
        <w:pStyle w:val="Akapitzlist"/>
        <w:widowControl/>
        <w:numPr>
          <w:ilvl w:val="0"/>
          <w:numId w:val="36"/>
        </w:numPr>
        <w:suppressAutoHyphens w:val="0"/>
        <w:autoSpaceDE w:val="0"/>
        <w:autoSpaceDN w:val="0"/>
        <w:ind w:right="11"/>
        <w:jc w:val="both"/>
        <w:rPr>
          <w:sz w:val="20"/>
          <w:szCs w:val="20"/>
        </w:rPr>
      </w:pPr>
      <w:r w:rsidRPr="004A511D">
        <w:rPr>
          <w:sz w:val="20"/>
          <w:szCs w:val="20"/>
        </w:rPr>
        <w:t xml:space="preserve">Dla celów umowy ''Siła Wyższa" oznacza zdarzenie zewnętrzne, pozostające poza kontrolą Stron </w:t>
      </w:r>
      <w:r w:rsidRPr="004A511D">
        <w:rPr>
          <w:sz w:val="20"/>
          <w:szCs w:val="20"/>
        </w:rPr>
        <w:br/>
        <w:t>oraz niewiążące się z zawinionym działaniem Stron, którego Strony nie mogły przewidzieć i które uniemożliwia proces realizacji umowy. Takie zdarzenia obejmują w szczególności: wojnę, rewolucję, pożary, powodzie, epidemie, akty administracji państwowej itp.</w:t>
      </w:r>
    </w:p>
    <w:p w14:paraId="7DF739D2" w14:textId="77777777" w:rsidR="004A511D" w:rsidRPr="004A511D" w:rsidRDefault="004A511D" w:rsidP="001361E7">
      <w:pPr>
        <w:pStyle w:val="Akapitzlist"/>
        <w:widowControl/>
        <w:numPr>
          <w:ilvl w:val="0"/>
          <w:numId w:val="36"/>
        </w:numPr>
        <w:suppressAutoHyphens w:val="0"/>
        <w:autoSpaceDE w:val="0"/>
        <w:autoSpaceDN w:val="0"/>
        <w:ind w:right="11"/>
        <w:jc w:val="both"/>
        <w:rPr>
          <w:sz w:val="20"/>
          <w:szCs w:val="20"/>
        </w:rPr>
      </w:pPr>
      <w:r w:rsidRPr="004A511D">
        <w:rPr>
          <w:sz w:val="20"/>
          <w:szCs w:val="20"/>
        </w:rPr>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107219F0" w14:textId="5D4D19EE" w:rsidR="004A511D" w:rsidRPr="004A511D" w:rsidRDefault="004A511D" w:rsidP="001361E7">
      <w:pPr>
        <w:pStyle w:val="Akapitzlist"/>
        <w:widowControl/>
        <w:numPr>
          <w:ilvl w:val="0"/>
          <w:numId w:val="36"/>
        </w:numPr>
        <w:suppressAutoHyphens w:val="0"/>
        <w:autoSpaceDE w:val="0"/>
        <w:autoSpaceDN w:val="0"/>
        <w:ind w:right="11"/>
        <w:jc w:val="both"/>
        <w:rPr>
          <w:sz w:val="20"/>
          <w:szCs w:val="20"/>
        </w:rPr>
      </w:pPr>
      <w:r w:rsidRPr="004A511D">
        <w:rPr>
          <w:sz w:val="20"/>
          <w:szCs w:val="20"/>
        </w:rPr>
        <w:t xml:space="preserve">Jeżeli Siła Wyższa, będzie trwała nieprzerwanie przez okres 30 dni lub dłużej, Strony mogą w drodze wzajemnego uzgodnienia rozwiązać umowę bez nakładania na żadną ze Stron dalszych zobowiązań oprócz płatności należnych </w:t>
      </w:r>
      <w:r w:rsidR="00281318">
        <w:rPr>
          <w:sz w:val="20"/>
          <w:szCs w:val="20"/>
        </w:rPr>
        <w:br/>
      </w:r>
      <w:r w:rsidRPr="004A511D">
        <w:rPr>
          <w:sz w:val="20"/>
          <w:szCs w:val="20"/>
        </w:rPr>
        <w:t>z tytułu prawidłowo wykonanych dostaw.</w:t>
      </w:r>
    </w:p>
    <w:p w14:paraId="0459CE5A" w14:textId="77777777" w:rsidR="004A511D" w:rsidRPr="004A511D" w:rsidRDefault="004A511D" w:rsidP="001361E7">
      <w:pPr>
        <w:pStyle w:val="Akapitzlist"/>
        <w:widowControl/>
        <w:numPr>
          <w:ilvl w:val="0"/>
          <w:numId w:val="36"/>
        </w:numPr>
        <w:suppressAutoHyphens w:val="0"/>
        <w:autoSpaceDE w:val="0"/>
        <w:autoSpaceDN w:val="0"/>
        <w:ind w:right="11"/>
        <w:jc w:val="both"/>
        <w:rPr>
          <w:sz w:val="20"/>
          <w:szCs w:val="20"/>
        </w:rPr>
      </w:pPr>
      <w:r w:rsidRPr="004A511D">
        <w:rPr>
          <w:sz w:val="20"/>
          <w:szCs w:val="20"/>
        </w:rPr>
        <w:t>Stan Siły Wyższej powoduje odpowiednie przesunięcie terminów realizacji umowy chyba, że Strony postanowią inaczej.</w:t>
      </w:r>
    </w:p>
    <w:p w14:paraId="044E1516" w14:textId="77777777" w:rsidR="004A511D" w:rsidRPr="004A511D" w:rsidRDefault="004A511D" w:rsidP="001361E7">
      <w:pPr>
        <w:pStyle w:val="Akapitzlist"/>
        <w:widowControl/>
        <w:numPr>
          <w:ilvl w:val="0"/>
          <w:numId w:val="36"/>
        </w:numPr>
        <w:suppressAutoHyphens w:val="0"/>
        <w:autoSpaceDE w:val="0"/>
        <w:autoSpaceDN w:val="0"/>
        <w:ind w:right="11"/>
        <w:jc w:val="both"/>
        <w:rPr>
          <w:sz w:val="20"/>
          <w:szCs w:val="20"/>
        </w:rPr>
      </w:pPr>
      <w:r w:rsidRPr="004A511D">
        <w:rPr>
          <w:sz w:val="20"/>
          <w:szCs w:val="20"/>
        </w:rPr>
        <w:t>Zmiana warunków umowy z powodu Siły Wyższej nie może pogorszyć ani polepszyć sytuacji żadnej ze stron poza okolicznościami bezpośrednio wynikającymi z jej powstania.</w:t>
      </w:r>
    </w:p>
    <w:p w14:paraId="428B9DEC" w14:textId="77777777" w:rsidR="004A511D" w:rsidRPr="004A511D" w:rsidRDefault="004A511D" w:rsidP="004A511D">
      <w:pPr>
        <w:pStyle w:val="Normalny10"/>
        <w:ind w:left="284"/>
        <w:jc w:val="center"/>
        <w:rPr>
          <w:rFonts w:ascii="Times New Roman" w:hAnsi="Times New Roman" w:cs="Times New Roman"/>
          <w:b/>
        </w:rPr>
      </w:pPr>
    </w:p>
    <w:p w14:paraId="013631AB" w14:textId="77777777" w:rsidR="004A511D" w:rsidRPr="004A511D" w:rsidRDefault="004A511D" w:rsidP="004A511D">
      <w:pPr>
        <w:pStyle w:val="Normalny10"/>
        <w:ind w:left="284"/>
        <w:jc w:val="center"/>
        <w:rPr>
          <w:rFonts w:ascii="Times New Roman" w:hAnsi="Times New Roman" w:cs="Times New Roman"/>
          <w:b/>
        </w:rPr>
      </w:pPr>
      <w:r w:rsidRPr="004A511D">
        <w:rPr>
          <w:rFonts w:ascii="Times New Roman" w:hAnsi="Times New Roman" w:cs="Times New Roman"/>
          <w:b/>
        </w:rPr>
        <w:t>Postanowienia końcowe</w:t>
      </w:r>
    </w:p>
    <w:p w14:paraId="171C12D0" w14:textId="77777777" w:rsidR="004A511D" w:rsidRPr="004A511D" w:rsidRDefault="004A511D" w:rsidP="004A511D">
      <w:pPr>
        <w:jc w:val="center"/>
        <w:rPr>
          <w:b/>
        </w:rPr>
      </w:pPr>
    </w:p>
    <w:p w14:paraId="2B0A770D" w14:textId="77777777" w:rsidR="004A511D" w:rsidRPr="004A511D" w:rsidRDefault="004A511D" w:rsidP="004A511D">
      <w:pPr>
        <w:jc w:val="center"/>
        <w:rPr>
          <w:b/>
        </w:rPr>
      </w:pPr>
      <w:r w:rsidRPr="004A511D">
        <w:rPr>
          <w:b/>
        </w:rPr>
        <w:t>§ 9</w:t>
      </w:r>
    </w:p>
    <w:p w14:paraId="4B86099F" w14:textId="77777777" w:rsidR="004A511D" w:rsidRPr="004A511D" w:rsidRDefault="004A511D" w:rsidP="004A511D">
      <w:pPr>
        <w:jc w:val="center"/>
        <w:rPr>
          <w:b/>
        </w:rPr>
      </w:pPr>
    </w:p>
    <w:p w14:paraId="702BFD6D" w14:textId="77777777" w:rsidR="004A511D" w:rsidRPr="004A511D" w:rsidRDefault="004A511D" w:rsidP="004A511D">
      <w:pPr>
        <w:jc w:val="both"/>
      </w:pPr>
      <w:r w:rsidRPr="004A511D">
        <w:t>Wszelkie zmiany postanowień umowy wymagają dla swej ważności formy pisemnej w postaci aneksu podpisanego przez obie Strony.</w:t>
      </w:r>
    </w:p>
    <w:p w14:paraId="62A62CE4" w14:textId="77777777" w:rsidR="004A511D" w:rsidRPr="004A511D" w:rsidRDefault="004A511D" w:rsidP="004A511D">
      <w:pPr>
        <w:jc w:val="center"/>
        <w:rPr>
          <w:b/>
        </w:rPr>
      </w:pPr>
    </w:p>
    <w:p w14:paraId="1C150F0E" w14:textId="77777777" w:rsidR="004A511D" w:rsidRPr="004A511D" w:rsidRDefault="004A511D" w:rsidP="004A511D">
      <w:pPr>
        <w:jc w:val="center"/>
        <w:rPr>
          <w:b/>
        </w:rPr>
      </w:pPr>
      <w:r w:rsidRPr="004A511D">
        <w:rPr>
          <w:b/>
        </w:rPr>
        <w:t>§ 10</w:t>
      </w:r>
    </w:p>
    <w:p w14:paraId="6EEF58F6" w14:textId="77777777" w:rsidR="004A511D" w:rsidRPr="004A511D" w:rsidRDefault="004A511D" w:rsidP="004A511D">
      <w:pPr>
        <w:jc w:val="center"/>
        <w:rPr>
          <w:b/>
        </w:rPr>
      </w:pPr>
    </w:p>
    <w:p w14:paraId="6F34BD24" w14:textId="71E8B58C" w:rsidR="004A511D" w:rsidRPr="004A511D" w:rsidRDefault="004A511D" w:rsidP="004A511D">
      <w:pPr>
        <w:tabs>
          <w:tab w:val="left" w:pos="3828"/>
        </w:tabs>
        <w:jc w:val="both"/>
      </w:pPr>
      <w:r w:rsidRPr="004A511D">
        <w:t>W sprawach nieuregulowanych umową zastosowanie mają odpowiednie przepisy prawa polskiego, w tym Ustawy Prawo zamówień publicznych i Kodeksu Cywilnego.</w:t>
      </w:r>
    </w:p>
    <w:p w14:paraId="5548FDF2" w14:textId="77777777" w:rsidR="004A511D" w:rsidRPr="004A511D" w:rsidRDefault="004A511D" w:rsidP="004A511D">
      <w:pPr>
        <w:tabs>
          <w:tab w:val="left" w:pos="3828"/>
        </w:tabs>
        <w:jc w:val="center"/>
        <w:rPr>
          <w:b/>
        </w:rPr>
      </w:pPr>
    </w:p>
    <w:p w14:paraId="6C430E18" w14:textId="77777777" w:rsidR="004A511D" w:rsidRPr="004A511D" w:rsidRDefault="004A511D" w:rsidP="004A511D">
      <w:pPr>
        <w:tabs>
          <w:tab w:val="left" w:pos="3828"/>
        </w:tabs>
        <w:jc w:val="center"/>
        <w:rPr>
          <w:b/>
        </w:rPr>
      </w:pPr>
      <w:r w:rsidRPr="004A511D">
        <w:rPr>
          <w:b/>
        </w:rPr>
        <w:t>§ 11</w:t>
      </w:r>
    </w:p>
    <w:p w14:paraId="63809F1C" w14:textId="77777777" w:rsidR="004A511D" w:rsidRPr="004A511D" w:rsidRDefault="004A511D" w:rsidP="004A511D">
      <w:pPr>
        <w:tabs>
          <w:tab w:val="left" w:pos="3828"/>
        </w:tabs>
        <w:jc w:val="center"/>
      </w:pPr>
    </w:p>
    <w:p w14:paraId="5864E0B1" w14:textId="77777777" w:rsidR="004A511D" w:rsidRPr="004A511D" w:rsidRDefault="004A511D" w:rsidP="004A511D">
      <w:pPr>
        <w:pStyle w:val="Tekstpodstawowy2"/>
        <w:jc w:val="both"/>
        <w:rPr>
          <w:rFonts w:ascii="Times New Roman" w:hAnsi="Times New Roman"/>
          <w:sz w:val="20"/>
        </w:rPr>
      </w:pPr>
      <w:r w:rsidRPr="004A511D">
        <w:rPr>
          <w:rFonts w:ascii="Times New Roman" w:hAnsi="Times New Roman"/>
          <w:sz w:val="20"/>
        </w:rPr>
        <w:t xml:space="preserve">W przypadku zaistnienia sporu będzie on rozstrzygany wg prawa polskiego przez Sąd Powszechny właściwy dla siedziby </w:t>
      </w:r>
      <w:r w:rsidRPr="004A511D">
        <w:rPr>
          <w:rFonts w:ascii="Times New Roman" w:hAnsi="Times New Roman"/>
          <w:bCs/>
          <w:sz w:val="20"/>
        </w:rPr>
        <w:t>Zamawiającego</w:t>
      </w:r>
      <w:r w:rsidRPr="004A511D">
        <w:rPr>
          <w:rFonts w:ascii="Times New Roman" w:hAnsi="Times New Roman"/>
          <w:sz w:val="20"/>
        </w:rPr>
        <w:t>.</w:t>
      </w:r>
    </w:p>
    <w:p w14:paraId="310CD93E" w14:textId="77777777" w:rsidR="004A511D" w:rsidRPr="004A511D" w:rsidRDefault="004A511D" w:rsidP="004A511D">
      <w:pPr>
        <w:tabs>
          <w:tab w:val="left" w:pos="3828"/>
          <w:tab w:val="center" w:pos="4536"/>
          <w:tab w:val="left" w:pos="5415"/>
        </w:tabs>
        <w:rPr>
          <w:b/>
        </w:rPr>
      </w:pPr>
      <w:r w:rsidRPr="004A511D">
        <w:rPr>
          <w:b/>
        </w:rPr>
        <w:tab/>
      </w:r>
      <w:r w:rsidRPr="004A511D">
        <w:rPr>
          <w:b/>
        </w:rPr>
        <w:tab/>
      </w:r>
    </w:p>
    <w:p w14:paraId="54F6EB6D" w14:textId="77777777" w:rsidR="004A511D" w:rsidRPr="004A511D" w:rsidRDefault="004A511D" w:rsidP="004A511D">
      <w:pPr>
        <w:tabs>
          <w:tab w:val="left" w:pos="3828"/>
          <w:tab w:val="center" w:pos="4536"/>
          <w:tab w:val="left" w:pos="5415"/>
        </w:tabs>
        <w:jc w:val="center"/>
        <w:rPr>
          <w:b/>
        </w:rPr>
      </w:pPr>
      <w:r w:rsidRPr="004A511D">
        <w:rPr>
          <w:b/>
        </w:rPr>
        <w:t>§ 12</w:t>
      </w:r>
    </w:p>
    <w:p w14:paraId="1FB28E84" w14:textId="77777777" w:rsidR="004A511D" w:rsidRPr="004A511D" w:rsidRDefault="004A511D" w:rsidP="004A511D">
      <w:pPr>
        <w:tabs>
          <w:tab w:val="left" w:pos="3828"/>
        </w:tabs>
        <w:jc w:val="center"/>
      </w:pPr>
    </w:p>
    <w:p w14:paraId="2012103B" w14:textId="45C7B430" w:rsidR="004A511D" w:rsidRPr="004A511D" w:rsidRDefault="004A511D" w:rsidP="004A511D">
      <w:pPr>
        <w:jc w:val="both"/>
      </w:pPr>
      <w:r w:rsidRPr="004A511D">
        <w:t>Umowa została sporządzona w trzech jednobrzmiących egzemplarzach, dwa egzemplarze</w:t>
      </w:r>
      <w:r w:rsidR="00281318">
        <w:t xml:space="preserve"> </w:t>
      </w:r>
      <w:r w:rsidRPr="004A511D">
        <w:t>dla Zamawiającego i jeden egzemplarz dla Wykonawcy.</w:t>
      </w:r>
    </w:p>
    <w:p w14:paraId="70057CB3" w14:textId="77777777" w:rsidR="004A511D" w:rsidRPr="004A511D" w:rsidRDefault="004A511D" w:rsidP="004A511D">
      <w:pPr>
        <w:rPr>
          <w:b/>
          <w:highlight w:val="yellow"/>
        </w:rPr>
      </w:pPr>
    </w:p>
    <w:p w14:paraId="1D8DD3FE" w14:textId="77777777" w:rsidR="004A511D" w:rsidRPr="004A511D" w:rsidRDefault="004A511D" w:rsidP="004A511D">
      <w:pPr>
        <w:rPr>
          <w:b/>
          <w:highlight w:val="yellow"/>
        </w:rPr>
      </w:pPr>
    </w:p>
    <w:p w14:paraId="650A7F94" w14:textId="77777777" w:rsidR="004A511D" w:rsidRPr="004A511D" w:rsidRDefault="004A511D" w:rsidP="004A511D">
      <w:pPr>
        <w:jc w:val="center"/>
      </w:pPr>
      <w:r w:rsidRPr="004A511D">
        <w:rPr>
          <w:b/>
        </w:rPr>
        <w:t xml:space="preserve">Wykonawca </w:t>
      </w:r>
      <w:r w:rsidRPr="004A511D">
        <w:rPr>
          <w:b/>
        </w:rPr>
        <w:tab/>
      </w:r>
      <w:r w:rsidRPr="004A511D">
        <w:rPr>
          <w:b/>
        </w:rPr>
        <w:tab/>
      </w:r>
      <w:r w:rsidRPr="004A511D">
        <w:rPr>
          <w:b/>
        </w:rPr>
        <w:tab/>
      </w:r>
      <w:r w:rsidRPr="004A511D">
        <w:rPr>
          <w:b/>
        </w:rPr>
        <w:tab/>
      </w:r>
      <w:r w:rsidRPr="004A511D">
        <w:rPr>
          <w:b/>
        </w:rPr>
        <w:tab/>
      </w:r>
      <w:r w:rsidRPr="004A511D">
        <w:rPr>
          <w:b/>
        </w:rPr>
        <w:tab/>
      </w:r>
      <w:r w:rsidRPr="004A511D">
        <w:rPr>
          <w:b/>
        </w:rPr>
        <w:tab/>
      </w:r>
      <w:r w:rsidRPr="004A511D">
        <w:rPr>
          <w:b/>
        </w:rPr>
        <w:tab/>
      </w:r>
      <w:r w:rsidRPr="004A511D">
        <w:rPr>
          <w:b/>
        </w:rPr>
        <w:tab/>
        <w:t>Zamawiający</w:t>
      </w:r>
    </w:p>
    <w:p w14:paraId="5ECD3578" w14:textId="77777777" w:rsidR="004A511D" w:rsidRPr="004A511D" w:rsidRDefault="004A511D" w:rsidP="004A511D">
      <w:pPr>
        <w:jc w:val="center"/>
      </w:pPr>
    </w:p>
    <w:p w14:paraId="03D2111E" w14:textId="77777777" w:rsidR="00DC29ED" w:rsidRPr="004A511D" w:rsidRDefault="00DC29ED" w:rsidP="00DC29ED">
      <w:pPr>
        <w:jc w:val="center"/>
      </w:pPr>
    </w:p>
    <w:p w14:paraId="567E3A15" w14:textId="77777777" w:rsidR="00DC29ED" w:rsidRDefault="00DC29ED" w:rsidP="004A511D"/>
    <w:sectPr w:rsidR="00DC29ED" w:rsidSect="00B6271D">
      <w:footerReference w:type="default" r:id="rId9"/>
      <w:pgSz w:w="11907" w:h="16840" w:code="9"/>
      <w:pgMar w:top="1134" w:right="708" w:bottom="1418" w:left="851" w:header="708" w:footer="87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BD3F5" w14:textId="77777777" w:rsidR="00AA5515" w:rsidRDefault="00AA5515">
      <w:r>
        <w:separator/>
      </w:r>
    </w:p>
  </w:endnote>
  <w:endnote w:type="continuationSeparator" w:id="0">
    <w:p w14:paraId="2BA8E387" w14:textId="77777777" w:rsidR="00AA5515" w:rsidRDefault="00AA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umnst777 Lt B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Batang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405885"/>
      <w:docPartObj>
        <w:docPartGallery w:val="Page Numbers (Bottom of Page)"/>
        <w:docPartUnique/>
      </w:docPartObj>
    </w:sdtPr>
    <w:sdtEndPr/>
    <w:sdtContent>
      <w:p w14:paraId="4684927A" w14:textId="77777777" w:rsidR="00AA5515" w:rsidRDefault="00AA5515">
        <w:pPr>
          <w:pStyle w:val="Stopka"/>
          <w:jc w:val="right"/>
        </w:pPr>
        <w:r>
          <w:fldChar w:fldCharType="begin"/>
        </w:r>
        <w:r>
          <w:instrText>PAGE   \* MERGEFORMAT</w:instrText>
        </w:r>
        <w:r>
          <w:fldChar w:fldCharType="separate"/>
        </w:r>
        <w:r>
          <w:rPr>
            <w:noProof/>
          </w:rPr>
          <w:t>42</w:t>
        </w:r>
        <w:r>
          <w:fldChar w:fldCharType="end"/>
        </w:r>
      </w:p>
    </w:sdtContent>
  </w:sdt>
  <w:p w14:paraId="66F42078" w14:textId="77777777" w:rsidR="00AA5515" w:rsidRDefault="00AA55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3F71E" w14:textId="77777777" w:rsidR="00AA5515" w:rsidRDefault="00AA5515">
    <w:pPr>
      <w:pStyle w:val="Stopka"/>
      <w:jc w:val="right"/>
    </w:pPr>
    <w:r>
      <w:fldChar w:fldCharType="begin"/>
    </w:r>
    <w:r>
      <w:instrText xml:space="preserve"> PAGE   \* MERGEFORMAT </w:instrText>
    </w:r>
    <w:r>
      <w:fldChar w:fldCharType="separate"/>
    </w:r>
    <w:r>
      <w:rPr>
        <w:noProof/>
      </w:rPr>
      <w:t>47</w:t>
    </w:r>
    <w:r>
      <w:fldChar w:fldCharType="end"/>
    </w:r>
  </w:p>
  <w:p w14:paraId="6ABC40C4" w14:textId="77777777" w:rsidR="00AA5515" w:rsidRDefault="00AA551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DB5DE" w14:textId="77777777" w:rsidR="00AA5515" w:rsidRDefault="00AA5515">
      <w:r>
        <w:separator/>
      </w:r>
    </w:p>
  </w:footnote>
  <w:footnote w:type="continuationSeparator" w:id="0">
    <w:p w14:paraId="4473AE24" w14:textId="77777777" w:rsidR="00AA5515" w:rsidRDefault="00AA5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2DAC142"/>
    <w:lvl w:ilvl="0">
      <w:start w:val="1"/>
      <w:numFmt w:val="bullet"/>
      <w:pStyle w:val="Listapunktowana3"/>
      <w:lvlText w:val=""/>
      <w:lvlJc w:val="left"/>
      <w:pPr>
        <w:tabs>
          <w:tab w:val="num" w:pos="850"/>
        </w:tabs>
        <w:ind w:left="850" w:hanging="360"/>
      </w:pPr>
      <w:rPr>
        <w:rFonts w:ascii="Symbol" w:hAnsi="Symbol" w:hint="default"/>
      </w:rPr>
    </w:lvl>
  </w:abstractNum>
  <w:abstractNum w:abstractNumId="1" w15:restartNumberingAfterBreak="0">
    <w:nsid w:val="FFFFFF83"/>
    <w:multiLevelType w:val="singleLevel"/>
    <w:tmpl w:val="22128886"/>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19C9C40"/>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10"/>
    <w:lvl w:ilvl="0">
      <w:start w:val="1"/>
      <w:numFmt w:val="decimal"/>
      <w:lvlText w:val="%1."/>
      <w:lvlJc w:val="left"/>
      <w:pPr>
        <w:tabs>
          <w:tab w:val="num" w:pos="360"/>
        </w:tabs>
        <w:ind w:left="0" w:firstLine="0"/>
      </w:pPr>
      <w:rPr>
        <w:rFonts w:cs="Times New Roman"/>
      </w:rPr>
    </w:lvl>
  </w:abstractNum>
  <w:abstractNum w:abstractNumId="4" w15:restartNumberingAfterBreak="0">
    <w:nsid w:val="00000003"/>
    <w:multiLevelType w:val="singleLevel"/>
    <w:tmpl w:val="00000003"/>
    <w:name w:val="WW8Num3"/>
    <w:lvl w:ilvl="0">
      <w:start w:val="1"/>
      <w:numFmt w:val="decimal"/>
      <w:lvlText w:val="%1."/>
      <w:lvlJc w:val="left"/>
      <w:pPr>
        <w:tabs>
          <w:tab w:val="num" w:pos="720"/>
        </w:tabs>
        <w:ind w:left="0" w:firstLine="0"/>
      </w:pPr>
    </w:lvl>
  </w:abstractNum>
  <w:abstractNum w:abstractNumId="5" w15:restartNumberingAfterBreak="0">
    <w:nsid w:val="00000008"/>
    <w:multiLevelType w:val="multilevel"/>
    <w:tmpl w:val="4636D47C"/>
    <w:name w:val="WW8Num8"/>
    <w:lvl w:ilvl="0">
      <w:start w:val="1"/>
      <w:numFmt w:val="decimal"/>
      <w:lvlText w:val="%1."/>
      <w:lvlJc w:val="left"/>
      <w:pPr>
        <w:tabs>
          <w:tab w:val="num" w:pos="714"/>
        </w:tabs>
        <w:ind w:left="714" w:hanging="357"/>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000000E"/>
    <w:multiLevelType w:val="singleLevel"/>
    <w:tmpl w:val="6E9CCC22"/>
    <w:name w:val="WW8Num14"/>
    <w:lvl w:ilvl="0">
      <w:start w:val="3"/>
      <w:numFmt w:val="none"/>
      <w:lvlText w:val="5.2.4"/>
      <w:lvlJc w:val="left"/>
      <w:pPr>
        <w:tabs>
          <w:tab w:val="num" w:pos="1440"/>
        </w:tabs>
        <w:ind w:left="1440" w:hanging="720"/>
      </w:pPr>
      <w:rPr>
        <w:rFonts w:hint="default"/>
        <w:color w:val="auto"/>
      </w:rPr>
    </w:lvl>
  </w:abstractNum>
  <w:abstractNum w:abstractNumId="7" w15:restartNumberingAfterBreak="0">
    <w:nsid w:val="01DA3156"/>
    <w:multiLevelType w:val="hybridMultilevel"/>
    <w:tmpl w:val="EBE0B87C"/>
    <w:name w:val="WW8Num142"/>
    <w:lvl w:ilvl="0" w:tplc="1910D514">
      <w:start w:val="1"/>
      <w:numFmt w:val="none"/>
      <w:lvlText w:val="5.1.2"/>
      <w:lvlJc w:val="left"/>
      <w:pPr>
        <w:tabs>
          <w:tab w:val="num" w:pos="856"/>
        </w:tabs>
        <w:ind w:left="856" w:hanging="49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2843446"/>
    <w:multiLevelType w:val="multilevel"/>
    <w:tmpl w:val="FD3A41EA"/>
    <w:lvl w:ilvl="0">
      <w:start w:val="16"/>
      <w:numFmt w:val="decimal"/>
      <w:lvlText w:val="%1."/>
      <w:lvlJc w:val="left"/>
      <w:pPr>
        <w:ind w:left="405" w:hanging="405"/>
      </w:pPr>
      <w:rPr>
        <w:rFonts w:hint="default"/>
      </w:rPr>
    </w:lvl>
    <w:lvl w:ilvl="1">
      <w:start w:val="6"/>
      <w:numFmt w:val="decimal"/>
      <w:lvlText w:val="17.%2."/>
      <w:lvlJc w:val="left"/>
      <w:pPr>
        <w:ind w:left="405" w:hanging="405"/>
      </w:pPr>
      <w:rPr>
        <w:rFonts w:hint="default"/>
        <w:b/>
      </w:rPr>
    </w:lvl>
    <w:lvl w:ilvl="2">
      <w:start w:val="4"/>
      <w:numFmt w:val="decimal"/>
      <w:lvlText w:val="17.5.%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32B30A1"/>
    <w:multiLevelType w:val="multilevel"/>
    <w:tmpl w:val="D5AA63BC"/>
    <w:lvl w:ilvl="0">
      <w:start w:val="28"/>
      <w:numFmt w:val="decimal"/>
      <w:lvlText w:val="%1."/>
      <w:lvlJc w:val="left"/>
      <w:pPr>
        <w:ind w:left="405" w:hanging="405"/>
      </w:pPr>
      <w:rPr>
        <w:rFonts w:hint="default"/>
      </w:rPr>
    </w:lvl>
    <w:lvl w:ilvl="1">
      <w:start w:val="4"/>
      <w:numFmt w:val="decimal"/>
      <w:lvlText w:val="32.%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4BA7211"/>
    <w:multiLevelType w:val="hybridMultilevel"/>
    <w:tmpl w:val="A2ECD8D8"/>
    <w:name w:val="WW8Num42"/>
    <w:lvl w:ilvl="0" w:tplc="3E5CD9E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6562E76"/>
    <w:multiLevelType w:val="hybridMultilevel"/>
    <w:tmpl w:val="A3B84E6C"/>
    <w:lvl w:ilvl="0" w:tplc="D49864CA">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67F7902"/>
    <w:multiLevelType w:val="multilevel"/>
    <w:tmpl w:val="48289C2E"/>
    <w:lvl w:ilvl="0">
      <w:start w:val="12"/>
      <w:numFmt w:val="decimal"/>
      <w:lvlText w:val="%1."/>
      <w:lvlJc w:val="left"/>
      <w:pPr>
        <w:ind w:left="405" w:hanging="405"/>
      </w:pPr>
      <w:rPr>
        <w:rFonts w:hint="default"/>
      </w:rPr>
    </w:lvl>
    <w:lvl w:ilvl="1">
      <w:start w:val="4"/>
      <w:numFmt w:val="decimal"/>
      <w:lvlText w:val="13.%2."/>
      <w:lvlJc w:val="left"/>
      <w:pPr>
        <w:ind w:left="405" w:hanging="405"/>
      </w:pPr>
      <w:rPr>
        <w:rFonts w:hint="default"/>
        <w:b/>
      </w:rPr>
    </w:lvl>
    <w:lvl w:ilvl="2">
      <w:start w:val="1"/>
      <w:numFmt w:val="decimal"/>
      <w:lvlText w:val="13.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7824764"/>
    <w:multiLevelType w:val="hybridMultilevel"/>
    <w:tmpl w:val="9C387A68"/>
    <w:name w:val="WW8Num112"/>
    <w:lvl w:ilvl="0" w:tplc="873A4BA6">
      <w:start w:val="1"/>
      <w:numFmt w:val="none"/>
      <w:lvlText w:val="%12."/>
      <w:lvlJc w:val="left"/>
      <w:pPr>
        <w:tabs>
          <w:tab w:val="num" w:pos="717"/>
        </w:tabs>
        <w:ind w:left="717" w:hanging="357"/>
      </w:pPr>
      <w:rPr>
        <w:rFonts w:hint="default"/>
      </w:rPr>
    </w:lvl>
    <w:lvl w:ilvl="1" w:tplc="B39AB69C">
      <w:start w:val="1"/>
      <w:numFmt w:val="decimal"/>
      <w:lvlText w:val="2.%2."/>
      <w:lvlJc w:val="left"/>
      <w:pPr>
        <w:tabs>
          <w:tab w:val="num" w:pos="357"/>
        </w:tabs>
        <w:ind w:left="357" w:hanging="357"/>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9CC7AC9"/>
    <w:multiLevelType w:val="hybridMultilevel"/>
    <w:tmpl w:val="F2625C2C"/>
    <w:lvl w:ilvl="0" w:tplc="731C5A38">
      <w:start w:val="1"/>
      <w:numFmt w:val="decimal"/>
      <w:lvlText w:val="%1."/>
      <w:lvlJc w:val="left"/>
      <w:pPr>
        <w:ind w:left="360" w:hanging="360"/>
      </w:pPr>
      <w:rPr>
        <w:rFonts w:ascii="Times New Roman" w:eastAsia="Calibri"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0AA21FAD"/>
    <w:multiLevelType w:val="multilevel"/>
    <w:tmpl w:val="8794BCF8"/>
    <w:lvl w:ilvl="0">
      <w:start w:val="17"/>
      <w:numFmt w:val="decimal"/>
      <w:lvlText w:val="%1."/>
      <w:lvlJc w:val="left"/>
      <w:pPr>
        <w:ind w:left="555" w:hanging="555"/>
      </w:pPr>
      <w:rPr>
        <w:rFonts w:hint="default"/>
      </w:rPr>
    </w:lvl>
    <w:lvl w:ilvl="1">
      <w:start w:val="2"/>
      <w:numFmt w:val="decimal"/>
      <w:lvlText w:val="18.%2."/>
      <w:lvlJc w:val="left"/>
      <w:pPr>
        <w:ind w:left="555" w:hanging="555"/>
      </w:pPr>
      <w:rPr>
        <w:rFonts w:hint="default"/>
        <w:b/>
      </w:rPr>
    </w:lvl>
    <w:lvl w:ilvl="2">
      <w:start w:val="1"/>
      <w:numFmt w:val="decimal"/>
      <w:lvlText w:val="18.1.%3."/>
      <w:lvlJc w:val="left"/>
      <w:pPr>
        <w:ind w:left="2138"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0BF85C24"/>
    <w:multiLevelType w:val="multilevel"/>
    <w:tmpl w:val="A10AA324"/>
    <w:lvl w:ilvl="0">
      <w:start w:val="17"/>
      <w:numFmt w:val="decimal"/>
      <w:lvlText w:val="%1."/>
      <w:lvlJc w:val="left"/>
      <w:pPr>
        <w:ind w:left="555" w:hanging="555"/>
      </w:pPr>
      <w:rPr>
        <w:rFonts w:hint="default"/>
      </w:rPr>
    </w:lvl>
    <w:lvl w:ilvl="1">
      <w:start w:val="17"/>
      <w:numFmt w:val="decimal"/>
      <w:lvlText w:val="18.%2."/>
      <w:lvlJc w:val="left"/>
      <w:pPr>
        <w:ind w:left="555" w:hanging="555"/>
      </w:pPr>
      <w:rPr>
        <w:rFonts w:hint="default"/>
        <w:b/>
      </w:rPr>
    </w:lvl>
    <w:lvl w:ilvl="2">
      <w:start w:val="1"/>
      <w:numFmt w:val="decimal"/>
      <w:lvlText w:val="18.1.%3."/>
      <w:lvlJc w:val="left"/>
      <w:pPr>
        <w:ind w:left="2138"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0C234B54"/>
    <w:multiLevelType w:val="multilevel"/>
    <w:tmpl w:val="9B9071DE"/>
    <w:name w:val="WW8Num1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18" w15:restartNumberingAfterBreak="0">
    <w:nsid w:val="0C7E7475"/>
    <w:multiLevelType w:val="hybridMultilevel"/>
    <w:tmpl w:val="CFE870D8"/>
    <w:lvl w:ilvl="0" w:tplc="A9D6F8CE">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0DB87021"/>
    <w:multiLevelType w:val="hybridMultilevel"/>
    <w:tmpl w:val="681A19C2"/>
    <w:lvl w:ilvl="0" w:tplc="564C01B2">
      <w:start w:val="1"/>
      <w:numFmt w:val="decimal"/>
      <w:lvlText w:val="32.%1."/>
      <w:lvlJc w:val="left"/>
      <w:pPr>
        <w:ind w:left="129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D974EC"/>
    <w:multiLevelType w:val="multilevel"/>
    <w:tmpl w:val="C5F27EE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0EFA3110"/>
    <w:multiLevelType w:val="hybridMultilevel"/>
    <w:tmpl w:val="2A02120A"/>
    <w:lvl w:ilvl="0" w:tplc="855A5CCA">
      <w:start w:val="1"/>
      <w:numFmt w:val="decimal"/>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0861D9D"/>
    <w:multiLevelType w:val="hybridMultilevel"/>
    <w:tmpl w:val="22186378"/>
    <w:lvl w:ilvl="0" w:tplc="39B2AB10">
      <w:start w:val="1"/>
      <w:numFmt w:val="decimal"/>
      <w:lvlText w:val="16.%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ED4861"/>
    <w:multiLevelType w:val="hybridMultilevel"/>
    <w:tmpl w:val="2638770E"/>
    <w:lvl w:ilvl="0" w:tplc="F78A28AE">
      <w:start w:val="1"/>
      <w:numFmt w:val="decimal"/>
      <w:lvlText w:val="%1."/>
      <w:lvlJc w:val="left"/>
      <w:pPr>
        <w:ind w:left="786" w:hanging="360"/>
      </w:pPr>
      <w:rPr>
        <w:rFonts w:hint="default"/>
        <w:b w:val="0"/>
        <w:bCs/>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56872E3"/>
    <w:multiLevelType w:val="hybridMultilevel"/>
    <w:tmpl w:val="E36C28F6"/>
    <w:lvl w:ilvl="0" w:tplc="DABACE2C">
      <w:start w:val="1"/>
      <w:numFmt w:val="decimal"/>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5AA5A6C"/>
    <w:multiLevelType w:val="hybridMultilevel"/>
    <w:tmpl w:val="2806D924"/>
    <w:name w:val="WW8Num1122"/>
    <w:lvl w:ilvl="0" w:tplc="B3962120">
      <w:start w:val="1"/>
      <w:numFmt w:val="none"/>
      <w:lvlText w:val="3.5."/>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82E3F1A"/>
    <w:multiLevelType w:val="hybridMultilevel"/>
    <w:tmpl w:val="7A6A910A"/>
    <w:lvl w:ilvl="0" w:tplc="9C3AF4DE">
      <w:start w:val="1"/>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1A26D1"/>
    <w:multiLevelType w:val="hybridMultilevel"/>
    <w:tmpl w:val="BBF2CBDC"/>
    <w:lvl w:ilvl="0" w:tplc="5630C864">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1A4F7D26"/>
    <w:multiLevelType w:val="hybridMultilevel"/>
    <w:tmpl w:val="364EDE30"/>
    <w:lvl w:ilvl="0" w:tplc="0415000F">
      <w:start w:val="1"/>
      <w:numFmt w:val="decimal"/>
      <w:lvlText w:val="%1."/>
      <w:lvlJc w:val="left"/>
      <w:pPr>
        <w:ind w:left="720" w:hanging="360"/>
      </w:pPr>
      <w:rPr>
        <w:rFonts w:eastAsia="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1A5F52CB"/>
    <w:multiLevelType w:val="hybridMultilevel"/>
    <w:tmpl w:val="9F1C8A1E"/>
    <w:lvl w:ilvl="0" w:tplc="04150001">
      <w:start w:val="1"/>
      <w:numFmt w:val="bullet"/>
      <w:lvlText w:val=""/>
      <w:lvlJc w:val="left"/>
      <w:pPr>
        <w:ind w:left="1146"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1A653AF8"/>
    <w:multiLevelType w:val="hybridMultilevel"/>
    <w:tmpl w:val="FFB69D76"/>
    <w:name w:val="WW8Num42232"/>
    <w:lvl w:ilvl="0" w:tplc="65223B8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E473854"/>
    <w:multiLevelType w:val="hybridMultilevel"/>
    <w:tmpl w:val="2C1468C2"/>
    <w:lvl w:ilvl="0" w:tplc="3B942FFA">
      <w:start w:val="1"/>
      <w:numFmt w:val="decimal"/>
      <w:lvlText w:val="%1."/>
      <w:lvlJc w:val="left"/>
      <w:pPr>
        <w:ind w:left="786" w:hanging="360"/>
      </w:pPr>
      <w:rPr>
        <w:rFonts w:hint="default"/>
        <w:b w:val="0"/>
        <w:bCs w:val="0"/>
        <w:color w:val="auto"/>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E4C0EF8"/>
    <w:multiLevelType w:val="hybridMultilevel"/>
    <w:tmpl w:val="D14E3D62"/>
    <w:lvl w:ilvl="0" w:tplc="4BA2E3D0">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5462680"/>
    <w:multiLevelType w:val="hybridMultilevel"/>
    <w:tmpl w:val="924E1D78"/>
    <w:name w:val="WW8Num4223"/>
    <w:lvl w:ilvl="0" w:tplc="D75C9ED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61B2048"/>
    <w:multiLevelType w:val="hybridMultilevel"/>
    <w:tmpl w:val="88D60CB4"/>
    <w:lvl w:ilvl="0" w:tplc="AA7E4BCE">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C265CD"/>
    <w:multiLevelType w:val="hybridMultilevel"/>
    <w:tmpl w:val="3D369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BD71C21"/>
    <w:multiLevelType w:val="hybridMultilevel"/>
    <w:tmpl w:val="28EAEF36"/>
    <w:lvl w:ilvl="0" w:tplc="66568FEE">
      <w:start w:val="8"/>
      <w:numFmt w:val="decimal"/>
      <w:lvlText w:val="32.%1."/>
      <w:lvlJc w:val="lef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C1963EA"/>
    <w:multiLevelType w:val="hybridMultilevel"/>
    <w:tmpl w:val="7A1E7322"/>
    <w:lvl w:ilvl="0" w:tplc="6280552A">
      <w:start w:val="1"/>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396E0B"/>
    <w:multiLevelType w:val="multilevel"/>
    <w:tmpl w:val="411AE2C2"/>
    <w:lvl w:ilvl="0">
      <w:start w:val="18"/>
      <w:numFmt w:val="decimal"/>
      <w:lvlText w:val="%1."/>
      <w:lvlJc w:val="left"/>
      <w:pPr>
        <w:ind w:left="405" w:hanging="405"/>
      </w:pPr>
      <w:rPr>
        <w:rFonts w:hint="default"/>
      </w:rPr>
    </w:lvl>
    <w:lvl w:ilvl="1">
      <w:start w:val="1"/>
      <w:numFmt w:val="decimal"/>
      <w:lvlText w:val="19.%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328D0257"/>
    <w:multiLevelType w:val="hybridMultilevel"/>
    <w:tmpl w:val="BFC2241C"/>
    <w:lvl w:ilvl="0" w:tplc="D0F02136">
      <w:start w:val="1"/>
      <w:numFmt w:val="decimal"/>
      <w:lvlText w:val="%1."/>
      <w:lvlJc w:val="left"/>
      <w:pPr>
        <w:ind w:left="360" w:hanging="360"/>
      </w:pPr>
      <w:rPr>
        <w:i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32E40270"/>
    <w:multiLevelType w:val="multilevel"/>
    <w:tmpl w:val="C54C6D24"/>
    <w:lvl w:ilvl="0">
      <w:start w:val="16"/>
      <w:numFmt w:val="decimal"/>
      <w:lvlText w:val="%1."/>
      <w:lvlJc w:val="left"/>
      <w:pPr>
        <w:ind w:left="405" w:hanging="405"/>
      </w:pPr>
      <w:rPr>
        <w:rFonts w:hint="default"/>
      </w:rPr>
    </w:lvl>
    <w:lvl w:ilvl="1">
      <w:start w:val="3"/>
      <w:numFmt w:val="decimal"/>
      <w:lvlText w:val="17.%2."/>
      <w:lvlJc w:val="left"/>
      <w:pPr>
        <w:ind w:left="405" w:hanging="405"/>
      </w:pPr>
      <w:rPr>
        <w:rFonts w:hint="default"/>
        <w:b/>
      </w:rPr>
    </w:lvl>
    <w:lvl w:ilvl="2">
      <w:start w:val="1"/>
      <w:numFmt w:val="decimal"/>
      <w:lvlText w:val="17.5.%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330638AE"/>
    <w:multiLevelType w:val="hybridMultilevel"/>
    <w:tmpl w:val="D59C6C34"/>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15:restartNumberingAfterBreak="0">
    <w:nsid w:val="3342168F"/>
    <w:multiLevelType w:val="hybridMultilevel"/>
    <w:tmpl w:val="202464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962091"/>
    <w:multiLevelType w:val="hybridMultilevel"/>
    <w:tmpl w:val="1BB8AEF6"/>
    <w:lvl w:ilvl="0" w:tplc="C7F6B3A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414A78"/>
    <w:multiLevelType w:val="multilevel"/>
    <w:tmpl w:val="9B0E1038"/>
    <w:lvl w:ilvl="0">
      <w:start w:val="16"/>
      <w:numFmt w:val="decimal"/>
      <w:lvlText w:val="%1."/>
      <w:lvlJc w:val="left"/>
      <w:pPr>
        <w:ind w:left="405" w:hanging="405"/>
      </w:pPr>
      <w:rPr>
        <w:rFonts w:hint="default"/>
      </w:rPr>
    </w:lvl>
    <w:lvl w:ilvl="1">
      <w:start w:val="3"/>
      <w:numFmt w:val="decimal"/>
      <w:lvlText w:val="17.%2."/>
      <w:lvlJc w:val="left"/>
      <w:pPr>
        <w:ind w:left="405" w:hanging="405"/>
      </w:pPr>
      <w:rPr>
        <w:rFonts w:hint="default"/>
        <w:b/>
      </w:rPr>
    </w:lvl>
    <w:lvl w:ilvl="2">
      <w:start w:val="16"/>
      <w:numFmt w:val="decimal"/>
      <w:lvlText w:val="17.5.%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3542550C"/>
    <w:multiLevelType w:val="hybridMultilevel"/>
    <w:tmpl w:val="22429BA0"/>
    <w:lvl w:ilvl="0" w:tplc="D2B4EC4E">
      <w:start w:val="1"/>
      <w:numFmt w:val="decimal"/>
      <w:lvlText w:val="%1."/>
      <w:lvlJc w:val="left"/>
      <w:pPr>
        <w:ind w:left="786" w:hanging="360"/>
      </w:pPr>
      <w:rPr>
        <w:rFonts w:hint="default"/>
        <w:b w:val="0"/>
        <w:bCs/>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35583438"/>
    <w:multiLevelType w:val="hybridMultilevel"/>
    <w:tmpl w:val="AF864BD8"/>
    <w:lvl w:ilvl="0" w:tplc="57C69834">
      <w:start w:val="1"/>
      <w:numFmt w:val="decimal"/>
      <w:lvlText w:val="32.3.%1."/>
      <w:lvlJc w:val="left"/>
      <w:pPr>
        <w:ind w:left="129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E62738"/>
    <w:multiLevelType w:val="hybridMultilevel"/>
    <w:tmpl w:val="50B8FE3C"/>
    <w:lvl w:ilvl="0" w:tplc="11427980">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3BC24ECD"/>
    <w:multiLevelType w:val="hybridMultilevel"/>
    <w:tmpl w:val="B088F9D2"/>
    <w:lvl w:ilvl="0" w:tplc="7F72A0A6">
      <w:start w:val="1"/>
      <w:numFmt w:val="decimal"/>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40C80563"/>
    <w:multiLevelType w:val="hybridMultilevel"/>
    <w:tmpl w:val="8ADC9DC2"/>
    <w:lvl w:ilvl="0" w:tplc="ED300274">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0" w15:restartNumberingAfterBreak="0">
    <w:nsid w:val="42ED4824"/>
    <w:multiLevelType w:val="hybridMultilevel"/>
    <w:tmpl w:val="AF9C9C8E"/>
    <w:lvl w:ilvl="0" w:tplc="5986D684">
      <w:start w:val="1"/>
      <w:numFmt w:val="decimal"/>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47874FD9"/>
    <w:multiLevelType w:val="hybridMultilevel"/>
    <w:tmpl w:val="F28A2A2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47FF4358"/>
    <w:multiLevelType w:val="hybridMultilevel"/>
    <w:tmpl w:val="8C60EAC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3" w15:restartNumberingAfterBreak="0">
    <w:nsid w:val="49D47ECB"/>
    <w:multiLevelType w:val="hybridMultilevel"/>
    <w:tmpl w:val="047A2D88"/>
    <w:lvl w:ilvl="0" w:tplc="394C72C0">
      <w:start w:val="1"/>
      <w:numFmt w:val="decimal"/>
      <w:lvlText w:val="%1."/>
      <w:lvlJc w:val="left"/>
      <w:pPr>
        <w:ind w:left="2204" w:hanging="360"/>
      </w:pPr>
      <w:rPr>
        <w:rFonts w:ascii="Times New Roman" w:hAnsi="Times New Roman" w:cs="Times New Roman"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4BAC4BB5"/>
    <w:multiLevelType w:val="hybridMultilevel"/>
    <w:tmpl w:val="E20EF0FE"/>
    <w:lvl w:ilvl="0" w:tplc="CE30BCF8">
      <w:start w:val="1"/>
      <w:numFmt w:val="decimal"/>
      <w:lvlText w:val="%1."/>
      <w:lvlJc w:val="left"/>
      <w:pPr>
        <w:ind w:left="786" w:hanging="360"/>
      </w:pPr>
      <w:rPr>
        <w:rFonts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4C644F21"/>
    <w:multiLevelType w:val="hybridMultilevel"/>
    <w:tmpl w:val="4BC4F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820BCF"/>
    <w:multiLevelType w:val="hybridMultilevel"/>
    <w:tmpl w:val="C4BAC7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846721"/>
    <w:multiLevelType w:val="singleLevel"/>
    <w:tmpl w:val="6464EC8C"/>
    <w:name w:val="WW8Num12422"/>
    <w:lvl w:ilvl="0">
      <w:start w:val="1"/>
      <w:numFmt w:val="lowerLetter"/>
      <w:lvlText w:val="%1)"/>
      <w:lvlJc w:val="left"/>
      <w:pPr>
        <w:tabs>
          <w:tab w:val="num" w:pos="360"/>
        </w:tabs>
        <w:ind w:left="360" w:hanging="360"/>
      </w:pPr>
      <w:rPr>
        <w:rFonts w:hint="default"/>
        <w:b w:val="0"/>
        <w:u w:val="none"/>
      </w:rPr>
    </w:lvl>
  </w:abstractNum>
  <w:abstractNum w:abstractNumId="58" w15:restartNumberingAfterBreak="0">
    <w:nsid w:val="5F370B72"/>
    <w:multiLevelType w:val="hybridMultilevel"/>
    <w:tmpl w:val="D15A1E72"/>
    <w:lvl w:ilvl="0" w:tplc="598A6772">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62ED5B9F"/>
    <w:multiLevelType w:val="hybridMultilevel"/>
    <w:tmpl w:val="530080BC"/>
    <w:lvl w:ilvl="0" w:tplc="010098E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63143BBB"/>
    <w:multiLevelType w:val="hybridMultilevel"/>
    <w:tmpl w:val="50B8FE3C"/>
    <w:lvl w:ilvl="0" w:tplc="11427980">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63B566A4"/>
    <w:multiLevelType w:val="multilevel"/>
    <w:tmpl w:val="4A7AC21E"/>
    <w:lvl w:ilvl="0">
      <w:start w:val="16"/>
      <w:numFmt w:val="decimal"/>
      <w:lvlText w:val="%1."/>
      <w:lvlJc w:val="left"/>
      <w:pPr>
        <w:ind w:left="555" w:hanging="555"/>
      </w:pPr>
      <w:rPr>
        <w:rFonts w:hint="default"/>
      </w:rPr>
    </w:lvl>
    <w:lvl w:ilvl="1">
      <w:start w:val="1"/>
      <w:numFmt w:val="decimal"/>
      <w:lvlText w:val="%1.%2."/>
      <w:lvlJc w:val="left"/>
      <w:pPr>
        <w:ind w:left="915" w:hanging="555"/>
      </w:pPr>
      <w:rPr>
        <w:rFonts w:hint="default"/>
      </w:rPr>
    </w:lvl>
    <w:lvl w:ilvl="2">
      <w:start w:val="1"/>
      <w:numFmt w:val="decimal"/>
      <w:lvlText w:val="17.1.%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3D82CC8"/>
    <w:multiLevelType w:val="hybridMultilevel"/>
    <w:tmpl w:val="8558E8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61170EB"/>
    <w:multiLevelType w:val="hybridMultilevel"/>
    <w:tmpl w:val="270AF046"/>
    <w:lvl w:ilvl="0" w:tplc="4796A098">
      <w:start w:val="1"/>
      <w:numFmt w:val="decimal"/>
      <w:lvlText w:val="%1."/>
      <w:lvlJc w:val="left"/>
      <w:pPr>
        <w:ind w:left="786" w:hanging="360"/>
      </w:pPr>
      <w:rPr>
        <w:rFonts w:hint="default"/>
        <w:b w:val="0"/>
        <w:bCs w:val="0"/>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66CF4EE9"/>
    <w:multiLevelType w:val="hybridMultilevel"/>
    <w:tmpl w:val="4B64BB6C"/>
    <w:lvl w:ilvl="0" w:tplc="4796A0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68EE3B12"/>
    <w:multiLevelType w:val="multilevel"/>
    <w:tmpl w:val="7E9A6FDC"/>
    <w:lvl w:ilvl="0">
      <w:start w:val="12"/>
      <w:numFmt w:val="decimal"/>
      <w:lvlText w:val="%1."/>
      <w:lvlJc w:val="left"/>
      <w:pPr>
        <w:ind w:left="405" w:hanging="405"/>
      </w:pPr>
      <w:rPr>
        <w:rFonts w:hint="default"/>
      </w:rPr>
    </w:lvl>
    <w:lvl w:ilvl="1">
      <w:start w:val="1"/>
      <w:numFmt w:val="decimal"/>
      <w:lvlText w:val="13.%2."/>
      <w:lvlJc w:val="left"/>
      <w:pPr>
        <w:ind w:left="405" w:hanging="405"/>
      </w:pPr>
      <w:rPr>
        <w:rFonts w:hint="default"/>
        <w:b/>
      </w:rPr>
    </w:lvl>
    <w:lvl w:ilvl="2">
      <w:start w:val="1"/>
      <w:numFmt w:val="decimal"/>
      <w:lvlText w:val="13.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69DE3F87"/>
    <w:multiLevelType w:val="hybridMultilevel"/>
    <w:tmpl w:val="B8B8F98A"/>
    <w:lvl w:ilvl="0" w:tplc="A64881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6B14295A"/>
    <w:multiLevelType w:val="multilevel"/>
    <w:tmpl w:val="9490C506"/>
    <w:lvl w:ilvl="0">
      <w:start w:val="12"/>
      <w:numFmt w:val="decimal"/>
      <w:lvlText w:val="%1."/>
      <w:lvlJc w:val="left"/>
      <w:pPr>
        <w:ind w:left="405" w:hanging="405"/>
      </w:pPr>
      <w:rPr>
        <w:rFonts w:hint="default"/>
      </w:rPr>
    </w:lvl>
    <w:lvl w:ilvl="1">
      <w:start w:val="1"/>
      <w:numFmt w:val="decimal"/>
      <w:lvlText w:val="13.%2."/>
      <w:lvlJc w:val="left"/>
      <w:pPr>
        <w:ind w:left="405" w:hanging="405"/>
      </w:pPr>
      <w:rPr>
        <w:rFonts w:hint="default"/>
        <w:b/>
      </w:rPr>
    </w:lvl>
    <w:lvl w:ilvl="2">
      <w:start w:val="12"/>
      <w:numFmt w:val="decimal"/>
      <w:lvlText w:val="13.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6BE3302F"/>
    <w:multiLevelType w:val="hybridMultilevel"/>
    <w:tmpl w:val="93F6D86E"/>
    <w:lvl w:ilvl="0" w:tplc="E65627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6BF01D98"/>
    <w:multiLevelType w:val="hybridMultilevel"/>
    <w:tmpl w:val="0FBACF02"/>
    <w:lvl w:ilvl="0" w:tplc="3024394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CEC6081"/>
    <w:multiLevelType w:val="hybridMultilevel"/>
    <w:tmpl w:val="22FEBEEE"/>
    <w:lvl w:ilvl="0" w:tplc="3E4A0E30">
      <w:start w:val="1"/>
      <w:numFmt w:val="decimal"/>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6DBB6096"/>
    <w:multiLevelType w:val="hybridMultilevel"/>
    <w:tmpl w:val="3E4E87BE"/>
    <w:lvl w:ilvl="0" w:tplc="BFC46F0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71A7655B"/>
    <w:multiLevelType w:val="singleLevel"/>
    <w:tmpl w:val="9D46381A"/>
    <w:name w:val="WW8Num143"/>
    <w:lvl w:ilvl="0">
      <w:start w:val="3"/>
      <w:numFmt w:val="bullet"/>
      <w:lvlText w:val="-"/>
      <w:lvlJc w:val="left"/>
      <w:pPr>
        <w:tabs>
          <w:tab w:val="num" w:pos="360"/>
        </w:tabs>
        <w:ind w:left="360" w:hanging="360"/>
      </w:pPr>
      <w:rPr>
        <w:rFonts w:ascii="Times New Roman" w:hAnsi="Times New Roman" w:hint="default"/>
      </w:rPr>
    </w:lvl>
  </w:abstractNum>
  <w:abstractNum w:abstractNumId="73" w15:restartNumberingAfterBreak="0">
    <w:nsid w:val="72DD5F1D"/>
    <w:multiLevelType w:val="hybridMultilevel"/>
    <w:tmpl w:val="AAFCF8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2FC7BE0"/>
    <w:multiLevelType w:val="hybridMultilevel"/>
    <w:tmpl w:val="0EDA39DC"/>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15:restartNumberingAfterBreak="0">
    <w:nsid w:val="7559255E"/>
    <w:multiLevelType w:val="hybridMultilevel"/>
    <w:tmpl w:val="35C06A02"/>
    <w:lvl w:ilvl="0" w:tplc="664C0142">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79934ED8"/>
    <w:multiLevelType w:val="multilevel"/>
    <w:tmpl w:val="4A6227D8"/>
    <w:lvl w:ilvl="0">
      <w:start w:val="19"/>
      <w:numFmt w:val="decimal"/>
      <w:lvlText w:val="%1."/>
      <w:lvlJc w:val="left"/>
      <w:pPr>
        <w:ind w:left="405" w:hanging="405"/>
      </w:pPr>
      <w:rPr>
        <w:rFonts w:hint="default"/>
        <w:b/>
      </w:rPr>
    </w:lvl>
    <w:lvl w:ilvl="1">
      <w:start w:val="1"/>
      <w:numFmt w:val="decimal"/>
      <w:lvlText w:val="20.%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7" w15:restartNumberingAfterBreak="0">
    <w:nsid w:val="7CCA225C"/>
    <w:multiLevelType w:val="hybridMultilevel"/>
    <w:tmpl w:val="45B80D58"/>
    <w:lvl w:ilvl="0" w:tplc="4EC8E210">
      <w:start w:val="1"/>
      <w:numFmt w:val="decimal"/>
      <w:lvlText w:val="%1."/>
      <w:lvlJc w:val="left"/>
      <w:pPr>
        <w:ind w:left="1069" w:hanging="360"/>
      </w:pPr>
      <w:rPr>
        <w:rFonts w:hint="default"/>
        <w:b w:val="0"/>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8" w15:restartNumberingAfterBreak="0">
    <w:nsid w:val="7D06200D"/>
    <w:multiLevelType w:val="hybridMultilevel"/>
    <w:tmpl w:val="E97A8C52"/>
    <w:lvl w:ilvl="0" w:tplc="C0EA42A6">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9" w15:restartNumberingAfterBreak="0">
    <w:nsid w:val="7D667604"/>
    <w:multiLevelType w:val="hybridMultilevel"/>
    <w:tmpl w:val="98C07022"/>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80" w15:restartNumberingAfterBreak="0">
    <w:nsid w:val="7F3E4DE5"/>
    <w:multiLevelType w:val="hybridMultilevel"/>
    <w:tmpl w:val="C9263924"/>
    <w:lvl w:ilvl="0" w:tplc="7C6CC61E">
      <w:start w:val="1"/>
      <w:numFmt w:val="decimal"/>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
  </w:num>
  <w:num w:numId="2">
    <w:abstractNumId w:val="1"/>
  </w:num>
  <w:num w:numId="3">
    <w:abstractNumId w:val="0"/>
  </w:num>
  <w:num w:numId="4">
    <w:abstractNumId w:val="20"/>
  </w:num>
  <w:num w:numId="5">
    <w:abstractNumId w:val="51"/>
  </w:num>
  <w:num w:numId="6">
    <w:abstractNumId w:val="32"/>
  </w:num>
  <w:num w:numId="7">
    <w:abstractNumId w:val="42"/>
  </w:num>
  <w:num w:numId="8">
    <w:abstractNumId w:val="67"/>
  </w:num>
  <w:num w:numId="9">
    <w:abstractNumId w:val="61"/>
  </w:num>
  <w:num w:numId="10">
    <w:abstractNumId w:val="44"/>
  </w:num>
  <w:num w:numId="11">
    <w:abstractNumId w:val="16"/>
  </w:num>
  <w:num w:numId="12">
    <w:abstractNumId w:val="38"/>
  </w:num>
  <w:num w:numId="13">
    <w:abstractNumId w:val="76"/>
  </w:num>
  <w:num w:numId="14">
    <w:abstractNumId w:val="22"/>
  </w:num>
  <w:num w:numId="15">
    <w:abstractNumId w:val="19"/>
  </w:num>
  <w:num w:numId="16">
    <w:abstractNumId w:val="46"/>
  </w:num>
  <w:num w:numId="17">
    <w:abstractNumId w:val="9"/>
  </w:num>
  <w:num w:numId="18">
    <w:abstractNumId w:val="36"/>
  </w:num>
  <w:num w:numId="19">
    <w:abstractNumId w:val="29"/>
  </w:num>
  <w:num w:numId="20">
    <w:abstractNumId w:val="65"/>
  </w:num>
  <w:num w:numId="21">
    <w:abstractNumId w:val="40"/>
  </w:num>
  <w:num w:numId="22">
    <w:abstractNumId w:val="8"/>
  </w:num>
  <w:num w:numId="23">
    <w:abstractNumId w:val="15"/>
  </w:num>
  <w:num w:numId="24">
    <w:abstractNumId w:val="12"/>
  </w:num>
  <w:num w:numId="25">
    <w:abstractNumId w:val="41"/>
  </w:num>
  <w:num w:numId="26">
    <w:abstractNumId w:val="35"/>
  </w:num>
  <w:num w:numId="27">
    <w:abstractNumId w:val="74"/>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num>
  <w:num w:numId="30">
    <w:abstractNumId w:val="69"/>
  </w:num>
  <w:num w:numId="31">
    <w:abstractNumId w:val="14"/>
  </w:num>
  <w:num w:numId="32">
    <w:abstractNumId w:val="39"/>
  </w:num>
  <w:num w:numId="33">
    <w:abstractNumId w:val="52"/>
  </w:num>
  <w:num w:numId="34">
    <w:abstractNumId w:val="79"/>
  </w:num>
  <w:num w:numId="35">
    <w:abstractNumId w:val="49"/>
  </w:num>
  <w:num w:numId="36">
    <w:abstractNumId w:val="62"/>
  </w:num>
  <w:num w:numId="37">
    <w:abstractNumId w:val="26"/>
  </w:num>
  <w:num w:numId="38">
    <w:abstractNumId w:val="54"/>
  </w:num>
  <w:num w:numId="39">
    <w:abstractNumId w:val="23"/>
  </w:num>
  <w:num w:numId="40">
    <w:abstractNumId w:val="45"/>
  </w:num>
  <w:num w:numId="41">
    <w:abstractNumId w:val="71"/>
  </w:num>
  <w:num w:numId="42">
    <w:abstractNumId w:val="18"/>
  </w:num>
  <w:num w:numId="43">
    <w:abstractNumId w:val="59"/>
  </w:num>
  <w:num w:numId="44">
    <w:abstractNumId w:val="24"/>
  </w:num>
  <w:num w:numId="45">
    <w:abstractNumId w:val="68"/>
  </w:num>
  <w:num w:numId="46">
    <w:abstractNumId w:val="11"/>
  </w:num>
  <w:num w:numId="47">
    <w:abstractNumId w:val="66"/>
  </w:num>
  <w:num w:numId="48">
    <w:abstractNumId w:val="48"/>
  </w:num>
  <w:num w:numId="49">
    <w:abstractNumId w:val="56"/>
  </w:num>
  <w:num w:numId="50">
    <w:abstractNumId w:val="63"/>
  </w:num>
  <w:num w:numId="51">
    <w:abstractNumId w:val="75"/>
  </w:num>
  <w:num w:numId="52">
    <w:abstractNumId w:val="60"/>
  </w:num>
  <w:num w:numId="53">
    <w:abstractNumId w:val="64"/>
  </w:num>
  <w:num w:numId="54">
    <w:abstractNumId w:val="50"/>
  </w:num>
  <w:num w:numId="55">
    <w:abstractNumId w:val="27"/>
  </w:num>
  <w:num w:numId="56">
    <w:abstractNumId w:val="80"/>
  </w:num>
  <w:num w:numId="57">
    <w:abstractNumId w:val="70"/>
  </w:num>
  <w:num w:numId="58">
    <w:abstractNumId w:val="58"/>
  </w:num>
  <w:num w:numId="59">
    <w:abstractNumId w:val="21"/>
  </w:num>
  <w:num w:numId="60">
    <w:abstractNumId w:val="34"/>
  </w:num>
  <w:num w:numId="61">
    <w:abstractNumId w:val="43"/>
  </w:num>
  <w:num w:numId="62">
    <w:abstractNumId w:val="73"/>
  </w:num>
  <w:num w:numId="63">
    <w:abstractNumId w:val="77"/>
  </w:num>
  <w:num w:numId="64">
    <w:abstractNumId w:val="55"/>
  </w:num>
  <w:num w:numId="65">
    <w:abstractNumId w:val="31"/>
  </w:num>
  <w:num w:numId="66">
    <w:abstractNumId w:val="78"/>
  </w:num>
  <w:num w:numId="67">
    <w:abstractNumId w:val="37"/>
  </w:num>
  <w:num w:numId="68">
    <w:abstractNumId w:val="7"/>
  </w:num>
  <w:num w:numId="69">
    <w:abstractNumId w:val="4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D8B"/>
    <w:rsid w:val="00000FF9"/>
    <w:rsid w:val="000022C7"/>
    <w:rsid w:val="00002388"/>
    <w:rsid w:val="00002D66"/>
    <w:rsid w:val="000033A3"/>
    <w:rsid w:val="0000347C"/>
    <w:rsid w:val="0000350D"/>
    <w:rsid w:val="00003637"/>
    <w:rsid w:val="00004301"/>
    <w:rsid w:val="000047A6"/>
    <w:rsid w:val="00004DAC"/>
    <w:rsid w:val="00004E12"/>
    <w:rsid w:val="000059BC"/>
    <w:rsid w:val="00006EED"/>
    <w:rsid w:val="00007156"/>
    <w:rsid w:val="00007185"/>
    <w:rsid w:val="000073BC"/>
    <w:rsid w:val="00010501"/>
    <w:rsid w:val="000106E8"/>
    <w:rsid w:val="00010AFA"/>
    <w:rsid w:val="00010BED"/>
    <w:rsid w:val="00010C2C"/>
    <w:rsid w:val="0001171B"/>
    <w:rsid w:val="00012101"/>
    <w:rsid w:val="0001223D"/>
    <w:rsid w:val="00012FE9"/>
    <w:rsid w:val="000135C2"/>
    <w:rsid w:val="00013873"/>
    <w:rsid w:val="00014011"/>
    <w:rsid w:val="0001440A"/>
    <w:rsid w:val="00014544"/>
    <w:rsid w:val="000148B8"/>
    <w:rsid w:val="00014907"/>
    <w:rsid w:val="00015029"/>
    <w:rsid w:val="000150FC"/>
    <w:rsid w:val="00015216"/>
    <w:rsid w:val="0001532D"/>
    <w:rsid w:val="00015389"/>
    <w:rsid w:val="0001563A"/>
    <w:rsid w:val="00015A75"/>
    <w:rsid w:val="00015B33"/>
    <w:rsid w:val="000163B2"/>
    <w:rsid w:val="0001649F"/>
    <w:rsid w:val="000169B7"/>
    <w:rsid w:val="00016F7A"/>
    <w:rsid w:val="000175A2"/>
    <w:rsid w:val="00017E1B"/>
    <w:rsid w:val="000200DF"/>
    <w:rsid w:val="000205A2"/>
    <w:rsid w:val="00021634"/>
    <w:rsid w:val="00021EE0"/>
    <w:rsid w:val="00021F31"/>
    <w:rsid w:val="00021FBC"/>
    <w:rsid w:val="00022975"/>
    <w:rsid w:val="00022E9F"/>
    <w:rsid w:val="00024C6A"/>
    <w:rsid w:val="00025168"/>
    <w:rsid w:val="00025639"/>
    <w:rsid w:val="00025EC2"/>
    <w:rsid w:val="0002628D"/>
    <w:rsid w:val="00026CA1"/>
    <w:rsid w:val="00027685"/>
    <w:rsid w:val="000276F8"/>
    <w:rsid w:val="000279BB"/>
    <w:rsid w:val="00030164"/>
    <w:rsid w:val="00030559"/>
    <w:rsid w:val="000305C1"/>
    <w:rsid w:val="00030CFD"/>
    <w:rsid w:val="00030F17"/>
    <w:rsid w:val="00033294"/>
    <w:rsid w:val="0003395B"/>
    <w:rsid w:val="00033F8A"/>
    <w:rsid w:val="000341F8"/>
    <w:rsid w:val="00034E61"/>
    <w:rsid w:val="00034EC1"/>
    <w:rsid w:val="0003564B"/>
    <w:rsid w:val="00035754"/>
    <w:rsid w:val="00035CB2"/>
    <w:rsid w:val="00036793"/>
    <w:rsid w:val="00040024"/>
    <w:rsid w:val="000401DE"/>
    <w:rsid w:val="00040AA2"/>
    <w:rsid w:val="000419BF"/>
    <w:rsid w:val="00041ABB"/>
    <w:rsid w:val="00041EC3"/>
    <w:rsid w:val="00042E31"/>
    <w:rsid w:val="0004383E"/>
    <w:rsid w:val="00043C78"/>
    <w:rsid w:val="00044C50"/>
    <w:rsid w:val="00044EC0"/>
    <w:rsid w:val="0004544D"/>
    <w:rsid w:val="0004547C"/>
    <w:rsid w:val="00046500"/>
    <w:rsid w:val="000465B2"/>
    <w:rsid w:val="00046D43"/>
    <w:rsid w:val="00046F8C"/>
    <w:rsid w:val="0004727C"/>
    <w:rsid w:val="0004752A"/>
    <w:rsid w:val="00047874"/>
    <w:rsid w:val="0004792E"/>
    <w:rsid w:val="00047AB0"/>
    <w:rsid w:val="00047EAE"/>
    <w:rsid w:val="000502F6"/>
    <w:rsid w:val="0005047A"/>
    <w:rsid w:val="00050AC9"/>
    <w:rsid w:val="00050C8A"/>
    <w:rsid w:val="000510A5"/>
    <w:rsid w:val="000516C1"/>
    <w:rsid w:val="00051C6C"/>
    <w:rsid w:val="00051F85"/>
    <w:rsid w:val="00052894"/>
    <w:rsid w:val="000528C5"/>
    <w:rsid w:val="00053C8F"/>
    <w:rsid w:val="000561CC"/>
    <w:rsid w:val="000564B8"/>
    <w:rsid w:val="000569DC"/>
    <w:rsid w:val="00056BDA"/>
    <w:rsid w:val="0005730A"/>
    <w:rsid w:val="0005755C"/>
    <w:rsid w:val="000575E1"/>
    <w:rsid w:val="00057734"/>
    <w:rsid w:val="00060C84"/>
    <w:rsid w:val="00060DD0"/>
    <w:rsid w:val="0006102B"/>
    <w:rsid w:val="000611E2"/>
    <w:rsid w:val="0006219D"/>
    <w:rsid w:val="000622BB"/>
    <w:rsid w:val="00062708"/>
    <w:rsid w:val="00063290"/>
    <w:rsid w:val="0006346C"/>
    <w:rsid w:val="000635A7"/>
    <w:rsid w:val="000641B7"/>
    <w:rsid w:val="000642B9"/>
    <w:rsid w:val="00065036"/>
    <w:rsid w:val="00065314"/>
    <w:rsid w:val="00065387"/>
    <w:rsid w:val="00065E21"/>
    <w:rsid w:val="00065F56"/>
    <w:rsid w:val="0006602A"/>
    <w:rsid w:val="000663E7"/>
    <w:rsid w:val="00067638"/>
    <w:rsid w:val="000678D3"/>
    <w:rsid w:val="00070B7D"/>
    <w:rsid w:val="00070CE5"/>
    <w:rsid w:val="0007147A"/>
    <w:rsid w:val="00071C45"/>
    <w:rsid w:val="00072A11"/>
    <w:rsid w:val="00072C7D"/>
    <w:rsid w:val="000733E1"/>
    <w:rsid w:val="00073538"/>
    <w:rsid w:val="00073B29"/>
    <w:rsid w:val="00073F9A"/>
    <w:rsid w:val="000749FC"/>
    <w:rsid w:val="0007551B"/>
    <w:rsid w:val="00075ADF"/>
    <w:rsid w:val="000764B3"/>
    <w:rsid w:val="000764DA"/>
    <w:rsid w:val="00076826"/>
    <w:rsid w:val="00077455"/>
    <w:rsid w:val="000775B1"/>
    <w:rsid w:val="000777ED"/>
    <w:rsid w:val="00077984"/>
    <w:rsid w:val="00077C56"/>
    <w:rsid w:val="00077FF3"/>
    <w:rsid w:val="00080422"/>
    <w:rsid w:val="00080A14"/>
    <w:rsid w:val="00080C73"/>
    <w:rsid w:val="00080F42"/>
    <w:rsid w:val="000816FC"/>
    <w:rsid w:val="00081EED"/>
    <w:rsid w:val="00082A44"/>
    <w:rsid w:val="00082A8A"/>
    <w:rsid w:val="00082D79"/>
    <w:rsid w:val="000835B1"/>
    <w:rsid w:val="000839E8"/>
    <w:rsid w:val="000848CB"/>
    <w:rsid w:val="000848EC"/>
    <w:rsid w:val="00084E41"/>
    <w:rsid w:val="0008695D"/>
    <w:rsid w:val="00086C9F"/>
    <w:rsid w:val="00086DA4"/>
    <w:rsid w:val="000874A6"/>
    <w:rsid w:val="00087780"/>
    <w:rsid w:val="00087BEF"/>
    <w:rsid w:val="00087C5C"/>
    <w:rsid w:val="00090296"/>
    <w:rsid w:val="0009034C"/>
    <w:rsid w:val="00090AFF"/>
    <w:rsid w:val="00090E6D"/>
    <w:rsid w:val="00091139"/>
    <w:rsid w:val="0009135F"/>
    <w:rsid w:val="0009172B"/>
    <w:rsid w:val="00091DE3"/>
    <w:rsid w:val="000920AA"/>
    <w:rsid w:val="00092127"/>
    <w:rsid w:val="00092364"/>
    <w:rsid w:val="00092EBE"/>
    <w:rsid w:val="000936BB"/>
    <w:rsid w:val="00094046"/>
    <w:rsid w:val="00094278"/>
    <w:rsid w:val="000943CD"/>
    <w:rsid w:val="000947E6"/>
    <w:rsid w:val="00094B91"/>
    <w:rsid w:val="00094C9F"/>
    <w:rsid w:val="00094D00"/>
    <w:rsid w:val="0009557F"/>
    <w:rsid w:val="00095A60"/>
    <w:rsid w:val="00095C8A"/>
    <w:rsid w:val="0009617A"/>
    <w:rsid w:val="0009628B"/>
    <w:rsid w:val="000967B6"/>
    <w:rsid w:val="0009691A"/>
    <w:rsid w:val="00096ACB"/>
    <w:rsid w:val="000971AB"/>
    <w:rsid w:val="000975D5"/>
    <w:rsid w:val="00097661"/>
    <w:rsid w:val="00097683"/>
    <w:rsid w:val="000A167A"/>
    <w:rsid w:val="000A1A60"/>
    <w:rsid w:val="000A22DB"/>
    <w:rsid w:val="000A240E"/>
    <w:rsid w:val="000A248C"/>
    <w:rsid w:val="000A2706"/>
    <w:rsid w:val="000A2D51"/>
    <w:rsid w:val="000A3E9B"/>
    <w:rsid w:val="000A3F29"/>
    <w:rsid w:val="000A4D26"/>
    <w:rsid w:val="000A4D82"/>
    <w:rsid w:val="000A51FF"/>
    <w:rsid w:val="000A54C4"/>
    <w:rsid w:val="000A60BE"/>
    <w:rsid w:val="000A63D2"/>
    <w:rsid w:val="000A70B6"/>
    <w:rsid w:val="000A75A2"/>
    <w:rsid w:val="000A7BEF"/>
    <w:rsid w:val="000B00B0"/>
    <w:rsid w:val="000B0647"/>
    <w:rsid w:val="000B06D4"/>
    <w:rsid w:val="000B09BF"/>
    <w:rsid w:val="000B0C56"/>
    <w:rsid w:val="000B12CC"/>
    <w:rsid w:val="000B132D"/>
    <w:rsid w:val="000B1655"/>
    <w:rsid w:val="000B2B5C"/>
    <w:rsid w:val="000B3276"/>
    <w:rsid w:val="000B3668"/>
    <w:rsid w:val="000B3716"/>
    <w:rsid w:val="000B3A42"/>
    <w:rsid w:val="000B451F"/>
    <w:rsid w:val="000B4601"/>
    <w:rsid w:val="000B4FFF"/>
    <w:rsid w:val="000B574D"/>
    <w:rsid w:val="000B57CD"/>
    <w:rsid w:val="000B6BB3"/>
    <w:rsid w:val="000B7093"/>
    <w:rsid w:val="000B75B6"/>
    <w:rsid w:val="000B7685"/>
    <w:rsid w:val="000B775A"/>
    <w:rsid w:val="000B7922"/>
    <w:rsid w:val="000C0569"/>
    <w:rsid w:val="000C10B4"/>
    <w:rsid w:val="000C133B"/>
    <w:rsid w:val="000C1416"/>
    <w:rsid w:val="000C1919"/>
    <w:rsid w:val="000C207C"/>
    <w:rsid w:val="000C2E5C"/>
    <w:rsid w:val="000C2F8C"/>
    <w:rsid w:val="000C3126"/>
    <w:rsid w:val="000C3E3D"/>
    <w:rsid w:val="000C4043"/>
    <w:rsid w:val="000C41D4"/>
    <w:rsid w:val="000C460A"/>
    <w:rsid w:val="000C47C2"/>
    <w:rsid w:val="000C488A"/>
    <w:rsid w:val="000C4900"/>
    <w:rsid w:val="000C51EA"/>
    <w:rsid w:val="000C5442"/>
    <w:rsid w:val="000C5870"/>
    <w:rsid w:val="000C5AC4"/>
    <w:rsid w:val="000C6079"/>
    <w:rsid w:val="000C66FA"/>
    <w:rsid w:val="000C679B"/>
    <w:rsid w:val="000C6C6B"/>
    <w:rsid w:val="000C7B5B"/>
    <w:rsid w:val="000D0293"/>
    <w:rsid w:val="000D066C"/>
    <w:rsid w:val="000D0A0E"/>
    <w:rsid w:val="000D0A30"/>
    <w:rsid w:val="000D1224"/>
    <w:rsid w:val="000D145B"/>
    <w:rsid w:val="000D1A9C"/>
    <w:rsid w:val="000D1DDF"/>
    <w:rsid w:val="000D212C"/>
    <w:rsid w:val="000D2744"/>
    <w:rsid w:val="000D2DB2"/>
    <w:rsid w:val="000D2ED8"/>
    <w:rsid w:val="000D30F8"/>
    <w:rsid w:val="000D321F"/>
    <w:rsid w:val="000D35C4"/>
    <w:rsid w:val="000D379F"/>
    <w:rsid w:val="000D4797"/>
    <w:rsid w:val="000D4D0E"/>
    <w:rsid w:val="000D563A"/>
    <w:rsid w:val="000D745E"/>
    <w:rsid w:val="000E0099"/>
    <w:rsid w:val="000E08B0"/>
    <w:rsid w:val="000E08BD"/>
    <w:rsid w:val="000E0903"/>
    <w:rsid w:val="000E0961"/>
    <w:rsid w:val="000E0A91"/>
    <w:rsid w:val="000E0F63"/>
    <w:rsid w:val="000E1A49"/>
    <w:rsid w:val="000E2373"/>
    <w:rsid w:val="000E2805"/>
    <w:rsid w:val="000E2838"/>
    <w:rsid w:val="000E2851"/>
    <w:rsid w:val="000E2CD2"/>
    <w:rsid w:val="000E30BD"/>
    <w:rsid w:val="000E30CD"/>
    <w:rsid w:val="000E3AD8"/>
    <w:rsid w:val="000E3ED9"/>
    <w:rsid w:val="000E475B"/>
    <w:rsid w:val="000E4879"/>
    <w:rsid w:val="000E5084"/>
    <w:rsid w:val="000E5E86"/>
    <w:rsid w:val="000E671E"/>
    <w:rsid w:val="000E6922"/>
    <w:rsid w:val="000E7057"/>
    <w:rsid w:val="000E7265"/>
    <w:rsid w:val="000F015A"/>
    <w:rsid w:val="000F04B6"/>
    <w:rsid w:val="000F0EEF"/>
    <w:rsid w:val="000F120A"/>
    <w:rsid w:val="000F1479"/>
    <w:rsid w:val="000F169C"/>
    <w:rsid w:val="000F17E6"/>
    <w:rsid w:val="000F1E2F"/>
    <w:rsid w:val="000F2316"/>
    <w:rsid w:val="000F2894"/>
    <w:rsid w:val="000F2A02"/>
    <w:rsid w:val="000F2DAC"/>
    <w:rsid w:val="000F2F42"/>
    <w:rsid w:val="000F368C"/>
    <w:rsid w:val="000F3A5C"/>
    <w:rsid w:val="000F44AE"/>
    <w:rsid w:val="000F46ED"/>
    <w:rsid w:val="000F49CF"/>
    <w:rsid w:val="000F4A23"/>
    <w:rsid w:val="000F4ADB"/>
    <w:rsid w:val="000F4D30"/>
    <w:rsid w:val="000F4EE4"/>
    <w:rsid w:val="000F4FD4"/>
    <w:rsid w:val="000F517C"/>
    <w:rsid w:val="000F560C"/>
    <w:rsid w:val="000F633F"/>
    <w:rsid w:val="000F682D"/>
    <w:rsid w:val="000F6E0C"/>
    <w:rsid w:val="000F6FA3"/>
    <w:rsid w:val="000F7D41"/>
    <w:rsid w:val="001008FD"/>
    <w:rsid w:val="00100914"/>
    <w:rsid w:val="00101344"/>
    <w:rsid w:val="0010149B"/>
    <w:rsid w:val="001015EF"/>
    <w:rsid w:val="001017D9"/>
    <w:rsid w:val="00101A26"/>
    <w:rsid w:val="00101AA2"/>
    <w:rsid w:val="001026FE"/>
    <w:rsid w:val="00102B46"/>
    <w:rsid w:val="00102B8D"/>
    <w:rsid w:val="00102C69"/>
    <w:rsid w:val="00102C88"/>
    <w:rsid w:val="001033E1"/>
    <w:rsid w:val="00103A6F"/>
    <w:rsid w:val="00103E70"/>
    <w:rsid w:val="00104381"/>
    <w:rsid w:val="001043D5"/>
    <w:rsid w:val="00104CA6"/>
    <w:rsid w:val="00104CC8"/>
    <w:rsid w:val="00105235"/>
    <w:rsid w:val="0010586A"/>
    <w:rsid w:val="00105A40"/>
    <w:rsid w:val="0010676A"/>
    <w:rsid w:val="00107B7B"/>
    <w:rsid w:val="0011012C"/>
    <w:rsid w:val="0011058C"/>
    <w:rsid w:val="00110628"/>
    <w:rsid w:val="00110C71"/>
    <w:rsid w:val="00111523"/>
    <w:rsid w:val="001118D6"/>
    <w:rsid w:val="00111AE0"/>
    <w:rsid w:val="00111C7F"/>
    <w:rsid w:val="00112EF8"/>
    <w:rsid w:val="00112FE0"/>
    <w:rsid w:val="00113460"/>
    <w:rsid w:val="00113546"/>
    <w:rsid w:val="0011399C"/>
    <w:rsid w:val="00113D3D"/>
    <w:rsid w:val="0011436A"/>
    <w:rsid w:val="00114799"/>
    <w:rsid w:val="0011552F"/>
    <w:rsid w:val="001156F7"/>
    <w:rsid w:val="00115DF1"/>
    <w:rsid w:val="00115F8E"/>
    <w:rsid w:val="0011625C"/>
    <w:rsid w:val="001179D4"/>
    <w:rsid w:val="00117B67"/>
    <w:rsid w:val="00117B7A"/>
    <w:rsid w:val="00120103"/>
    <w:rsid w:val="001202D2"/>
    <w:rsid w:val="00120418"/>
    <w:rsid w:val="001204A5"/>
    <w:rsid w:val="001205A3"/>
    <w:rsid w:val="00120919"/>
    <w:rsid w:val="0012093C"/>
    <w:rsid w:val="00120D24"/>
    <w:rsid w:val="001217C5"/>
    <w:rsid w:val="00121FC0"/>
    <w:rsid w:val="001227F4"/>
    <w:rsid w:val="00122A41"/>
    <w:rsid w:val="00122B9F"/>
    <w:rsid w:val="00122EEB"/>
    <w:rsid w:val="0012362B"/>
    <w:rsid w:val="00124616"/>
    <w:rsid w:val="001247A9"/>
    <w:rsid w:val="00124F35"/>
    <w:rsid w:val="001255A9"/>
    <w:rsid w:val="00125783"/>
    <w:rsid w:val="001259BB"/>
    <w:rsid w:val="00125EAE"/>
    <w:rsid w:val="0012637E"/>
    <w:rsid w:val="00126680"/>
    <w:rsid w:val="00126A3C"/>
    <w:rsid w:val="00126D3D"/>
    <w:rsid w:val="00126D77"/>
    <w:rsid w:val="00127120"/>
    <w:rsid w:val="001273CF"/>
    <w:rsid w:val="00127A98"/>
    <w:rsid w:val="00127B8D"/>
    <w:rsid w:val="001308DD"/>
    <w:rsid w:val="00130EE0"/>
    <w:rsid w:val="00131443"/>
    <w:rsid w:val="00131B90"/>
    <w:rsid w:val="00131F20"/>
    <w:rsid w:val="001327B4"/>
    <w:rsid w:val="0013334B"/>
    <w:rsid w:val="001335BB"/>
    <w:rsid w:val="001338B0"/>
    <w:rsid w:val="00133C48"/>
    <w:rsid w:val="00133E33"/>
    <w:rsid w:val="00133FEF"/>
    <w:rsid w:val="0013440B"/>
    <w:rsid w:val="00134499"/>
    <w:rsid w:val="00134DAE"/>
    <w:rsid w:val="00135B1E"/>
    <w:rsid w:val="00135B4C"/>
    <w:rsid w:val="001361E7"/>
    <w:rsid w:val="00136257"/>
    <w:rsid w:val="001363D0"/>
    <w:rsid w:val="00136AD8"/>
    <w:rsid w:val="001372BE"/>
    <w:rsid w:val="001375F9"/>
    <w:rsid w:val="00137709"/>
    <w:rsid w:val="001400A5"/>
    <w:rsid w:val="00141004"/>
    <w:rsid w:val="00141088"/>
    <w:rsid w:val="001415AA"/>
    <w:rsid w:val="001415F8"/>
    <w:rsid w:val="00141951"/>
    <w:rsid w:val="00142DBD"/>
    <w:rsid w:val="00142F8A"/>
    <w:rsid w:val="0014348B"/>
    <w:rsid w:val="0014398A"/>
    <w:rsid w:val="00143BD7"/>
    <w:rsid w:val="001442EF"/>
    <w:rsid w:val="00144A91"/>
    <w:rsid w:val="00144DD9"/>
    <w:rsid w:val="00144E35"/>
    <w:rsid w:val="0014553E"/>
    <w:rsid w:val="00145A3A"/>
    <w:rsid w:val="00145AC1"/>
    <w:rsid w:val="00145CEF"/>
    <w:rsid w:val="0014610B"/>
    <w:rsid w:val="0014658A"/>
    <w:rsid w:val="001466E5"/>
    <w:rsid w:val="001469C2"/>
    <w:rsid w:val="00146D7A"/>
    <w:rsid w:val="00146F28"/>
    <w:rsid w:val="00147CEB"/>
    <w:rsid w:val="00150358"/>
    <w:rsid w:val="00150B0A"/>
    <w:rsid w:val="00150F40"/>
    <w:rsid w:val="001514C7"/>
    <w:rsid w:val="00151FD0"/>
    <w:rsid w:val="001525A5"/>
    <w:rsid w:val="00152968"/>
    <w:rsid w:val="001533E7"/>
    <w:rsid w:val="00154113"/>
    <w:rsid w:val="00154454"/>
    <w:rsid w:val="001544AA"/>
    <w:rsid w:val="0015484A"/>
    <w:rsid w:val="001549AC"/>
    <w:rsid w:val="00155055"/>
    <w:rsid w:val="00155442"/>
    <w:rsid w:val="001554B7"/>
    <w:rsid w:val="001558E4"/>
    <w:rsid w:val="001559ED"/>
    <w:rsid w:val="00155C1F"/>
    <w:rsid w:val="00155FB8"/>
    <w:rsid w:val="0015665B"/>
    <w:rsid w:val="001572E7"/>
    <w:rsid w:val="001576B1"/>
    <w:rsid w:val="00157B74"/>
    <w:rsid w:val="00157D56"/>
    <w:rsid w:val="00160237"/>
    <w:rsid w:val="0016090F"/>
    <w:rsid w:val="00160D53"/>
    <w:rsid w:val="00160D83"/>
    <w:rsid w:val="0016142E"/>
    <w:rsid w:val="0016166F"/>
    <w:rsid w:val="00161B87"/>
    <w:rsid w:val="0016243D"/>
    <w:rsid w:val="00162B80"/>
    <w:rsid w:val="00163145"/>
    <w:rsid w:val="001638EF"/>
    <w:rsid w:val="0016393F"/>
    <w:rsid w:val="0016394A"/>
    <w:rsid w:val="00163C40"/>
    <w:rsid w:val="0016438C"/>
    <w:rsid w:val="00164A9F"/>
    <w:rsid w:val="00164E70"/>
    <w:rsid w:val="001650A0"/>
    <w:rsid w:val="001651FE"/>
    <w:rsid w:val="00165D0B"/>
    <w:rsid w:val="001660C8"/>
    <w:rsid w:val="0016650D"/>
    <w:rsid w:val="00166521"/>
    <w:rsid w:val="001667AC"/>
    <w:rsid w:val="00166912"/>
    <w:rsid w:val="00166F12"/>
    <w:rsid w:val="00167BEE"/>
    <w:rsid w:val="001700FF"/>
    <w:rsid w:val="0017037D"/>
    <w:rsid w:val="00170B54"/>
    <w:rsid w:val="00170DE3"/>
    <w:rsid w:val="00170FEC"/>
    <w:rsid w:val="001710C2"/>
    <w:rsid w:val="0017138C"/>
    <w:rsid w:val="001713DD"/>
    <w:rsid w:val="00171942"/>
    <w:rsid w:val="00171D02"/>
    <w:rsid w:val="001725C7"/>
    <w:rsid w:val="0017282F"/>
    <w:rsid w:val="00172957"/>
    <w:rsid w:val="00172C15"/>
    <w:rsid w:val="00172FF4"/>
    <w:rsid w:val="00173067"/>
    <w:rsid w:val="001730DC"/>
    <w:rsid w:val="00173D5F"/>
    <w:rsid w:val="00173FD0"/>
    <w:rsid w:val="001747D3"/>
    <w:rsid w:val="00174F60"/>
    <w:rsid w:val="00175440"/>
    <w:rsid w:val="00175DC9"/>
    <w:rsid w:val="00175FBC"/>
    <w:rsid w:val="001775AF"/>
    <w:rsid w:val="00177B92"/>
    <w:rsid w:val="00177F11"/>
    <w:rsid w:val="00180948"/>
    <w:rsid w:val="00180BF4"/>
    <w:rsid w:val="001813AD"/>
    <w:rsid w:val="001814D6"/>
    <w:rsid w:val="00182269"/>
    <w:rsid w:val="00182BA6"/>
    <w:rsid w:val="00183423"/>
    <w:rsid w:val="00183FFA"/>
    <w:rsid w:val="00184548"/>
    <w:rsid w:val="00185540"/>
    <w:rsid w:val="00185694"/>
    <w:rsid w:val="00186033"/>
    <w:rsid w:val="00186787"/>
    <w:rsid w:val="001875A1"/>
    <w:rsid w:val="00190E45"/>
    <w:rsid w:val="001912F8"/>
    <w:rsid w:val="0019143A"/>
    <w:rsid w:val="00191470"/>
    <w:rsid w:val="00191A2C"/>
    <w:rsid w:val="00191ABB"/>
    <w:rsid w:val="00192E2B"/>
    <w:rsid w:val="00192ECA"/>
    <w:rsid w:val="00192F25"/>
    <w:rsid w:val="00193719"/>
    <w:rsid w:val="00193C33"/>
    <w:rsid w:val="0019461E"/>
    <w:rsid w:val="00194852"/>
    <w:rsid w:val="0019591E"/>
    <w:rsid w:val="00195A64"/>
    <w:rsid w:val="00195EE5"/>
    <w:rsid w:val="00196257"/>
    <w:rsid w:val="00196537"/>
    <w:rsid w:val="00196A0E"/>
    <w:rsid w:val="001970C9"/>
    <w:rsid w:val="001975B2"/>
    <w:rsid w:val="00197EF4"/>
    <w:rsid w:val="001A0D97"/>
    <w:rsid w:val="001A1132"/>
    <w:rsid w:val="001A19D0"/>
    <w:rsid w:val="001A1D2A"/>
    <w:rsid w:val="001A1DAC"/>
    <w:rsid w:val="001A1E71"/>
    <w:rsid w:val="001A2BE0"/>
    <w:rsid w:val="001A2CD9"/>
    <w:rsid w:val="001A3843"/>
    <w:rsid w:val="001A46E4"/>
    <w:rsid w:val="001A495E"/>
    <w:rsid w:val="001A4CDE"/>
    <w:rsid w:val="001A5006"/>
    <w:rsid w:val="001A599B"/>
    <w:rsid w:val="001A5C0A"/>
    <w:rsid w:val="001A6360"/>
    <w:rsid w:val="001A63E0"/>
    <w:rsid w:val="001A6E2B"/>
    <w:rsid w:val="001A7B9C"/>
    <w:rsid w:val="001B0C1E"/>
    <w:rsid w:val="001B0D21"/>
    <w:rsid w:val="001B0EAA"/>
    <w:rsid w:val="001B14F1"/>
    <w:rsid w:val="001B153C"/>
    <w:rsid w:val="001B17BA"/>
    <w:rsid w:val="001B1C46"/>
    <w:rsid w:val="001B2586"/>
    <w:rsid w:val="001B26E3"/>
    <w:rsid w:val="001B31FC"/>
    <w:rsid w:val="001B32C1"/>
    <w:rsid w:val="001B3BE9"/>
    <w:rsid w:val="001B3C03"/>
    <w:rsid w:val="001B4049"/>
    <w:rsid w:val="001B4092"/>
    <w:rsid w:val="001B4100"/>
    <w:rsid w:val="001B461E"/>
    <w:rsid w:val="001B488E"/>
    <w:rsid w:val="001B4C93"/>
    <w:rsid w:val="001B5A0C"/>
    <w:rsid w:val="001B60BB"/>
    <w:rsid w:val="001B7C5C"/>
    <w:rsid w:val="001B7DAA"/>
    <w:rsid w:val="001C00F8"/>
    <w:rsid w:val="001C0502"/>
    <w:rsid w:val="001C0690"/>
    <w:rsid w:val="001C0A72"/>
    <w:rsid w:val="001C0D0D"/>
    <w:rsid w:val="001C0EFA"/>
    <w:rsid w:val="001C17B6"/>
    <w:rsid w:val="001C1C92"/>
    <w:rsid w:val="001C1FDD"/>
    <w:rsid w:val="001C23BB"/>
    <w:rsid w:val="001C267F"/>
    <w:rsid w:val="001C2D59"/>
    <w:rsid w:val="001C3828"/>
    <w:rsid w:val="001C3AC9"/>
    <w:rsid w:val="001C3CE3"/>
    <w:rsid w:val="001C3DE1"/>
    <w:rsid w:val="001C3E2A"/>
    <w:rsid w:val="001C4314"/>
    <w:rsid w:val="001C47F1"/>
    <w:rsid w:val="001C4D01"/>
    <w:rsid w:val="001C5094"/>
    <w:rsid w:val="001C5511"/>
    <w:rsid w:val="001C5D46"/>
    <w:rsid w:val="001C61C5"/>
    <w:rsid w:val="001C6236"/>
    <w:rsid w:val="001C6536"/>
    <w:rsid w:val="001C68AB"/>
    <w:rsid w:val="001C6D70"/>
    <w:rsid w:val="001C719C"/>
    <w:rsid w:val="001C79B5"/>
    <w:rsid w:val="001C7FEF"/>
    <w:rsid w:val="001D0872"/>
    <w:rsid w:val="001D0D4C"/>
    <w:rsid w:val="001D0FB1"/>
    <w:rsid w:val="001D1359"/>
    <w:rsid w:val="001D14D1"/>
    <w:rsid w:val="001D19CC"/>
    <w:rsid w:val="001D2141"/>
    <w:rsid w:val="001D2389"/>
    <w:rsid w:val="001D23A0"/>
    <w:rsid w:val="001D28ED"/>
    <w:rsid w:val="001D345C"/>
    <w:rsid w:val="001D3716"/>
    <w:rsid w:val="001D38FB"/>
    <w:rsid w:val="001D3DFE"/>
    <w:rsid w:val="001D4170"/>
    <w:rsid w:val="001D4E65"/>
    <w:rsid w:val="001D4E9A"/>
    <w:rsid w:val="001D54C0"/>
    <w:rsid w:val="001D6AEF"/>
    <w:rsid w:val="001D6F43"/>
    <w:rsid w:val="001D72E7"/>
    <w:rsid w:val="001D7600"/>
    <w:rsid w:val="001D7A2C"/>
    <w:rsid w:val="001D7E8F"/>
    <w:rsid w:val="001E0342"/>
    <w:rsid w:val="001E03D3"/>
    <w:rsid w:val="001E11E6"/>
    <w:rsid w:val="001E14E7"/>
    <w:rsid w:val="001E1535"/>
    <w:rsid w:val="001E30A9"/>
    <w:rsid w:val="001E351B"/>
    <w:rsid w:val="001E361E"/>
    <w:rsid w:val="001E389A"/>
    <w:rsid w:val="001E3A91"/>
    <w:rsid w:val="001E3C49"/>
    <w:rsid w:val="001E458D"/>
    <w:rsid w:val="001E45A0"/>
    <w:rsid w:val="001E556E"/>
    <w:rsid w:val="001E5C33"/>
    <w:rsid w:val="001E72AC"/>
    <w:rsid w:val="001E7E0B"/>
    <w:rsid w:val="001F024A"/>
    <w:rsid w:val="001F0639"/>
    <w:rsid w:val="001F0AB4"/>
    <w:rsid w:val="001F1D7E"/>
    <w:rsid w:val="001F2304"/>
    <w:rsid w:val="001F27BB"/>
    <w:rsid w:val="001F2A13"/>
    <w:rsid w:val="001F3012"/>
    <w:rsid w:val="001F3DD8"/>
    <w:rsid w:val="001F462D"/>
    <w:rsid w:val="001F4E90"/>
    <w:rsid w:val="001F5087"/>
    <w:rsid w:val="001F548C"/>
    <w:rsid w:val="001F55BC"/>
    <w:rsid w:val="001F5B45"/>
    <w:rsid w:val="001F60F1"/>
    <w:rsid w:val="001F6AF8"/>
    <w:rsid w:val="001F7078"/>
    <w:rsid w:val="001F753E"/>
    <w:rsid w:val="00200DA0"/>
    <w:rsid w:val="0020109C"/>
    <w:rsid w:val="002013F9"/>
    <w:rsid w:val="00201526"/>
    <w:rsid w:val="0020187A"/>
    <w:rsid w:val="00201A36"/>
    <w:rsid w:val="00202175"/>
    <w:rsid w:val="00202E04"/>
    <w:rsid w:val="002032DC"/>
    <w:rsid w:val="002040C9"/>
    <w:rsid w:val="002043F9"/>
    <w:rsid w:val="00204B04"/>
    <w:rsid w:val="00204B84"/>
    <w:rsid w:val="00204D48"/>
    <w:rsid w:val="002050C7"/>
    <w:rsid w:val="00205A8B"/>
    <w:rsid w:val="002062D6"/>
    <w:rsid w:val="00206455"/>
    <w:rsid w:val="00206473"/>
    <w:rsid w:val="002065A3"/>
    <w:rsid w:val="0020676B"/>
    <w:rsid w:val="00206948"/>
    <w:rsid w:val="002069C2"/>
    <w:rsid w:val="00206A7A"/>
    <w:rsid w:val="00206F61"/>
    <w:rsid w:val="002078D1"/>
    <w:rsid w:val="0021046F"/>
    <w:rsid w:val="00210D85"/>
    <w:rsid w:val="002110CA"/>
    <w:rsid w:val="0021170A"/>
    <w:rsid w:val="00212939"/>
    <w:rsid w:val="002132E5"/>
    <w:rsid w:val="002136B4"/>
    <w:rsid w:val="00213C5A"/>
    <w:rsid w:val="00213DAF"/>
    <w:rsid w:val="00213F3D"/>
    <w:rsid w:val="002142E3"/>
    <w:rsid w:val="00214698"/>
    <w:rsid w:val="002149CA"/>
    <w:rsid w:val="00214F36"/>
    <w:rsid w:val="00215B36"/>
    <w:rsid w:val="00216ECC"/>
    <w:rsid w:val="00217002"/>
    <w:rsid w:val="00217A27"/>
    <w:rsid w:val="002200D0"/>
    <w:rsid w:val="00220491"/>
    <w:rsid w:val="00220996"/>
    <w:rsid w:val="0022163F"/>
    <w:rsid w:val="0022171D"/>
    <w:rsid w:val="0022176B"/>
    <w:rsid w:val="00221DAB"/>
    <w:rsid w:val="00222210"/>
    <w:rsid w:val="002229CF"/>
    <w:rsid w:val="00223B15"/>
    <w:rsid w:val="00223CEC"/>
    <w:rsid w:val="002247EE"/>
    <w:rsid w:val="00224E5A"/>
    <w:rsid w:val="00225451"/>
    <w:rsid w:val="002258C8"/>
    <w:rsid w:val="00225E7F"/>
    <w:rsid w:val="00225ED7"/>
    <w:rsid w:val="0022639A"/>
    <w:rsid w:val="002264E4"/>
    <w:rsid w:val="0022674E"/>
    <w:rsid w:val="00226AD4"/>
    <w:rsid w:val="002270B6"/>
    <w:rsid w:val="00227577"/>
    <w:rsid w:val="00230496"/>
    <w:rsid w:val="0023065F"/>
    <w:rsid w:val="002311D2"/>
    <w:rsid w:val="00231348"/>
    <w:rsid w:val="002316C8"/>
    <w:rsid w:val="0023189D"/>
    <w:rsid w:val="00231986"/>
    <w:rsid w:val="00231A43"/>
    <w:rsid w:val="0023205D"/>
    <w:rsid w:val="00232713"/>
    <w:rsid w:val="0023297E"/>
    <w:rsid w:val="0023449F"/>
    <w:rsid w:val="00235475"/>
    <w:rsid w:val="00235525"/>
    <w:rsid w:val="00235B4C"/>
    <w:rsid w:val="00235EFE"/>
    <w:rsid w:val="002361C8"/>
    <w:rsid w:val="00236225"/>
    <w:rsid w:val="002363C7"/>
    <w:rsid w:val="002367B1"/>
    <w:rsid w:val="0023698A"/>
    <w:rsid w:val="00236A27"/>
    <w:rsid w:val="002370C9"/>
    <w:rsid w:val="002375E0"/>
    <w:rsid w:val="0023777F"/>
    <w:rsid w:val="00237FCE"/>
    <w:rsid w:val="002407C5"/>
    <w:rsid w:val="00242571"/>
    <w:rsid w:val="00242A03"/>
    <w:rsid w:val="00242A5F"/>
    <w:rsid w:val="0024343C"/>
    <w:rsid w:val="0024352D"/>
    <w:rsid w:val="0024391F"/>
    <w:rsid w:val="002439EB"/>
    <w:rsid w:val="00243C81"/>
    <w:rsid w:val="00244249"/>
    <w:rsid w:val="00244291"/>
    <w:rsid w:val="00244941"/>
    <w:rsid w:val="0024543D"/>
    <w:rsid w:val="0024572C"/>
    <w:rsid w:val="002466B7"/>
    <w:rsid w:val="00246819"/>
    <w:rsid w:val="002470E7"/>
    <w:rsid w:val="00247D90"/>
    <w:rsid w:val="002500B2"/>
    <w:rsid w:val="002502B7"/>
    <w:rsid w:val="0025083A"/>
    <w:rsid w:val="00250E2D"/>
    <w:rsid w:val="002511AF"/>
    <w:rsid w:val="00251D8A"/>
    <w:rsid w:val="00251FCE"/>
    <w:rsid w:val="00252237"/>
    <w:rsid w:val="00252D5E"/>
    <w:rsid w:val="0025354D"/>
    <w:rsid w:val="002537BD"/>
    <w:rsid w:val="00253B4B"/>
    <w:rsid w:val="00253E26"/>
    <w:rsid w:val="00253E3A"/>
    <w:rsid w:val="002545E4"/>
    <w:rsid w:val="0025464E"/>
    <w:rsid w:val="0025662A"/>
    <w:rsid w:val="00256701"/>
    <w:rsid w:val="00256AC3"/>
    <w:rsid w:val="0025708A"/>
    <w:rsid w:val="0025751F"/>
    <w:rsid w:val="00257C89"/>
    <w:rsid w:val="00260372"/>
    <w:rsid w:val="00260608"/>
    <w:rsid w:val="0026076A"/>
    <w:rsid w:val="0026106C"/>
    <w:rsid w:val="00261077"/>
    <w:rsid w:val="00261A3C"/>
    <w:rsid w:val="00261D8C"/>
    <w:rsid w:val="0026281A"/>
    <w:rsid w:val="00263CAA"/>
    <w:rsid w:val="002643C4"/>
    <w:rsid w:val="00264496"/>
    <w:rsid w:val="00264B8A"/>
    <w:rsid w:val="002656C9"/>
    <w:rsid w:val="0026576B"/>
    <w:rsid w:val="00265A4A"/>
    <w:rsid w:val="00265B1F"/>
    <w:rsid w:val="0026610A"/>
    <w:rsid w:val="00267272"/>
    <w:rsid w:val="00267693"/>
    <w:rsid w:val="0027095E"/>
    <w:rsid w:val="002717F6"/>
    <w:rsid w:val="0027199F"/>
    <w:rsid w:val="002721C2"/>
    <w:rsid w:val="00272266"/>
    <w:rsid w:val="00272509"/>
    <w:rsid w:val="00272783"/>
    <w:rsid w:val="00272FA8"/>
    <w:rsid w:val="00273502"/>
    <w:rsid w:val="00273A5C"/>
    <w:rsid w:val="00273AEC"/>
    <w:rsid w:val="00273CB0"/>
    <w:rsid w:val="00273CE0"/>
    <w:rsid w:val="00273E11"/>
    <w:rsid w:val="002743D9"/>
    <w:rsid w:val="002744CD"/>
    <w:rsid w:val="002744DB"/>
    <w:rsid w:val="002747F6"/>
    <w:rsid w:val="00274835"/>
    <w:rsid w:val="00274B17"/>
    <w:rsid w:val="00274CC9"/>
    <w:rsid w:val="00274F88"/>
    <w:rsid w:val="002757D6"/>
    <w:rsid w:val="002758F6"/>
    <w:rsid w:val="00275ABB"/>
    <w:rsid w:val="00275B5F"/>
    <w:rsid w:val="00275BDD"/>
    <w:rsid w:val="00275EA6"/>
    <w:rsid w:val="002765D2"/>
    <w:rsid w:val="00276A54"/>
    <w:rsid w:val="00277154"/>
    <w:rsid w:val="002774D6"/>
    <w:rsid w:val="002776DE"/>
    <w:rsid w:val="00277BFB"/>
    <w:rsid w:val="00277C2D"/>
    <w:rsid w:val="002801C3"/>
    <w:rsid w:val="002807C8"/>
    <w:rsid w:val="00280920"/>
    <w:rsid w:val="00280A76"/>
    <w:rsid w:val="00280FC9"/>
    <w:rsid w:val="00281003"/>
    <w:rsid w:val="002810AD"/>
    <w:rsid w:val="00281318"/>
    <w:rsid w:val="002814A2"/>
    <w:rsid w:val="00282E60"/>
    <w:rsid w:val="0028334E"/>
    <w:rsid w:val="002835CA"/>
    <w:rsid w:val="00283835"/>
    <w:rsid w:val="00283BD3"/>
    <w:rsid w:val="0028455C"/>
    <w:rsid w:val="002845C1"/>
    <w:rsid w:val="00284BEB"/>
    <w:rsid w:val="00284C39"/>
    <w:rsid w:val="00284F28"/>
    <w:rsid w:val="002853F1"/>
    <w:rsid w:val="00285A2D"/>
    <w:rsid w:val="00285E35"/>
    <w:rsid w:val="00285FC9"/>
    <w:rsid w:val="00286139"/>
    <w:rsid w:val="002861B6"/>
    <w:rsid w:val="002864A3"/>
    <w:rsid w:val="00286D4D"/>
    <w:rsid w:val="00286F70"/>
    <w:rsid w:val="00287EC6"/>
    <w:rsid w:val="002902E2"/>
    <w:rsid w:val="002904BB"/>
    <w:rsid w:val="0029100F"/>
    <w:rsid w:val="002913CE"/>
    <w:rsid w:val="00291575"/>
    <w:rsid w:val="00291B5A"/>
    <w:rsid w:val="0029265E"/>
    <w:rsid w:val="00292CE5"/>
    <w:rsid w:val="00293CB8"/>
    <w:rsid w:val="00293D8B"/>
    <w:rsid w:val="00293F51"/>
    <w:rsid w:val="002943B8"/>
    <w:rsid w:val="002945FC"/>
    <w:rsid w:val="00294951"/>
    <w:rsid w:val="00294971"/>
    <w:rsid w:val="002951D4"/>
    <w:rsid w:val="00295284"/>
    <w:rsid w:val="0029595C"/>
    <w:rsid w:val="00295B38"/>
    <w:rsid w:val="00295B78"/>
    <w:rsid w:val="00295EDD"/>
    <w:rsid w:val="0029676E"/>
    <w:rsid w:val="00296FAD"/>
    <w:rsid w:val="0029704B"/>
    <w:rsid w:val="0029765A"/>
    <w:rsid w:val="0029793E"/>
    <w:rsid w:val="00297A72"/>
    <w:rsid w:val="00297F10"/>
    <w:rsid w:val="002A0B8C"/>
    <w:rsid w:val="002A26F5"/>
    <w:rsid w:val="002A3034"/>
    <w:rsid w:val="002A3158"/>
    <w:rsid w:val="002A33B5"/>
    <w:rsid w:val="002A3727"/>
    <w:rsid w:val="002A3BA5"/>
    <w:rsid w:val="002A3C13"/>
    <w:rsid w:val="002A3C9C"/>
    <w:rsid w:val="002A469A"/>
    <w:rsid w:val="002A4814"/>
    <w:rsid w:val="002A48A7"/>
    <w:rsid w:val="002A4D2E"/>
    <w:rsid w:val="002A4D87"/>
    <w:rsid w:val="002A4E7C"/>
    <w:rsid w:val="002A4F57"/>
    <w:rsid w:val="002A4FB2"/>
    <w:rsid w:val="002A5DC3"/>
    <w:rsid w:val="002A60DD"/>
    <w:rsid w:val="002A62C3"/>
    <w:rsid w:val="002A67C4"/>
    <w:rsid w:val="002A6E10"/>
    <w:rsid w:val="002A6F0F"/>
    <w:rsid w:val="002A7346"/>
    <w:rsid w:val="002A7480"/>
    <w:rsid w:val="002A7708"/>
    <w:rsid w:val="002A7D4C"/>
    <w:rsid w:val="002B0C04"/>
    <w:rsid w:val="002B194E"/>
    <w:rsid w:val="002B1BE5"/>
    <w:rsid w:val="002B2161"/>
    <w:rsid w:val="002B24FF"/>
    <w:rsid w:val="002B43AA"/>
    <w:rsid w:val="002B4558"/>
    <w:rsid w:val="002B4A42"/>
    <w:rsid w:val="002B56B0"/>
    <w:rsid w:val="002B58D6"/>
    <w:rsid w:val="002B5A5E"/>
    <w:rsid w:val="002B5BFB"/>
    <w:rsid w:val="002B5F62"/>
    <w:rsid w:val="002B62FC"/>
    <w:rsid w:val="002B6E5D"/>
    <w:rsid w:val="002B7209"/>
    <w:rsid w:val="002B750C"/>
    <w:rsid w:val="002B787B"/>
    <w:rsid w:val="002C0533"/>
    <w:rsid w:val="002C091B"/>
    <w:rsid w:val="002C0EF6"/>
    <w:rsid w:val="002C157F"/>
    <w:rsid w:val="002C2BC3"/>
    <w:rsid w:val="002C45A0"/>
    <w:rsid w:val="002C4A1F"/>
    <w:rsid w:val="002C4EF0"/>
    <w:rsid w:val="002C587C"/>
    <w:rsid w:val="002C5B2A"/>
    <w:rsid w:val="002C5FC0"/>
    <w:rsid w:val="002C60BD"/>
    <w:rsid w:val="002C6470"/>
    <w:rsid w:val="002C670D"/>
    <w:rsid w:val="002C6AF1"/>
    <w:rsid w:val="002C6E37"/>
    <w:rsid w:val="002C70E5"/>
    <w:rsid w:val="002C7158"/>
    <w:rsid w:val="002C79FE"/>
    <w:rsid w:val="002D00BE"/>
    <w:rsid w:val="002D094C"/>
    <w:rsid w:val="002D0CFC"/>
    <w:rsid w:val="002D10A8"/>
    <w:rsid w:val="002D17EF"/>
    <w:rsid w:val="002D1BFB"/>
    <w:rsid w:val="002D1D8C"/>
    <w:rsid w:val="002D1DE8"/>
    <w:rsid w:val="002D2566"/>
    <w:rsid w:val="002D266A"/>
    <w:rsid w:val="002D3590"/>
    <w:rsid w:val="002D3811"/>
    <w:rsid w:val="002D391D"/>
    <w:rsid w:val="002D394D"/>
    <w:rsid w:val="002D3976"/>
    <w:rsid w:val="002D3A5F"/>
    <w:rsid w:val="002D3E1D"/>
    <w:rsid w:val="002D4D90"/>
    <w:rsid w:val="002D4E85"/>
    <w:rsid w:val="002D5312"/>
    <w:rsid w:val="002D5783"/>
    <w:rsid w:val="002D5815"/>
    <w:rsid w:val="002D705E"/>
    <w:rsid w:val="002D7B7F"/>
    <w:rsid w:val="002D7C56"/>
    <w:rsid w:val="002E0157"/>
    <w:rsid w:val="002E0642"/>
    <w:rsid w:val="002E0959"/>
    <w:rsid w:val="002E0A61"/>
    <w:rsid w:val="002E0DDC"/>
    <w:rsid w:val="002E1020"/>
    <w:rsid w:val="002E1823"/>
    <w:rsid w:val="002E20D5"/>
    <w:rsid w:val="002E24BC"/>
    <w:rsid w:val="002E2BA8"/>
    <w:rsid w:val="002E3616"/>
    <w:rsid w:val="002E4569"/>
    <w:rsid w:val="002E4DA3"/>
    <w:rsid w:val="002E5148"/>
    <w:rsid w:val="002E56CC"/>
    <w:rsid w:val="002E5DD0"/>
    <w:rsid w:val="002E64E4"/>
    <w:rsid w:val="002E697F"/>
    <w:rsid w:val="002E6A20"/>
    <w:rsid w:val="002E7662"/>
    <w:rsid w:val="002E7850"/>
    <w:rsid w:val="002E7BCD"/>
    <w:rsid w:val="002E7DB7"/>
    <w:rsid w:val="002E7DE5"/>
    <w:rsid w:val="002F007C"/>
    <w:rsid w:val="002F09B6"/>
    <w:rsid w:val="002F112F"/>
    <w:rsid w:val="002F11BE"/>
    <w:rsid w:val="002F195E"/>
    <w:rsid w:val="002F1A8C"/>
    <w:rsid w:val="002F2495"/>
    <w:rsid w:val="002F2888"/>
    <w:rsid w:val="002F298C"/>
    <w:rsid w:val="002F2F7C"/>
    <w:rsid w:val="002F3754"/>
    <w:rsid w:val="002F37B2"/>
    <w:rsid w:val="002F4110"/>
    <w:rsid w:val="002F4569"/>
    <w:rsid w:val="002F4C4B"/>
    <w:rsid w:val="002F6055"/>
    <w:rsid w:val="002F69D0"/>
    <w:rsid w:val="002F6D7C"/>
    <w:rsid w:val="002F6FEE"/>
    <w:rsid w:val="002F709C"/>
    <w:rsid w:val="002F70C0"/>
    <w:rsid w:val="002F7C98"/>
    <w:rsid w:val="00300C8A"/>
    <w:rsid w:val="00301A41"/>
    <w:rsid w:val="00302165"/>
    <w:rsid w:val="00302683"/>
    <w:rsid w:val="00302D96"/>
    <w:rsid w:val="0030361E"/>
    <w:rsid w:val="00303C3D"/>
    <w:rsid w:val="00303E2E"/>
    <w:rsid w:val="00304603"/>
    <w:rsid w:val="00304884"/>
    <w:rsid w:val="00304DAB"/>
    <w:rsid w:val="003050B8"/>
    <w:rsid w:val="00305297"/>
    <w:rsid w:val="00305CB7"/>
    <w:rsid w:val="00305D46"/>
    <w:rsid w:val="003064C4"/>
    <w:rsid w:val="003065BA"/>
    <w:rsid w:val="00306E31"/>
    <w:rsid w:val="00307293"/>
    <w:rsid w:val="00307F1F"/>
    <w:rsid w:val="00310341"/>
    <w:rsid w:val="00310619"/>
    <w:rsid w:val="00310736"/>
    <w:rsid w:val="003113B5"/>
    <w:rsid w:val="00311429"/>
    <w:rsid w:val="003114A1"/>
    <w:rsid w:val="0031159B"/>
    <w:rsid w:val="00311AD8"/>
    <w:rsid w:val="00311CA9"/>
    <w:rsid w:val="00311FE8"/>
    <w:rsid w:val="00312642"/>
    <w:rsid w:val="00312726"/>
    <w:rsid w:val="0031272B"/>
    <w:rsid w:val="00313C9C"/>
    <w:rsid w:val="00314520"/>
    <w:rsid w:val="00314A55"/>
    <w:rsid w:val="003151B2"/>
    <w:rsid w:val="00315872"/>
    <w:rsid w:val="00315962"/>
    <w:rsid w:val="00316390"/>
    <w:rsid w:val="00316DDA"/>
    <w:rsid w:val="00316F98"/>
    <w:rsid w:val="00317038"/>
    <w:rsid w:val="0031719E"/>
    <w:rsid w:val="00317593"/>
    <w:rsid w:val="00317A8A"/>
    <w:rsid w:val="00317DB9"/>
    <w:rsid w:val="00317DFB"/>
    <w:rsid w:val="00317F97"/>
    <w:rsid w:val="00320003"/>
    <w:rsid w:val="003205CD"/>
    <w:rsid w:val="00321514"/>
    <w:rsid w:val="00321E6C"/>
    <w:rsid w:val="00322AB3"/>
    <w:rsid w:val="00322CFC"/>
    <w:rsid w:val="00322E75"/>
    <w:rsid w:val="00322EDA"/>
    <w:rsid w:val="003232C8"/>
    <w:rsid w:val="00324170"/>
    <w:rsid w:val="00324492"/>
    <w:rsid w:val="003248E9"/>
    <w:rsid w:val="003258B5"/>
    <w:rsid w:val="00325E69"/>
    <w:rsid w:val="00326EEE"/>
    <w:rsid w:val="0032725A"/>
    <w:rsid w:val="00327319"/>
    <w:rsid w:val="00327500"/>
    <w:rsid w:val="00327D36"/>
    <w:rsid w:val="00327EB8"/>
    <w:rsid w:val="00327FBF"/>
    <w:rsid w:val="00330271"/>
    <w:rsid w:val="00330353"/>
    <w:rsid w:val="003303EF"/>
    <w:rsid w:val="003307BB"/>
    <w:rsid w:val="003316F1"/>
    <w:rsid w:val="003319A2"/>
    <w:rsid w:val="00332FFA"/>
    <w:rsid w:val="003332E2"/>
    <w:rsid w:val="00333734"/>
    <w:rsid w:val="00333794"/>
    <w:rsid w:val="00333A94"/>
    <w:rsid w:val="00333B72"/>
    <w:rsid w:val="0033532E"/>
    <w:rsid w:val="003357F6"/>
    <w:rsid w:val="00335894"/>
    <w:rsid w:val="00335A7B"/>
    <w:rsid w:val="00335B60"/>
    <w:rsid w:val="00335DBA"/>
    <w:rsid w:val="00335FA9"/>
    <w:rsid w:val="00336512"/>
    <w:rsid w:val="00336AEA"/>
    <w:rsid w:val="00337856"/>
    <w:rsid w:val="003378F3"/>
    <w:rsid w:val="00337B78"/>
    <w:rsid w:val="00340229"/>
    <w:rsid w:val="003402F1"/>
    <w:rsid w:val="003411CC"/>
    <w:rsid w:val="0034173D"/>
    <w:rsid w:val="00341858"/>
    <w:rsid w:val="00341C5A"/>
    <w:rsid w:val="00341E1E"/>
    <w:rsid w:val="00341EA9"/>
    <w:rsid w:val="00342071"/>
    <w:rsid w:val="00342641"/>
    <w:rsid w:val="00342664"/>
    <w:rsid w:val="00342AFE"/>
    <w:rsid w:val="00342B7D"/>
    <w:rsid w:val="0034301A"/>
    <w:rsid w:val="00343348"/>
    <w:rsid w:val="00343373"/>
    <w:rsid w:val="00343628"/>
    <w:rsid w:val="003439A9"/>
    <w:rsid w:val="00343C48"/>
    <w:rsid w:val="00343FFF"/>
    <w:rsid w:val="003440A3"/>
    <w:rsid w:val="00344994"/>
    <w:rsid w:val="00344B55"/>
    <w:rsid w:val="00344C94"/>
    <w:rsid w:val="00344CDC"/>
    <w:rsid w:val="00344D37"/>
    <w:rsid w:val="0034547D"/>
    <w:rsid w:val="003455B9"/>
    <w:rsid w:val="003457FC"/>
    <w:rsid w:val="00346301"/>
    <w:rsid w:val="0034666B"/>
    <w:rsid w:val="003467D4"/>
    <w:rsid w:val="00346A22"/>
    <w:rsid w:val="003470D0"/>
    <w:rsid w:val="003470F6"/>
    <w:rsid w:val="00347569"/>
    <w:rsid w:val="00347853"/>
    <w:rsid w:val="00350343"/>
    <w:rsid w:val="00350E8F"/>
    <w:rsid w:val="00351694"/>
    <w:rsid w:val="003517DA"/>
    <w:rsid w:val="003519C3"/>
    <w:rsid w:val="00351BAA"/>
    <w:rsid w:val="00352057"/>
    <w:rsid w:val="00352216"/>
    <w:rsid w:val="00352285"/>
    <w:rsid w:val="003529FA"/>
    <w:rsid w:val="00352B45"/>
    <w:rsid w:val="00352FC7"/>
    <w:rsid w:val="0035331D"/>
    <w:rsid w:val="00353EB3"/>
    <w:rsid w:val="0035426B"/>
    <w:rsid w:val="003545BF"/>
    <w:rsid w:val="00354853"/>
    <w:rsid w:val="00354904"/>
    <w:rsid w:val="00354937"/>
    <w:rsid w:val="00354964"/>
    <w:rsid w:val="00354EAB"/>
    <w:rsid w:val="00355121"/>
    <w:rsid w:val="003552C2"/>
    <w:rsid w:val="003558DC"/>
    <w:rsid w:val="00355967"/>
    <w:rsid w:val="00355B5D"/>
    <w:rsid w:val="00355E9D"/>
    <w:rsid w:val="00356022"/>
    <w:rsid w:val="003560E6"/>
    <w:rsid w:val="003560F2"/>
    <w:rsid w:val="0035683C"/>
    <w:rsid w:val="00356B65"/>
    <w:rsid w:val="00356C38"/>
    <w:rsid w:val="00356F74"/>
    <w:rsid w:val="003575B1"/>
    <w:rsid w:val="0035778E"/>
    <w:rsid w:val="00357880"/>
    <w:rsid w:val="00357ADB"/>
    <w:rsid w:val="00357F54"/>
    <w:rsid w:val="003601D2"/>
    <w:rsid w:val="003607E6"/>
    <w:rsid w:val="00360ACE"/>
    <w:rsid w:val="00361B5F"/>
    <w:rsid w:val="00361D66"/>
    <w:rsid w:val="00362202"/>
    <w:rsid w:val="00362DB4"/>
    <w:rsid w:val="00363099"/>
    <w:rsid w:val="003635E1"/>
    <w:rsid w:val="00364088"/>
    <w:rsid w:val="0036423E"/>
    <w:rsid w:val="0036472A"/>
    <w:rsid w:val="0036496B"/>
    <w:rsid w:val="00364C99"/>
    <w:rsid w:val="00365248"/>
    <w:rsid w:val="003657B0"/>
    <w:rsid w:val="003658D7"/>
    <w:rsid w:val="00365D6D"/>
    <w:rsid w:val="003663A1"/>
    <w:rsid w:val="00366595"/>
    <w:rsid w:val="00366CB9"/>
    <w:rsid w:val="00366D0A"/>
    <w:rsid w:val="0036788A"/>
    <w:rsid w:val="00370183"/>
    <w:rsid w:val="00370353"/>
    <w:rsid w:val="00370725"/>
    <w:rsid w:val="00370E3A"/>
    <w:rsid w:val="00370EC3"/>
    <w:rsid w:val="003714DA"/>
    <w:rsid w:val="00371509"/>
    <w:rsid w:val="003717E4"/>
    <w:rsid w:val="00371CBC"/>
    <w:rsid w:val="003728D9"/>
    <w:rsid w:val="003728E7"/>
    <w:rsid w:val="00372B8E"/>
    <w:rsid w:val="00373189"/>
    <w:rsid w:val="003734A8"/>
    <w:rsid w:val="003737CB"/>
    <w:rsid w:val="0037420B"/>
    <w:rsid w:val="00374440"/>
    <w:rsid w:val="0037478C"/>
    <w:rsid w:val="00374908"/>
    <w:rsid w:val="003749F6"/>
    <w:rsid w:val="003749FB"/>
    <w:rsid w:val="00374ABE"/>
    <w:rsid w:val="0037548A"/>
    <w:rsid w:val="00375C7B"/>
    <w:rsid w:val="00375C82"/>
    <w:rsid w:val="00375D69"/>
    <w:rsid w:val="003760C2"/>
    <w:rsid w:val="003766FF"/>
    <w:rsid w:val="00376CC8"/>
    <w:rsid w:val="003771AA"/>
    <w:rsid w:val="0038003F"/>
    <w:rsid w:val="00380249"/>
    <w:rsid w:val="00380330"/>
    <w:rsid w:val="00380501"/>
    <w:rsid w:val="003813F4"/>
    <w:rsid w:val="00382039"/>
    <w:rsid w:val="00382317"/>
    <w:rsid w:val="003827D0"/>
    <w:rsid w:val="00382F13"/>
    <w:rsid w:val="00383D03"/>
    <w:rsid w:val="00385378"/>
    <w:rsid w:val="0038584C"/>
    <w:rsid w:val="00385BC4"/>
    <w:rsid w:val="00385F77"/>
    <w:rsid w:val="003861BC"/>
    <w:rsid w:val="003863BF"/>
    <w:rsid w:val="0038663D"/>
    <w:rsid w:val="00386FAC"/>
    <w:rsid w:val="00387B3B"/>
    <w:rsid w:val="00390621"/>
    <w:rsid w:val="00390958"/>
    <w:rsid w:val="00391186"/>
    <w:rsid w:val="003915CF"/>
    <w:rsid w:val="003917AA"/>
    <w:rsid w:val="00391F29"/>
    <w:rsid w:val="003922A3"/>
    <w:rsid w:val="003924FF"/>
    <w:rsid w:val="003928FC"/>
    <w:rsid w:val="00392C13"/>
    <w:rsid w:val="00392C69"/>
    <w:rsid w:val="00392E34"/>
    <w:rsid w:val="00392F67"/>
    <w:rsid w:val="00392F6F"/>
    <w:rsid w:val="003931EE"/>
    <w:rsid w:val="00393293"/>
    <w:rsid w:val="0039333B"/>
    <w:rsid w:val="00393664"/>
    <w:rsid w:val="0039368E"/>
    <w:rsid w:val="00393AF1"/>
    <w:rsid w:val="00393C06"/>
    <w:rsid w:val="003945F4"/>
    <w:rsid w:val="003946DC"/>
    <w:rsid w:val="0039627A"/>
    <w:rsid w:val="003963B7"/>
    <w:rsid w:val="003A0510"/>
    <w:rsid w:val="003A103C"/>
    <w:rsid w:val="003A133E"/>
    <w:rsid w:val="003A1E97"/>
    <w:rsid w:val="003A2122"/>
    <w:rsid w:val="003A22FC"/>
    <w:rsid w:val="003A2999"/>
    <w:rsid w:val="003A2E6A"/>
    <w:rsid w:val="003A2E85"/>
    <w:rsid w:val="003A339D"/>
    <w:rsid w:val="003A3CA7"/>
    <w:rsid w:val="003A49BB"/>
    <w:rsid w:val="003A516D"/>
    <w:rsid w:val="003A521E"/>
    <w:rsid w:val="003A522B"/>
    <w:rsid w:val="003A532A"/>
    <w:rsid w:val="003A634F"/>
    <w:rsid w:val="003A65CC"/>
    <w:rsid w:val="003A6C4C"/>
    <w:rsid w:val="003A6E00"/>
    <w:rsid w:val="003A788D"/>
    <w:rsid w:val="003B02D8"/>
    <w:rsid w:val="003B0402"/>
    <w:rsid w:val="003B05CD"/>
    <w:rsid w:val="003B0B46"/>
    <w:rsid w:val="003B1AC8"/>
    <w:rsid w:val="003B2071"/>
    <w:rsid w:val="003B2313"/>
    <w:rsid w:val="003B29F0"/>
    <w:rsid w:val="003B2B45"/>
    <w:rsid w:val="003B34A7"/>
    <w:rsid w:val="003B40B1"/>
    <w:rsid w:val="003B4360"/>
    <w:rsid w:val="003B4D09"/>
    <w:rsid w:val="003B4D3C"/>
    <w:rsid w:val="003B515E"/>
    <w:rsid w:val="003B5350"/>
    <w:rsid w:val="003B5381"/>
    <w:rsid w:val="003B593C"/>
    <w:rsid w:val="003B5B21"/>
    <w:rsid w:val="003B616C"/>
    <w:rsid w:val="003B61D5"/>
    <w:rsid w:val="003B6ABF"/>
    <w:rsid w:val="003B6E84"/>
    <w:rsid w:val="003B70F5"/>
    <w:rsid w:val="003B762D"/>
    <w:rsid w:val="003B7E9F"/>
    <w:rsid w:val="003C01E5"/>
    <w:rsid w:val="003C0292"/>
    <w:rsid w:val="003C0456"/>
    <w:rsid w:val="003C07A8"/>
    <w:rsid w:val="003C0ACA"/>
    <w:rsid w:val="003C0D19"/>
    <w:rsid w:val="003C0FFE"/>
    <w:rsid w:val="003C102A"/>
    <w:rsid w:val="003C11AB"/>
    <w:rsid w:val="003C1277"/>
    <w:rsid w:val="003C19BF"/>
    <w:rsid w:val="003C2B1B"/>
    <w:rsid w:val="003C40E1"/>
    <w:rsid w:val="003C4495"/>
    <w:rsid w:val="003C46A9"/>
    <w:rsid w:val="003C4A34"/>
    <w:rsid w:val="003C4E2C"/>
    <w:rsid w:val="003C4FC5"/>
    <w:rsid w:val="003C51F6"/>
    <w:rsid w:val="003C5846"/>
    <w:rsid w:val="003C5BA5"/>
    <w:rsid w:val="003C5E83"/>
    <w:rsid w:val="003C63FA"/>
    <w:rsid w:val="003C6572"/>
    <w:rsid w:val="003C6765"/>
    <w:rsid w:val="003C7634"/>
    <w:rsid w:val="003C7A58"/>
    <w:rsid w:val="003D19B3"/>
    <w:rsid w:val="003D1FCA"/>
    <w:rsid w:val="003D2619"/>
    <w:rsid w:val="003D2683"/>
    <w:rsid w:val="003D3524"/>
    <w:rsid w:val="003D3655"/>
    <w:rsid w:val="003D3E03"/>
    <w:rsid w:val="003D3EE2"/>
    <w:rsid w:val="003D47A1"/>
    <w:rsid w:val="003D48EA"/>
    <w:rsid w:val="003D4AE2"/>
    <w:rsid w:val="003D4FE5"/>
    <w:rsid w:val="003D5EBA"/>
    <w:rsid w:val="003D66EF"/>
    <w:rsid w:val="003D6EA9"/>
    <w:rsid w:val="003D7299"/>
    <w:rsid w:val="003D7638"/>
    <w:rsid w:val="003D771E"/>
    <w:rsid w:val="003D7EF0"/>
    <w:rsid w:val="003E01EA"/>
    <w:rsid w:val="003E074E"/>
    <w:rsid w:val="003E09F0"/>
    <w:rsid w:val="003E0B79"/>
    <w:rsid w:val="003E1D88"/>
    <w:rsid w:val="003E277F"/>
    <w:rsid w:val="003E2A36"/>
    <w:rsid w:val="003E30A7"/>
    <w:rsid w:val="003E3246"/>
    <w:rsid w:val="003E3C80"/>
    <w:rsid w:val="003E3EA3"/>
    <w:rsid w:val="003E49D0"/>
    <w:rsid w:val="003E4B7B"/>
    <w:rsid w:val="003E4E3B"/>
    <w:rsid w:val="003E516D"/>
    <w:rsid w:val="003E51C5"/>
    <w:rsid w:val="003E57EC"/>
    <w:rsid w:val="003E6467"/>
    <w:rsid w:val="003E6A70"/>
    <w:rsid w:val="003E73A2"/>
    <w:rsid w:val="003E73DD"/>
    <w:rsid w:val="003E760F"/>
    <w:rsid w:val="003E76A5"/>
    <w:rsid w:val="003E770C"/>
    <w:rsid w:val="003E78BF"/>
    <w:rsid w:val="003E7A60"/>
    <w:rsid w:val="003E7C53"/>
    <w:rsid w:val="003F00C6"/>
    <w:rsid w:val="003F0336"/>
    <w:rsid w:val="003F03AB"/>
    <w:rsid w:val="003F0E67"/>
    <w:rsid w:val="003F1D2A"/>
    <w:rsid w:val="003F1DAC"/>
    <w:rsid w:val="003F2BAD"/>
    <w:rsid w:val="003F2BE1"/>
    <w:rsid w:val="003F2CF4"/>
    <w:rsid w:val="003F2E01"/>
    <w:rsid w:val="003F3827"/>
    <w:rsid w:val="003F3B13"/>
    <w:rsid w:val="003F3E2A"/>
    <w:rsid w:val="003F4026"/>
    <w:rsid w:val="003F4264"/>
    <w:rsid w:val="003F466E"/>
    <w:rsid w:val="003F49C7"/>
    <w:rsid w:val="003F50DD"/>
    <w:rsid w:val="003F5979"/>
    <w:rsid w:val="003F5A36"/>
    <w:rsid w:val="003F5B34"/>
    <w:rsid w:val="003F6889"/>
    <w:rsid w:val="003F696C"/>
    <w:rsid w:val="003F6FD1"/>
    <w:rsid w:val="003F74AC"/>
    <w:rsid w:val="003F753B"/>
    <w:rsid w:val="00400013"/>
    <w:rsid w:val="00400379"/>
    <w:rsid w:val="00400B2A"/>
    <w:rsid w:val="004018AB"/>
    <w:rsid w:val="004028AA"/>
    <w:rsid w:val="004029A6"/>
    <w:rsid w:val="004029E6"/>
    <w:rsid w:val="0040389A"/>
    <w:rsid w:val="00403A04"/>
    <w:rsid w:val="0040406A"/>
    <w:rsid w:val="00404432"/>
    <w:rsid w:val="00405237"/>
    <w:rsid w:val="00405AFA"/>
    <w:rsid w:val="00406029"/>
    <w:rsid w:val="004067A1"/>
    <w:rsid w:val="004070A4"/>
    <w:rsid w:val="0040720E"/>
    <w:rsid w:val="00407CB3"/>
    <w:rsid w:val="00407F69"/>
    <w:rsid w:val="00411716"/>
    <w:rsid w:val="00411F83"/>
    <w:rsid w:val="0041239F"/>
    <w:rsid w:val="004126C2"/>
    <w:rsid w:val="00413E3D"/>
    <w:rsid w:val="0041430E"/>
    <w:rsid w:val="004143A1"/>
    <w:rsid w:val="004157B9"/>
    <w:rsid w:val="00415888"/>
    <w:rsid w:val="00415897"/>
    <w:rsid w:val="00415925"/>
    <w:rsid w:val="00415FC5"/>
    <w:rsid w:val="00416026"/>
    <w:rsid w:val="00416210"/>
    <w:rsid w:val="00416411"/>
    <w:rsid w:val="00416711"/>
    <w:rsid w:val="0041691E"/>
    <w:rsid w:val="00416A0E"/>
    <w:rsid w:val="0041710D"/>
    <w:rsid w:val="0041725E"/>
    <w:rsid w:val="00417F65"/>
    <w:rsid w:val="00420288"/>
    <w:rsid w:val="004205AC"/>
    <w:rsid w:val="004206EC"/>
    <w:rsid w:val="0042071D"/>
    <w:rsid w:val="00420A92"/>
    <w:rsid w:val="004210FA"/>
    <w:rsid w:val="004224D8"/>
    <w:rsid w:val="00422505"/>
    <w:rsid w:val="004229B8"/>
    <w:rsid w:val="00422F6A"/>
    <w:rsid w:val="00423700"/>
    <w:rsid w:val="00423843"/>
    <w:rsid w:val="0042445A"/>
    <w:rsid w:val="004249E2"/>
    <w:rsid w:val="00424E9B"/>
    <w:rsid w:val="00425822"/>
    <w:rsid w:val="00425F39"/>
    <w:rsid w:val="00426310"/>
    <w:rsid w:val="00426888"/>
    <w:rsid w:val="00426FD5"/>
    <w:rsid w:val="004271E5"/>
    <w:rsid w:val="0042762E"/>
    <w:rsid w:val="0042773E"/>
    <w:rsid w:val="00430206"/>
    <w:rsid w:val="004305F8"/>
    <w:rsid w:val="00430B72"/>
    <w:rsid w:val="00431437"/>
    <w:rsid w:val="004314F4"/>
    <w:rsid w:val="0043186F"/>
    <w:rsid w:val="004319B2"/>
    <w:rsid w:val="00431B18"/>
    <w:rsid w:val="00432BB7"/>
    <w:rsid w:val="004334CC"/>
    <w:rsid w:val="00433596"/>
    <w:rsid w:val="00433598"/>
    <w:rsid w:val="004335C1"/>
    <w:rsid w:val="00434100"/>
    <w:rsid w:val="00434395"/>
    <w:rsid w:val="0043442F"/>
    <w:rsid w:val="004344FD"/>
    <w:rsid w:val="00434D72"/>
    <w:rsid w:val="0043547D"/>
    <w:rsid w:val="004359A4"/>
    <w:rsid w:val="00436BD3"/>
    <w:rsid w:val="004372A2"/>
    <w:rsid w:val="004372D1"/>
    <w:rsid w:val="00437AD4"/>
    <w:rsid w:val="0044049C"/>
    <w:rsid w:val="00440734"/>
    <w:rsid w:val="00440F71"/>
    <w:rsid w:val="004411A2"/>
    <w:rsid w:val="004416D3"/>
    <w:rsid w:val="004417B9"/>
    <w:rsid w:val="00442BC5"/>
    <w:rsid w:val="00442E7E"/>
    <w:rsid w:val="00443530"/>
    <w:rsid w:val="00444005"/>
    <w:rsid w:val="00444D09"/>
    <w:rsid w:val="00445168"/>
    <w:rsid w:val="004452C5"/>
    <w:rsid w:val="0044557D"/>
    <w:rsid w:val="00445FDF"/>
    <w:rsid w:val="004469F5"/>
    <w:rsid w:val="004474D0"/>
    <w:rsid w:val="004477F9"/>
    <w:rsid w:val="00447BDA"/>
    <w:rsid w:val="00447CCA"/>
    <w:rsid w:val="004500B5"/>
    <w:rsid w:val="004500F5"/>
    <w:rsid w:val="00450A41"/>
    <w:rsid w:val="00450D7A"/>
    <w:rsid w:val="004519B5"/>
    <w:rsid w:val="00451DFB"/>
    <w:rsid w:val="00452AB7"/>
    <w:rsid w:val="004530BD"/>
    <w:rsid w:val="004532AF"/>
    <w:rsid w:val="00453874"/>
    <w:rsid w:val="00453AC8"/>
    <w:rsid w:val="00454445"/>
    <w:rsid w:val="00454763"/>
    <w:rsid w:val="004551F0"/>
    <w:rsid w:val="004556CF"/>
    <w:rsid w:val="004558CB"/>
    <w:rsid w:val="00455992"/>
    <w:rsid w:val="00455CF3"/>
    <w:rsid w:val="00455EB9"/>
    <w:rsid w:val="00456B01"/>
    <w:rsid w:val="004571A8"/>
    <w:rsid w:val="00457445"/>
    <w:rsid w:val="00460512"/>
    <w:rsid w:val="00460558"/>
    <w:rsid w:val="00460588"/>
    <w:rsid w:val="0046082B"/>
    <w:rsid w:val="00462F7D"/>
    <w:rsid w:val="00463234"/>
    <w:rsid w:val="00463B2D"/>
    <w:rsid w:val="00463C23"/>
    <w:rsid w:val="00463E46"/>
    <w:rsid w:val="004648F5"/>
    <w:rsid w:val="00464C12"/>
    <w:rsid w:val="00464E55"/>
    <w:rsid w:val="0046550E"/>
    <w:rsid w:val="0046568B"/>
    <w:rsid w:val="0046588E"/>
    <w:rsid w:val="00466640"/>
    <w:rsid w:val="00466DEC"/>
    <w:rsid w:val="00466E48"/>
    <w:rsid w:val="00466FC3"/>
    <w:rsid w:val="004670E4"/>
    <w:rsid w:val="004671B5"/>
    <w:rsid w:val="00467335"/>
    <w:rsid w:val="00470494"/>
    <w:rsid w:val="004704F7"/>
    <w:rsid w:val="004706C6"/>
    <w:rsid w:val="00471F02"/>
    <w:rsid w:val="0047226C"/>
    <w:rsid w:val="004722EB"/>
    <w:rsid w:val="0047266E"/>
    <w:rsid w:val="00472830"/>
    <w:rsid w:val="004733FC"/>
    <w:rsid w:val="00473509"/>
    <w:rsid w:val="00473920"/>
    <w:rsid w:val="00473AE2"/>
    <w:rsid w:val="004743A7"/>
    <w:rsid w:val="00474854"/>
    <w:rsid w:val="00474DBD"/>
    <w:rsid w:val="004751E1"/>
    <w:rsid w:val="004753C2"/>
    <w:rsid w:val="00475F4C"/>
    <w:rsid w:val="0047678D"/>
    <w:rsid w:val="00476BA8"/>
    <w:rsid w:val="00476C4C"/>
    <w:rsid w:val="0047708C"/>
    <w:rsid w:val="004770B2"/>
    <w:rsid w:val="00477218"/>
    <w:rsid w:val="0047747F"/>
    <w:rsid w:val="004778A9"/>
    <w:rsid w:val="00477F69"/>
    <w:rsid w:val="004806D0"/>
    <w:rsid w:val="004807BC"/>
    <w:rsid w:val="00480C86"/>
    <w:rsid w:val="00480D60"/>
    <w:rsid w:val="00480ECA"/>
    <w:rsid w:val="00480F4B"/>
    <w:rsid w:val="00481252"/>
    <w:rsid w:val="00481494"/>
    <w:rsid w:val="0048215F"/>
    <w:rsid w:val="00482CC1"/>
    <w:rsid w:val="00483836"/>
    <w:rsid w:val="00483CC0"/>
    <w:rsid w:val="00483E0B"/>
    <w:rsid w:val="00483FE9"/>
    <w:rsid w:val="00484148"/>
    <w:rsid w:val="00484786"/>
    <w:rsid w:val="004848BA"/>
    <w:rsid w:val="00484E8E"/>
    <w:rsid w:val="00485824"/>
    <w:rsid w:val="00485E1E"/>
    <w:rsid w:val="00485EAF"/>
    <w:rsid w:val="004869A7"/>
    <w:rsid w:val="00486ABF"/>
    <w:rsid w:val="00486CCB"/>
    <w:rsid w:val="0048716F"/>
    <w:rsid w:val="004871CE"/>
    <w:rsid w:val="00487228"/>
    <w:rsid w:val="00487632"/>
    <w:rsid w:val="0048784E"/>
    <w:rsid w:val="0048794D"/>
    <w:rsid w:val="00487B39"/>
    <w:rsid w:val="00487BB8"/>
    <w:rsid w:val="00490DED"/>
    <w:rsid w:val="00490EFE"/>
    <w:rsid w:val="0049144D"/>
    <w:rsid w:val="00491B96"/>
    <w:rsid w:val="00492B42"/>
    <w:rsid w:val="00492CD6"/>
    <w:rsid w:val="00492E4C"/>
    <w:rsid w:val="00493372"/>
    <w:rsid w:val="0049343C"/>
    <w:rsid w:val="004936DF"/>
    <w:rsid w:val="00493911"/>
    <w:rsid w:val="00494583"/>
    <w:rsid w:val="00494821"/>
    <w:rsid w:val="004949AB"/>
    <w:rsid w:val="00495420"/>
    <w:rsid w:val="00495473"/>
    <w:rsid w:val="004955C1"/>
    <w:rsid w:val="00495BDD"/>
    <w:rsid w:val="0049605A"/>
    <w:rsid w:val="004966C3"/>
    <w:rsid w:val="00496BF5"/>
    <w:rsid w:val="00496F2A"/>
    <w:rsid w:val="00497A7E"/>
    <w:rsid w:val="00497D9D"/>
    <w:rsid w:val="00497FCC"/>
    <w:rsid w:val="004A00EE"/>
    <w:rsid w:val="004A04C9"/>
    <w:rsid w:val="004A0591"/>
    <w:rsid w:val="004A09D4"/>
    <w:rsid w:val="004A0EC5"/>
    <w:rsid w:val="004A12E6"/>
    <w:rsid w:val="004A181F"/>
    <w:rsid w:val="004A2029"/>
    <w:rsid w:val="004A230D"/>
    <w:rsid w:val="004A26F7"/>
    <w:rsid w:val="004A2EDE"/>
    <w:rsid w:val="004A3B64"/>
    <w:rsid w:val="004A3FAF"/>
    <w:rsid w:val="004A47D0"/>
    <w:rsid w:val="004A511D"/>
    <w:rsid w:val="004A542A"/>
    <w:rsid w:val="004A547D"/>
    <w:rsid w:val="004A5945"/>
    <w:rsid w:val="004A5E6F"/>
    <w:rsid w:val="004A6D61"/>
    <w:rsid w:val="004A6FDF"/>
    <w:rsid w:val="004A6FEB"/>
    <w:rsid w:val="004A7B29"/>
    <w:rsid w:val="004B0270"/>
    <w:rsid w:val="004B077E"/>
    <w:rsid w:val="004B0F80"/>
    <w:rsid w:val="004B1148"/>
    <w:rsid w:val="004B2715"/>
    <w:rsid w:val="004B29E7"/>
    <w:rsid w:val="004B3270"/>
    <w:rsid w:val="004B48F8"/>
    <w:rsid w:val="004B6DF1"/>
    <w:rsid w:val="004B74C1"/>
    <w:rsid w:val="004B75A3"/>
    <w:rsid w:val="004C0949"/>
    <w:rsid w:val="004C2546"/>
    <w:rsid w:val="004C297C"/>
    <w:rsid w:val="004C3934"/>
    <w:rsid w:val="004C3D38"/>
    <w:rsid w:val="004C3ECA"/>
    <w:rsid w:val="004C3FBD"/>
    <w:rsid w:val="004C4FF7"/>
    <w:rsid w:val="004C53D3"/>
    <w:rsid w:val="004C53F9"/>
    <w:rsid w:val="004C55A9"/>
    <w:rsid w:val="004C5A5C"/>
    <w:rsid w:val="004C5EAB"/>
    <w:rsid w:val="004C61D9"/>
    <w:rsid w:val="004C718E"/>
    <w:rsid w:val="004C79DC"/>
    <w:rsid w:val="004D01ED"/>
    <w:rsid w:val="004D09A6"/>
    <w:rsid w:val="004D1017"/>
    <w:rsid w:val="004D1D35"/>
    <w:rsid w:val="004D1DBB"/>
    <w:rsid w:val="004D20B7"/>
    <w:rsid w:val="004D24D0"/>
    <w:rsid w:val="004D2575"/>
    <w:rsid w:val="004D25DE"/>
    <w:rsid w:val="004D2ADB"/>
    <w:rsid w:val="004D2D44"/>
    <w:rsid w:val="004D2D72"/>
    <w:rsid w:val="004D2DFA"/>
    <w:rsid w:val="004D389C"/>
    <w:rsid w:val="004D3B19"/>
    <w:rsid w:val="004D3F45"/>
    <w:rsid w:val="004D41E9"/>
    <w:rsid w:val="004D430D"/>
    <w:rsid w:val="004D5983"/>
    <w:rsid w:val="004D5A6A"/>
    <w:rsid w:val="004D5BB0"/>
    <w:rsid w:val="004D636E"/>
    <w:rsid w:val="004D673A"/>
    <w:rsid w:val="004D6AEA"/>
    <w:rsid w:val="004D6D4D"/>
    <w:rsid w:val="004D7468"/>
    <w:rsid w:val="004D74F6"/>
    <w:rsid w:val="004D76FB"/>
    <w:rsid w:val="004D7B17"/>
    <w:rsid w:val="004D7B99"/>
    <w:rsid w:val="004D7C66"/>
    <w:rsid w:val="004E0DE4"/>
    <w:rsid w:val="004E211F"/>
    <w:rsid w:val="004E29AA"/>
    <w:rsid w:val="004E2DBB"/>
    <w:rsid w:val="004E2F41"/>
    <w:rsid w:val="004E3085"/>
    <w:rsid w:val="004E310A"/>
    <w:rsid w:val="004E33A9"/>
    <w:rsid w:val="004E3476"/>
    <w:rsid w:val="004E3D09"/>
    <w:rsid w:val="004E3F35"/>
    <w:rsid w:val="004E4BDA"/>
    <w:rsid w:val="004E4D53"/>
    <w:rsid w:val="004E5B6A"/>
    <w:rsid w:val="004E5DDE"/>
    <w:rsid w:val="004E5DFE"/>
    <w:rsid w:val="004E6048"/>
    <w:rsid w:val="004E60E5"/>
    <w:rsid w:val="004E6714"/>
    <w:rsid w:val="004E6802"/>
    <w:rsid w:val="004E7332"/>
    <w:rsid w:val="004E7345"/>
    <w:rsid w:val="004E7A60"/>
    <w:rsid w:val="004F1058"/>
    <w:rsid w:val="004F1248"/>
    <w:rsid w:val="004F1431"/>
    <w:rsid w:val="004F1691"/>
    <w:rsid w:val="004F1D13"/>
    <w:rsid w:val="004F293D"/>
    <w:rsid w:val="004F2B5A"/>
    <w:rsid w:val="004F3EB2"/>
    <w:rsid w:val="004F44C8"/>
    <w:rsid w:val="004F4633"/>
    <w:rsid w:val="004F49A3"/>
    <w:rsid w:val="004F5AB7"/>
    <w:rsid w:val="004F5B0B"/>
    <w:rsid w:val="004F6366"/>
    <w:rsid w:val="004F6E04"/>
    <w:rsid w:val="004F7290"/>
    <w:rsid w:val="004F780C"/>
    <w:rsid w:val="0050059E"/>
    <w:rsid w:val="0050111A"/>
    <w:rsid w:val="00501424"/>
    <w:rsid w:val="005014EE"/>
    <w:rsid w:val="005015C5"/>
    <w:rsid w:val="005018FA"/>
    <w:rsid w:val="00502052"/>
    <w:rsid w:val="00502152"/>
    <w:rsid w:val="00502236"/>
    <w:rsid w:val="005030DA"/>
    <w:rsid w:val="005032C1"/>
    <w:rsid w:val="005047AA"/>
    <w:rsid w:val="005047B5"/>
    <w:rsid w:val="00504824"/>
    <w:rsid w:val="00504A53"/>
    <w:rsid w:val="0050539E"/>
    <w:rsid w:val="00505642"/>
    <w:rsid w:val="00505FD3"/>
    <w:rsid w:val="005067E9"/>
    <w:rsid w:val="00506FE5"/>
    <w:rsid w:val="005070A9"/>
    <w:rsid w:val="0050763C"/>
    <w:rsid w:val="00507BE1"/>
    <w:rsid w:val="005101CA"/>
    <w:rsid w:val="00510514"/>
    <w:rsid w:val="00510E2B"/>
    <w:rsid w:val="005110D9"/>
    <w:rsid w:val="0051116E"/>
    <w:rsid w:val="00511366"/>
    <w:rsid w:val="00511F98"/>
    <w:rsid w:val="00512065"/>
    <w:rsid w:val="00512807"/>
    <w:rsid w:val="00512D7F"/>
    <w:rsid w:val="00513E6E"/>
    <w:rsid w:val="0051428E"/>
    <w:rsid w:val="00514662"/>
    <w:rsid w:val="00514987"/>
    <w:rsid w:val="00514C39"/>
    <w:rsid w:val="005153F4"/>
    <w:rsid w:val="00515758"/>
    <w:rsid w:val="00515BBC"/>
    <w:rsid w:val="00515C6B"/>
    <w:rsid w:val="00516686"/>
    <w:rsid w:val="00516DBA"/>
    <w:rsid w:val="005171C4"/>
    <w:rsid w:val="00517731"/>
    <w:rsid w:val="00517833"/>
    <w:rsid w:val="0051799A"/>
    <w:rsid w:val="00520373"/>
    <w:rsid w:val="0052047C"/>
    <w:rsid w:val="00520534"/>
    <w:rsid w:val="00520773"/>
    <w:rsid w:val="00520AFE"/>
    <w:rsid w:val="005210F1"/>
    <w:rsid w:val="00522486"/>
    <w:rsid w:val="005234B0"/>
    <w:rsid w:val="0052423A"/>
    <w:rsid w:val="00524D3A"/>
    <w:rsid w:val="005255B2"/>
    <w:rsid w:val="00525931"/>
    <w:rsid w:val="00525BFA"/>
    <w:rsid w:val="005274DF"/>
    <w:rsid w:val="00527542"/>
    <w:rsid w:val="00527964"/>
    <w:rsid w:val="00527A63"/>
    <w:rsid w:val="00530048"/>
    <w:rsid w:val="0053059C"/>
    <w:rsid w:val="00530689"/>
    <w:rsid w:val="00530B2C"/>
    <w:rsid w:val="00530DCB"/>
    <w:rsid w:val="00531627"/>
    <w:rsid w:val="0053184A"/>
    <w:rsid w:val="00531AF0"/>
    <w:rsid w:val="00531AFC"/>
    <w:rsid w:val="00531B2C"/>
    <w:rsid w:val="00532947"/>
    <w:rsid w:val="00532C77"/>
    <w:rsid w:val="0053412C"/>
    <w:rsid w:val="005346A1"/>
    <w:rsid w:val="005348FB"/>
    <w:rsid w:val="0053495E"/>
    <w:rsid w:val="00534A78"/>
    <w:rsid w:val="00534F98"/>
    <w:rsid w:val="005355EE"/>
    <w:rsid w:val="0053569C"/>
    <w:rsid w:val="00535E64"/>
    <w:rsid w:val="00535EBB"/>
    <w:rsid w:val="00536A0D"/>
    <w:rsid w:val="005372A3"/>
    <w:rsid w:val="00537642"/>
    <w:rsid w:val="00537E37"/>
    <w:rsid w:val="005401A8"/>
    <w:rsid w:val="00540599"/>
    <w:rsid w:val="00540A03"/>
    <w:rsid w:val="00540B24"/>
    <w:rsid w:val="00541927"/>
    <w:rsid w:val="00541EB2"/>
    <w:rsid w:val="005420DE"/>
    <w:rsid w:val="0054215A"/>
    <w:rsid w:val="00542193"/>
    <w:rsid w:val="005424B1"/>
    <w:rsid w:val="005428AC"/>
    <w:rsid w:val="00542B65"/>
    <w:rsid w:val="00543551"/>
    <w:rsid w:val="005436CD"/>
    <w:rsid w:val="00543AC7"/>
    <w:rsid w:val="005442BF"/>
    <w:rsid w:val="005444B6"/>
    <w:rsid w:val="005444BF"/>
    <w:rsid w:val="00545384"/>
    <w:rsid w:val="0054571F"/>
    <w:rsid w:val="00545A7F"/>
    <w:rsid w:val="00545AF0"/>
    <w:rsid w:val="00545E18"/>
    <w:rsid w:val="00545F22"/>
    <w:rsid w:val="00545FDB"/>
    <w:rsid w:val="0054611C"/>
    <w:rsid w:val="00546527"/>
    <w:rsid w:val="00546734"/>
    <w:rsid w:val="005469D8"/>
    <w:rsid w:val="00546E8E"/>
    <w:rsid w:val="005470A4"/>
    <w:rsid w:val="005471B0"/>
    <w:rsid w:val="0054765C"/>
    <w:rsid w:val="005476AA"/>
    <w:rsid w:val="0055105E"/>
    <w:rsid w:val="00551077"/>
    <w:rsid w:val="00551943"/>
    <w:rsid w:val="00551AE0"/>
    <w:rsid w:val="00552343"/>
    <w:rsid w:val="00552370"/>
    <w:rsid w:val="00552951"/>
    <w:rsid w:val="005530B7"/>
    <w:rsid w:val="0055328D"/>
    <w:rsid w:val="00553C98"/>
    <w:rsid w:val="00553CF9"/>
    <w:rsid w:val="005543CA"/>
    <w:rsid w:val="005544AF"/>
    <w:rsid w:val="00554506"/>
    <w:rsid w:val="005547E6"/>
    <w:rsid w:val="0055484C"/>
    <w:rsid w:val="00554B2A"/>
    <w:rsid w:val="00554DE6"/>
    <w:rsid w:val="00555D94"/>
    <w:rsid w:val="0055644B"/>
    <w:rsid w:val="00556DE9"/>
    <w:rsid w:val="00556E72"/>
    <w:rsid w:val="00557392"/>
    <w:rsid w:val="0055748A"/>
    <w:rsid w:val="005575E1"/>
    <w:rsid w:val="0055785F"/>
    <w:rsid w:val="005601A4"/>
    <w:rsid w:val="00560661"/>
    <w:rsid w:val="00560680"/>
    <w:rsid w:val="00560901"/>
    <w:rsid w:val="00560C5F"/>
    <w:rsid w:val="00560E09"/>
    <w:rsid w:val="0056129B"/>
    <w:rsid w:val="00561398"/>
    <w:rsid w:val="00561494"/>
    <w:rsid w:val="00561499"/>
    <w:rsid w:val="00561C87"/>
    <w:rsid w:val="005622DA"/>
    <w:rsid w:val="00562B2D"/>
    <w:rsid w:val="00563557"/>
    <w:rsid w:val="0056412E"/>
    <w:rsid w:val="00564291"/>
    <w:rsid w:val="00564825"/>
    <w:rsid w:val="00564A8A"/>
    <w:rsid w:val="00564BA1"/>
    <w:rsid w:val="0056502C"/>
    <w:rsid w:val="00565087"/>
    <w:rsid w:val="00565F97"/>
    <w:rsid w:val="005665D1"/>
    <w:rsid w:val="00567ADC"/>
    <w:rsid w:val="00570029"/>
    <w:rsid w:val="00570356"/>
    <w:rsid w:val="005703C3"/>
    <w:rsid w:val="005709E0"/>
    <w:rsid w:val="00570ACE"/>
    <w:rsid w:val="00570FD8"/>
    <w:rsid w:val="0057159D"/>
    <w:rsid w:val="00571B6F"/>
    <w:rsid w:val="00571C29"/>
    <w:rsid w:val="005721B4"/>
    <w:rsid w:val="00572247"/>
    <w:rsid w:val="00572B71"/>
    <w:rsid w:val="00572C45"/>
    <w:rsid w:val="00572E24"/>
    <w:rsid w:val="00572ED0"/>
    <w:rsid w:val="005730AC"/>
    <w:rsid w:val="0057364C"/>
    <w:rsid w:val="00573721"/>
    <w:rsid w:val="00573897"/>
    <w:rsid w:val="00574487"/>
    <w:rsid w:val="00574F8C"/>
    <w:rsid w:val="00575D3A"/>
    <w:rsid w:val="00575DFE"/>
    <w:rsid w:val="005760D1"/>
    <w:rsid w:val="00576146"/>
    <w:rsid w:val="00576966"/>
    <w:rsid w:val="00576C6A"/>
    <w:rsid w:val="00576D4F"/>
    <w:rsid w:val="005773A3"/>
    <w:rsid w:val="00577EE9"/>
    <w:rsid w:val="00580156"/>
    <w:rsid w:val="005803BB"/>
    <w:rsid w:val="0058125E"/>
    <w:rsid w:val="005814AE"/>
    <w:rsid w:val="00581CB4"/>
    <w:rsid w:val="00582493"/>
    <w:rsid w:val="005824FB"/>
    <w:rsid w:val="00582E5C"/>
    <w:rsid w:val="00583821"/>
    <w:rsid w:val="005845FC"/>
    <w:rsid w:val="0058497D"/>
    <w:rsid w:val="00584BAD"/>
    <w:rsid w:val="0058501C"/>
    <w:rsid w:val="0058584C"/>
    <w:rsid w:val="0058593D"/>
    <w:rsid w:val="00586C7F"/>
    <w:rsid w:val="005900D6"/>
    <w:rsid w:val="005901A6"/>
    <w:rsid w:val="0059025B"/>
    <w:rsid w:val="00590A5B"/>
    <w:rsid w:val="00591355"/>
    <w:rsid w:val="00591E5F"/>
    <w:rsid w:val="005924DD"/>
    <w:rsid w:val="00592685"/>
    <w:rsid w:val="0059283E"/>
    <w:rsid w:val="00592AED"/>
    <w:rsid w:val="00592C42"/>
    <w:rsid w:val="00593247"/>
    <w:rsid w:val="00593A94"/>
    <w:rsid w:val="0059434A"/>
    <w:rsid w:val="00594CE6"/>
    <w:rsid w:val="00594EB4"/>
    <w:rsid w:val="005952BC"/>
    <w:rsid w:val="005955E5"/>
    <w:rsid w:val="00595CB8"/>
    <w:rsid w:val="005962DB"/>
    <w:rsid w:val="00596BFA"/>
    <w:rsid w:val="00596EF8"/>
    <w:rsid w:val="00597043"/>
    <w:rsid w:val="005977AA"/>
    <w:rsid w:val="00597A62"/>
    <w:rsid w:val="00597AFC"/>
    <w:rsid w:val="00597DDE"/>
    <w:rsid w:val="005A08F9"/>
    <w:rsid w:val="005A1158"/>
    <w:rsid w:val="005A149A"/>
    <w:rsid w:val="005A15A3"/>
    <w:rsid w:val="005A1AAC"/>
    <w:rsid w:val="005A1ECB"/>
    <w:rsid w:val="005A2483"/>
    <w:rsid w:val="005A28E7"/>
    <w:rsid w:val="005A36CB"/>
    <w:rsid w:val="005A3AAE"/>
    <w:rsid w:val="005A3EA3"/>
    <w:rsid w:val="005A3F41"/>
    <w:rsid w:val="005A40A1"/>
    <w:rsid w:val="005A4387"/>
    <w:rsid w:val="005A458B"/>
    <w:rsid w:val="005A4AA4"/>
    <w:rsid w:val="005A52A0"/>
    <w:rsid w:val="005A53DE"/>
    <w:rsid w:val="005A555D"/>
    <w:rsid w:val="005A5657"/>
    <w:rsid w:val="005A5BDC"/>
    <w:rsid w:val="005A5CC0"/>
    <w:rsid w:val="005A5D22"/>
    <w:rsid w:val="005A702E"/>
    <w:rsid w:val="005A7309"/>
    <w:rsid w:val="005A736E"/>
    <w:rsid w:val="005A760A"/>
    <w:rsid w:val="005A78DB"/>
    <w:rsid w:val="005A791C"/>
    <w:rsid w:val="005B01E6"/>
    <w:rsid w:val="005B08A2"/>
    <w:rsid w:val="005B0ACA"/>
    <w:rsid w:val="005B17C6"/>
    <w:rsid w:val="005B1FB9"/>
    <w:rsid w:val="005B2301"/>
    <w:rsid w:val="005B2315"/>
    <w:rsid w:val="005B24FA"/>
    <w:rsid w:val="005B2B0A"/>
    <w:rsid w:val="005B2B6B"/>
    <w:rsid w:val="005B2CBD"/>
    <w:rsid w:val="005B2FF4"/>
    <w:rsid w:val="005B3E92"/>
    <w:rsid w:val="005B41D4"/>
    <w:rsid w:val="005B42F6"/>
    <w:rsid w:val="005B4BC9"/>
    <w:rsid w:val="005B4EAF"/>
    <w:rsid w:val="005B58D6"/>
    <w:rsid w:val="005B67B4"/>
    <w:rsid w:val="005B6C57"/>
    <w:rsid w:val="005B6E53"/>
    <w:rsid w:val="005B76DB"/>
    <w:rsid w:val="005B7A44"/>
    <w:rsid w:val="005B7C77"/>
    <w:rsid w:val="005B7C86"/>
    <w:rsid w:val="005B7D8B"/>
    <w:rsid w:val="005B7F08"/>
    <w:rsid w:val="005C014B"/>
    <w:rsid w:val="005C025B"/>
    <w:rsid w:val="005C0582"/>
    <w:rsid w:val="005C0693"/>
    <w:rsid w:val="005C0AE6"/>
    <w:rsid w:val="005C0C47"/>
    <w:rsid w:val="005C0C5C"/>
    <w:rsid w:val="005C207A"/>
    <w:rsid w:val="005C2218"/>
    <w:rsid w:val="005C23D5"/>
    <w:rsid w:val="005C2DE6"/>
    <w:rsid w:val="005C35F6"/>
    <w:rsid w:val="005C36C5"/>
    <w:rsid w:val="005C397B"/>
    <w:rsid w:val="005C3C4B"/>
    <w:rsid w:val="005C3ED0"/>
    <w:rsid w:val="005C3EF8"/>
    <w:rsid w:val="005C3FCF"/>
    <w:rsid w:val="005C445E"/>
    <w:rsid w:val="005C47B9"/>
    <w:rsid w:val="005C48DA"/>
    <w:rsid w:val="005C4F09"/>
    <w:rsid w:val="005C4FAD"/>
    <w:rsid w:val="005C574C"/>
    <w:rsid w:val="005C5B09"/>
    <w:rsid w:val="005C5BCA"/>
    <w:rsid w:val="005C5D07"/>
    <w:rsid w:val="005C6157"/>
    <w:rsid w:val="005C691C"/>
    <w:rsid w:val="005C731F"/>
    <w:rsid w:val="005C7ACB"/>
    <w:rsid w:val="005D00FE"/>
    <w:rsid w:val="005D09C0"/>
    <w:rsid w:val="005D0A52"/>
    <w:rsid w:val="005D1A42"/>
    <w:rsid w:val="005D212F"/>
    <w:rsid w:val="005D223D"/>
    <w:rsid w:val="005D2457"/>
    <w:rsid w:val="005D281C"/>
    <w:rsid w:val="005D3167"/>
    <w:rsid w:val="005D37F9"/>
    <w:rsid w:val="005D3D33"/>
    <w:rsid w:val="005D4299"/>
    <w:rsid w:val="005D46A8"/>
    <w:rsid w:val="005D4DDE"/>
    <w:rsid w:val="005D5F11"/>
    <w:rsid w:val="005D6459"/>
    <w:rsid w:val="005D6BE8"/>
    <w:rsid w:val="005D6D8F"/>
    <w:rsid w:val="005D7684"/>
    <w:rsid w:val="005D7D5E"/>
    <w:rsid w:val="005E1310"/>
    <w:rsid w:val="005E14C4"/>
    <w:rsid w:val="005E1B78"/>
    <w:rsid w:val="005E1D48"/>
    <w:rsid w:val="005E212A"/>
    <w:rsid w:val="005E2400"/>
    <w:rsid w:val="005E2B2F"/>
    <w:rsid w:val="005E2F8C"/>
    <w:rsid w:val="005E329A"/>
    <w:rsid w:val="005E3637"/>
    <w:rsid w:val="005E395A"/>
    <w:rsid w:val="005E439D"/>
    <w:rsid w:val="005E4401"/>
    <w:rsid w:val="005E5892"/>
    <w:rsid w:val="005E5F30"/>
    <w:rsid w:val="005E789C"/>
    <w:rsid w:val="005E78F9"/>
    <w:rsid w:val="005F01A2"/>
    <w:rsid w:val="005F0352"/>
    <w:rsid w:val="005F070E"/>
    <w:rsid w:val="005F0CB2"/>
    <w:rsid w:val="005F0F9E"/>
    <w:rsid w:val="005F1177"/>
    <w:rsid w:val="005F14CD"/>
    <w:rsid w:val="005F1570"/>
    <w:rsid w:val="005F15D9"/>
    <w:rsid w:val="005F2183"/>
    <w:rsid w:val="005F26D8"/>
    <w:rsid w:val="005F2953"/>
    <w:rsid w:val="005F31C7"/>
    <w:rsid w:val="005F3253"/>
    <w:rsid w:val="005F3360"/>
    <w:rsid w:val="005F35B8"/>
    <w:rsid w:val="005F3A52"/>
    <w:rsid w:val="005F3B90"/>
    <w:rsid w:val="005F40D5"/>
    <w:rsid w:val="005F4209"/>
    <w:rsid w:val="005F4F2B"/>
    <w:rsid w:val="005F58E9"/>
    <w:rsid w:val="005F5C4E"/>
    <w:rsid w:val="005F68A5"/>
    <w:rsid w:val="005F6B48"/>
    <w:rsid w:val="005F7675"/>
    <w:rsid w:val="005F77C8"/>
    <w:rsid w:val="005F7C8A"/>
    <w:rsid w:val="00600B71"/>
    <w:rsid w:val="00600B86"/>
    <w:rsid w:val="00600F83"/>
    <w:rsid w:val="00601540"/>
    <w:rsid w:val="00602173"/>
    <w:rsid w:val="00602200"/>
    <w:rsid w:val="00602C7E"/>
    <w:rsid w:val="00603092"/>
    <w:rsid w:val="00603717"/>
    <w:rsid w:val="00603B80"/>
    <w:rsid w:val="0060458A"/>
    <w:rsid w:val="00604B33"/>
    <w:rsid w:val="00604EE1"/>
    <w:rsid w:val="00604F25"/>
    <w:rsid w:val="00604FEA"/>
    <w:rsid w:val="006052A9"/>
    <w:rsid w:val="006055C9"/>
    <w:rsid w:val="0060579A"/>
    <w:rsid w:val="0060580E"/>
    <w:rsid w:val="00606199"/>
    <w:rsid w:val="00606213"/>
    <w:rsid w:val="006062A7"/>
    <w:rsid w:val="00606758"/>
    <w:rsid w:val="006068DF"/>
    <w:rsid w:val="0060732A"/>
    <w:rsid w:val="0060757C"/>
    <w:rsid w:val="0060768F"/>
    <w:rsid w:val="0060769C"/>
    <w:rsid w:val="00607D05"/>
    <w:rsid w:val="00607E39"/>
    <w:rsid w:val="00607FE0"/>
    <w:rsid w:val="00610585"/>
    <w:rsid w:val="00610986"/>
    <w:rsid w:val="00610A71"/>
    <w:rsid w:val="00610CF8"/>
    <w:rsid w:val="0061148F"/>
    <w:rsid w:val="00611800"/>
    <w:rsid w:val="00611964"/>
    <w:rsid w:val="00613052"/>
    <w:rsid w:val="0061348C"/>
    <w:rsid w:val="00615659"/>
    <w:rsid w:val="006158E2"/>
    <w:rsid w:val="006166A3"/>
    <w:rsid w:val="0061755C"/>
    <w:rsid w:val="00617B66"/>
    <w:rsid w:val="00617CD4"/>
    <w:rsid w:val="00621834"/>
    <w:rsid w:val="006222E8"/>
    <w:rsid w:val="00622404"/>
    <w:rsid w:val="00622A9B"/>
    <w:rsid w:val="00622CDD"/>
    <w:rsid w:val="00622D8D"/>
    <w:rsid w:val="00622FA0"/>
    <w:rsid w:val="006239E1"/>
    <w:rsid w:val="00623D88"/>
    <w:rsid w:val="00623DBB"/>
    <w:rsid w:val="006242A0"/>
    <w:rsid w:val="00624367"/>
    <w:rsid w:val="006244D4"/>
    <w:rsid w:val="00624B5D"/>
    <w:rsid w:val="006253F0"/>
    <w:rsid w:val="006254E3"/>
    <w:rsid w:val="00625CBD"/>
    <w:rsid w:val="006268D0"/>
    <w:rsid w:val="006269B8"/>
    <w:rsid w:val="00626ED5"/>
    <w:rsid w:val="006272D3"/>
    <w:rsid w:val="00627510"/>
    <w:rsid w:val="006278A2"/>
    <w:rsid w:val="0062793A"/>
    <w:rsid w:val="006279B4"/>
    <w:rsid w:val="00627F51"/>
    <w:rsid w:val="0063091C"/>
    <w:rsid w:val="00630BD7"/>
    <w:rsid w:val="00631218"/>
    <w:rsid w:val="00631692"/>
    <w:rsid w:val="006316B1"/>
    <w:rsid w:val="006317C2"/>
    <w:rsid w:val="006324F9"/>
    <w:rsid w:val="006329E6"/>
    <w:rsid w:val="006330C1"/>
    <w:rsid w:val="0063326E"/>
    <w:rsid w:val="00633945"/>
    <w:rsid w:val="0063474D"/>
    <w:rsid w:val="00634D21"/>
    <w:rsid w:val="006367F7"/>
    <w:rsid w:val="00636F4C"/>
    <w:rsid w:val="006370C0"/>
    <w:rsid w:val="00637330"/>
    <w:rsid w:val="006376B0"/>
    <w:rsid w:val="00637B66"/>
    <w:rsid w:val="00640A89"/>
    <w:rsid w:val="006414FD"/>
    <w:rsid w:val="006416E7"/>
    <w:rsid w:val="00641C68"/>
    <w:rsid w:val="00641DED"/>
    <w:rsid w:val="006424F3"/>
    <w:rsid w:val="006428A9"/>
    <w:rsid w:val="0064338D"/>
    <w:rsid w:val="006439EE"/>
    <w:rsid w:val="006440A8"/>
    <w:rsid w:val="00644848"/>
    <w:rsid w:val="00645050"/>
    <w:rsid w:val="0064526B"/>
    <w:rsid w:val="00645379"/>
    <w:rsid w:val="00645923"/>
    <w:rsid w:val="00646A54"/>
    <w:rsid w:val="0065038D"/>
    <w:rsid w:val="00650499"/>
    <w:rsid w:val="006504C4"/>
    <w:rsid w:val="00650ADB"/>
    <w:rsid w:val="00650E01"/>
    <w:rsid w:val="006510FA"/>
    <w:rsid w:val="00651301"/>
    <w:rsid w:val="0065183A"/>
    <w:rsid w:val="00651966"/>
    <w:rsid w:val="00651A36"/>
    <w:rsid w:val="00651C5F"/>
    <w:rsid w:val="00651CDB"/>
    <w:rsid w:val="00651D3E"/>
    <w:rsid w:val="006523DC"/>
    <w:rsid w:val="0065287C"/>
    <w:rsid w:val="00652B03"/>
    <w:rsid w:val="00653244"/>
    <w:rsid w:val="00653ACC"/>
    <w:rsid w:val="00653EE4"/>
    <w:rsid w:val="00654172"/>
    <w:rsid w:val="00654281"/>
    <w:rsid w:val="00655251"/>
    <w:rsid w:val="00655277"/>
    <w:rsid w:val="006556F0"/>
    <w:rsid w:val="00655987"/>
    <w:rsid w:val="00655E01"/>
    <w:rsid w:val="00656112"/>
    <w:rsid w:val="0065632E"/>
    <w:rsid w:val="006571F8"/>
    <w:rsid w:val="006576EC"/>
    <w:rsid w:val="00660214"/>
    <w:rsid w:val="0066028F"/>
    <w:rsid w:val="00660523"/>
    <w:rsid w:val="00660B68"/>
    <w:rsid w:val="00660EF2"/>
    <w:rsid w:val="0066113C"/>
    <w:rsid w:val="00661554"/>
    <w:rsid w:val="00661CB7"/>
    <w:rsid w:val="00663352"/>
    <w:rsid w:val="00663519"/>
    <w:rsid w:val="00663A62"/>
    <w:rsid w:val="0066405C"/>
    <w:rsid w:val="006643E7"/>
    <w:rsid w:val="00664AD8"/>
    <w:rsid w:val="0066593A"/>
    <w:rsid w:val="00665F22"/>
    <w:rsid w:val="00666137"/>
    <w:rsid w:val="0066634D"/>
    <w:rsid w:val="00666624"/>
    <w:rsid w:val="00666BF9"/>
    <w:rsid w:val="00666F37"/>
    <w:rsid w:val="006674A0"/>
    <w:rsid w:val="00667B99"/>
    <w:rsid w:val="00667FE6"/>
    <w:rsid w:val="0067035C"/>
    <w:rsid w:val="006707FB"/>
    <w:rsid w:val="006709DC"/>
    <w:rsid w:val="0067105C"/>
    <w:rsid w:val="00671DED"/>
    <w:rsid w:val="00671E0C"/>
    <w:rsid w:val="00671E10"/>
    <w:rsid w:val="00671E8A"/>
    <w:rsid w:val="0067212C"/>
    <w:rsid w:val="0067278A"/>
    <w:rsid w:val="00672894"/>
    <w:rsid w:val="0067399E"/>
    <w:rsid w:val="0067414D"/>
    <w:rsid w:val="00674842"/>
    <w:rsid w:val="00674D86"/>
    <w:rsid w:val="00674E3D"/>
    <w:rsid w:val="00674FEE"/>
    <w:rsid w:val="0067578B"/>
    <w:rsid w:val="006764B4"/>
    <w:rsid w:val="00676D21"/>
    <w:rsid w:val="00677763"/>
    <w:rsid w:val="00677919"/>
    <w:rsid w:val="00680155"/>
    <w:rsid w:val="0068088E"/>
    <w:rsid w:val="0068130F"/>
    <w:rsid w:val="00681AD9"/>
    <w:rsid w:val="006822CB"/>
    <w:rsid w:val="00682311"/>
    <w:rsid w:val="00682FEB"/>
    <w:rsid w:val="00683242"/>
    <w:rsid w:val="0068397E"/>
    <w:rsid w:val="00683D1B"/>
    <w:rsid w:val="00684360"/>
    <w:rsid w:val="006848B4"/>
    <w:rsid w:val="00684AA9"/>
    <w:rsid w:val="00684EF4"/>
    <w:rsid w:val="00685387"/>
    <w:rsid w:val="00685616"/>
    <w:rsid w:val="00685B5F"/>
    <w:rsid w:val="00686015"/>
    <w:rsid w:val="00686CF5"/>
    <w:rsid w:val="00686D2B"/>
    <w:rsid w:val="006875DD"/>
    <w:rsid w:val="006876AD"/>
    <w:rsid w:val="00690162"/>
    <w:rsid w:val="00690AC7"/>
    <w:rsid w:val="00690BAF"/>
    <w:rsid w:val="00690EF2"/>
    <w:rsid w:val="00690FC5"/>
    <w:rsid w:val="0069218E"/>
    <w:rsid w:val="00692588"/>
    <w:rsid w:val="00692B19"/>
    <w:rsid w:val="00692F38"/>
    <w:rsid w:val="0069369C"/>
    <w:rsid w:val="00693D3F"/>
    <w:rsid w:val="006953A9"/>
    <w:rsid w:val="00695513"/>
    <w:rsid w:val="006962DF"/>
    <w:rsid w:val="006977B5"/>
    <w:rsid w:val="006977D5"/>
    <w:rsid w:val="006A01E0"/>
    <w:rsid w:val="006A0617"/>
    <w:rsid w:val="006A0713"/>
    <w:rsid w:val="006A1041"/>
    <w:rsid w:val="006A12B4"/>
    <w:rsid w:val="006A1B24"/>
    <w:rsid w:val="006A1F29"/>
    <w:rsid w:val="006A20AC"/>
    <w:rsid w:val="006A2936"/>
    <w:rsid w:val="006A3027"/>
    <w:rsid w:val="006A3A48"/>
    <w:rsid w:val="006A3F92"/>
    <w:rsid w:val="006A432E"/>
    <w:rsid w:val="006A4FE1"/>
    <w:rsid w:val="006A556C"/>
    <w:rsid w:val="006A580B"/>
    <w:rsid w:val="006A5C01"/>
    <w:rsid w:val="006A5C1C"/>
    <w:rsid w:val="006A6394"/>
    <w:rsid w:val="006A6EAC"/>
    <w:rsid w:val="006A70E5"/>
    <w:rsid w:val="006B04C0"/>
    <w:rsid w:val="006B05A0"/>
    <w:rsid w:val="006B0B0B"/>
    <w:rsid w:val="006B0E92"/>
    <w:rsid w:val="006B10CE"/>
    <w:rsid w:val="006B1206"/>
    <w:rsid w:val="006B14D7"/>
    <w:rsid w:val="006B1647"/>
    <w:rsid w:val="006B17D6"/>
    <w:rsid w:val="006B1A49"/>
    <w:rsid w:val="006B1DA7"/>
    <w:rsid w:val="006B1DAF"/>
    <w:rsid w:val="006B2B17"/>
    <w:rsid w:val="006B2E87"/>
    <w:rsid w:val="006B2F9D"/>
    <w:rsid w:val="006B3026"/>
    <w:rsid w:val="006B327F"/>
    <w:rsid w:val="006B3880"/>
    <w:rsid w:val="006B4057"/>
    <w:rsid w:val="006B4170"/>
    <w:rsid w:val="006B42D9"/>
    <w:rsid w:val="006B4FE5"/>
    <w:rsid w:val="006B588D"/>
    <w:rsid w:val="006B5A43"/>
    <w:rsid w:val="006B62D2"/>
    <w:rsid w:val="006B6F3C"/>
    <w:rsid w:val="006B7507"/>
    <w:rsid w:val="006C0189"/>
    <w:rsid w:val="006C02AF"/>
    <w:rsid w:val="006C0458"/>
    <w:rsid w:val="006C1EB6"/>
    <w:rsid w:val="006C450E"/>
    <w:rsid w:val="006C581E"/>
    <w:rsid w:val="006C5F3D"/>
    <w:rsid w:val="006C60FD"/>
    <w:rsid w:val="006C65FD"/>
    <w:rsid w:val="006C67E9"/>
    <w:rsid w:val="006C6E8F"/>
    <w:rsid w:val="006C7337"/>
    <w:rsid w:val="006C7678"/>
    <w:rsid w:val="006C7E84"/>
    <w:rsid w:val="006C7FC1"/>
    <w:rsid w:val="006C7FD0"/>
    <w:rsid w:val="006D027A"/>
    <w:rsid w:val="006D2A68"/>
    <w:rsid w:val="006D30D1"/>
    <w:rsid w:val="006D38B1"/>
    <w:rsid w:val="006D3BD8"/>
    <w:rsid w:val="006D3C97"/>
    <w:rsid w:val="006D3DE6"/>
    <w:rsid w:val="006D435E"/>
    <w:rsid w:val="006D4B4D"/>
    <w:rsid w:val="006D670C"/>
    <w:rsid w:val="006D6919"/>
    <w:rsid w:val="006D6B37"/>
    <w:rsid w:val="006D6BE7"/>
    <w:rsid w:val="006D6EFB"/>
    <w:rsid w:val="006D708A"/>
    <w:rsid w:val="006D76FC"/>
    <w:rsid w:val="006D797D"/>
    <w:rsid w:val="006D7B3F"/>
    <w:rsid w:val="006D7C01"/>
    <w:rsid w:val="006E0B3C"/>
    <w:rsid w:val="006E1090"/>
    <w:rsid w:val="006E134D"/>
    <w:rsid w:val="006E1585"/>
    <w:rsid w:val="006E1856"/>
    <w:rsid w:val="006E1DBA"/>
    <w:rsid w:val="006E2159"/>
    <w:rsid w:val="006E2DB1"/>
    <w:rsid w:val="006E3353"/>
    <w:rsid w:val="006E3C98"/>
    <w:rsid w:val="006E3E30"/>
    <w:rsid w:val="006E43F3"/>
    <w:rsid w:val="006E47FA"/>
    <w:rsid w:val="006E5117"/>
    <w:rsid w:val="006E5612"/>
    <w:rsid w:val="006E5645"/>
    <w:rsid w:val="006E5E1E"/>
    <w:rsid w:val="006E6049"/>
    <w:rsid w:val="006E678C"/>
    <w:rsid w:val="006E6C67"/>
    <w:rsid w:val="006E6CB0"/>
    <w:rsid w:val="006E6D80"/>
    <w:rsid w:val="006E6E25"/>
    <w:rsid w:val="006E7599"/>
    <w:rsid w:val="006E78F0"/>
    <w:rsid w:val="006F011A"/>
    <w:rsid w:val="006F01B8"/>
    <w:rsid w:val="006F03DD"/>
    <w:rsid w:val="006F0592"/>
    <w:rsid w:val="006F0D36"/>
    <w:rsid w:val="006F0E90"/>
    <w:rsid w:val="006F1410"/>
    <w:rsid w:val="006F1988"/>
    <w:rsid w:val="006F1C6A"/>
    <w:rsid w:val="006F2338"/>
    <w:rsid w:val="006F2642"/>
    <w:rsid w:val="006F264D"/>
    <w:rsid w:val="006F2A78"/>
    <w:rsid w:val="006F2D56"/>
    <w:rsid w:val="006F372D"/>
    <w:rsid w:val="006F3A57"/>
    <w:rsid w:val="006F3E19"/>
    <w:rsid w:val="006F50E4"/>
    <w:rsid w:val="006F5EBF"/>
    <w:rsid w:val="006F6E63"/>
    <w:rsid w:val="006F7B3D"/>
    <w:rsid w:val="006F7DE3"/>
    <w:rsid w:val="006F7FE7"/>
    <w:rsid w:val="00700AAC"/>
    <w:rsid w:val="0070209E"/>
    <w:rsid w:val="00702241"/>
    <w:rsid w:val="00702AB8"/>
    <w:rsid w:val="00702BCB"/>
    <w:rsid w:val="00702F4A"/>
    <w:rsid w:val="007037A1"/>
    <w:rsid w:val="00703A81"/>
    <w:rsid w:val="00703B41"/>
    <w:rsid w:val="00703B90"/>
    <w:rsid w:val="007043F5"/>
    <w:rsid w:val="00704B6A"/>
    <w:rsid w:val="0070514A"/>
    <w:rsid w:val="007052AA"/>
    <w:rsid w:val="007054AA"/>
    <w:rsid w:val="00705831"/>
    <w:rsid w:val="00705928"/>
    <w:rsid w:val="00705BC2"/>
    <w:rsid w:val="00705E72"/>
    <w:rsid w:val="007063BE"/>
    <w:rsid w:val="007066A4"/>
    <w:rsid w:val="00706C6C"/>
    <w:rsid w:val="00707230"/>
    <w:rsid w:val="007073BA"/>
    <w:rsid w:val="00710243"/>
    <w:rsid w:val="0071025F"/>
    <w:rsid w:val="007104E6"/>
    <w:rsid w:val="007110CC"/>
    <w:rsid w:val="007117BA"/>
    <w:rsid w:val="00711865"/>
    <w:rsid w:val="00711B0D"/>
    <w:rsid w:val="007124D7"/>
    <w:rsid w:val="007126DF"/>
    <w:rsid w:val="00712AEF"/>
    <w:rsid w:val="00713055"/>
    <w:rsid w:val="007130C9"/>
    <w:rsid w:val="0071350E"/>
    <w:rsid w:val="00713CA9"/>
    <w:rsid w:val="00713D19"/>
    <w:rsid w:val="00714521"/>
    <w:rsid w:val="0071459A"/>
    <w:rsid w:val="00715C3B"/>
    <w:rsid w:val="00715C47"/>
    <w:rsid w:val="007165D8"/>
    <w:rsid w:val="007167F4"/>
    <w:rsid w:val="00716D62"/>
    <w:rsid w:val="0071754C"/>
    <w:rsid w:val="0071759D"/>
    <w:rsid w:val="007209B4"/>
    <w:rsid w:val="00720EDE"/>
    <w:rsid w:val="0072140B"/>
    <w:rsid w:val="00721FC3"/>
    <w:rsid w:val="007223CB"/>
    <w:rsid w:val="007228E6"/>
    <w:rsid w:val="00722BAD"/>
    <w:rsid w:val="00722DEA"/>
    <w:rsid w:val="007230F2"/>
    <w:rsid w:val="007232B9"/>
    <w:rsid w:val="0072364E"/>
    <w:rsid w:val="007237DD"/>
    <w:rsid w:val="007237F8"/>
    <w:rsid w:val="00723ADD"/>
    <w:rsid w:val="00723B55"/>
    <w:rsid w:val="00723C5D"/>
    <w:rsid w:val="00723E24"/>
    <w:rsid w:val="0072423B"/>
    <w:rsid w:val="00724360"/>
    <w:rsid w:val="007260F0"/>
    <w:rsid w:val="00726EC9"/>
    <w:rsid w:val="00726FC4"/>
    <w:rsid w:val="007276CB"/>
    <w:rsid w:val="007278D8"/>
    <w:rsid w:val="0073073F"/>
    <w:rsid w:val="00730818"/>
    <w:rsid w:val="00730CAF"/>
    <w:rsid w:val="00730F54"/>
    <w:rsid w:val="007312AA"/>
    <w:rsid w:val="00731897"/>
    <w:rsid w:val="00731CCF"/>
    <w:rsid w:val="00731CD1"/>
    <w:rsid w:val="00731F66"/>
    <w:rsid w:val="00732B48"/>
    <w:rsid w:val="00734727"/>
    <w:rsid w:val="00734E4C"/>
    <w:rsid w:val="007350B3"/>
    <w:rsid w:val="007354CB"/>
    <w:rsid w:val="00735A50"/>
    <w:rsid w:val="0073623F"/>
    <w:rsid w:val="00736605"/>
    <w:rsid w:val="00736620"/>
    <w:rsid w:val="0073711E"/>
    <w:rsid w:val="00737361"/>
    <w:rsid w:val="007376CD"/>
    <w:rsid w:val="00737815"/>
    <w:rsid w:val="007378FD"/>
    <w:rsid w:val="00737BFF"/>
    <w:rsid w:val="00737DDC"/>
    <w:rsid w:val="00737EAD"/>
    <w:rsid w:val="0074054D"/>
    <w:rsid w:val="0074079F"/>
    <w:rsid w:val="0074088F"/>
    <w:rsid w:val="00740C03"/>
    <w:rsid w:val="00740D2E"/>
    <w:rsid w:val="00741709"/>
    <w:rsid w:val="007421EF"/>
    <w:rsid w:val="00742E9B"/>
    <w:rsid w:val="007431A6"/>
    <w:rsid w:val="00743288"/>
    <w:rsid w:val="007438B5"/>
    <w:rsid w:val="00743904"/>
    <w:rsid w:val="00743C5A"/>
    <w:rsid w:val="007441A4"/>
    <w:rsid w:val="007444C8"/>
    <w:rsid w:val="00745BCF"/>
    <w:rsid w:val="00745E53"/>
    <w:rsid w:val="00745E79"/>
    <w:rsid w:val="0074686D"/>
    <w:rsid w:val="00746D1C"/>
    <w:rsid w:val="00746E66"/>
    <w:rsid w:val="00746F03"/>
    <w:rsid w:val="0074715A"/>
    <w:rsid w:val="00747251"/>
    <w:rsid w:val="0074732D"/>
    <w:rsid w:val="00747773"/>
    <w:rsid w:val="007507E1"/>
    <w:rsid w:val="00751085"/>
    <w:rsid w:val="00751087"/>
    <w:rsid w:val="0075164C"/>
    <w:rsid w:val="00751BAC"/>
    <w:rsid w:val="007520EA"/>
    <w:rsid w:val="00752579"/>
    <w:rsid w:val="007529F2"/>
    <w:rsid w:val="00753597"/>
    <w:rsid w:val="00753892"/>
    <w:rsid w:val="00753A55"/>
    <w:rsid w:val="00753A97"/>
    <w:rsid w:val="00753C0D"/>
    <w:rsid w:val="00753EF8"/>
    <w:rsid w:val="00753F17"/>
    <w:rsid w:val="007544D8"/>
    <w:rsid w:val="007556EA"/>
    <w:rsid w:val="00755B62"/>
    <w:rsid w:val="00756B35"/>
    <w:rsid w:val="00756B68"/>
    <w:rsid w:val="00756C6E"/>
    <w:rsid w:val="00756D29"/>
    <w:rsid w:val="00757440"/>
    <w:rsid w:val="007575B4"/>
    <w:rsid w:val="007600FB"/>
    <w:rsid w:val="007601B4"/>
    <w:rsid w:val="007606D9"/>
    <w:rsid w:val="007607D4"/>
    <w:rsid w:val="0076198F"/>
    <w:rsid w:val="00761A53"/>
    <w:rsid w:val="00761D4A"/>
    <w:rsid w:val="00762582"/>
    <w:rsid w:val="00762D2A"/>
    <w:rsid w:val="00763221"/>
    <w:rsid w:val="007638CC"/>
    <w:rsid w:val="007653FB"/>
    <w:rsid w:val="00765850"/>
    <w:rsid w:val="00765A60"/>
    <w:rsid w:val="0076636E"/>
    <w:rsid w:val="0076643D"/>
    <w:rsid w:val="00766E71"/>
    <w:rsid w:val="0076728B"/>
    <w:rsid w:val="007705E3"/>
    <w:rsid w:val="0077089F"/>
    <w:rsid w:val="0077114E"/>
    <w:rsid w:val="00771B4F"/>
    <w:rsid w:val="00772336"/>
    <w:rsid w:val="00772C94"/>
    <w:rsid w:val="007730F6"/>
    <w:rsid w:val="0077393D"/>
    <w:rsid w:val="00774ADB"/>
    <w:rsid w:val="007758BF"/>
    <w:rsid w:val="00775FC4"/>
    <w:rsid w:val="00776493"/>
    <w:rsid w:val="00776E92"/>
    <w:rsid w:val="00776F0A"/>
    <w:rsid w:val="00777850"/>
    <w:rsid w:val="00780A12"/>
    <w:rsid w:val="00780F48"/>
    <w:rsid w:val="0078124A"/>
    <w:rsid w:val="00781300"/>
    <w:rsid w:val="00781C0D"/>
    <w:rsid w:val="00781C6F"/>
    <w:rsid w:val="00781F94"/>
    <w:rsid w:val="007821D7"/>
    <w:rsid w:val="0078285A"/>
    <w:rsid w:val="00782ACC"/>
    <w:rsid w:val="00782B44"/>
    <w:rsid w:val="00782C79"/>
    <w:rsid w:val="00782C9E"/>
    <w:rsid w:val="00782F34"/>
    <w:rsid w:val="0078314A"/>
    <w:rsid w:val="00783429"/>
    <w:rsid w:val="0078376E"/>
    <w:rsid w:val="00783900"/>
    <w:rsid w:val="0078443E"/>
    <w:rsid w:val="00784DBC"/>
    <w:rsid w:val="00784EEF"/>
    <w:rsid w:val="0078554B"/>
    <w:rsid w:val="0078561D"/>
    <w:rsid w:val="00785D6A"/>
    <w:rsid w:val="0078609C"/>
    <w:rsid w:val="007869EB"/>
    <w:rsid w:val="007870B4"/>
    <w:rsid w:val="007872FC"/>
    <w:rsid w:val="00787A81"/>
    <w:rsid w:val="00790C5D"/>
    <w:rsid w:val="0079270D"/>
    <w:rsid w:val="00792862"/>
    <w:rsid w:val="00792A55"/>
    <w:rsid w:val="00793616"/>
    <w:rsid w:val="007940DC"/>
    <w:rsid w:val="00794880"/>
    <w:rsid w:val="00794EBA"/>
    <w:rsid w:val="007951A5"/>
    <w:rsid w:val="00796230"/>
    <w:rsid w:val="00796372"/>
    <w:rsid w:val="0079649D"/>
    <w:rsid w:val="00796577"/>
    <w:rsid w:val="0079667B"/>
    <w:rsid w:val="007966E7"/>
    <w:rsid w:val="00797346"/>
    <w:rsid w:val="00797828"/>
    <w:rsid w:val="00797B29"/>
    <w:rsid w:val="007A0C96"/>
    <w:rsid w:val="007A0DDF"/>
    <w:rsid w:val="007A1049"/>
    <w:rsid w:val="007A166D"/>
    <w:rsid w:val="007A1B24"/>
    <w:rsid w:val="007A1BDF"/>
    <w:rsid w:val="007A1BEC"/>
    <w:rsid w:val="007A1D21"/>
    <w:rsid w:val="007A2EAA"/>
    <w:rsid w:val="007A2F75"/>
    <w:rsid w:val="007A41F3"/>
    <w:rsid w:val="007A52ED"/>
    <w:rsid w:val="007A538C"/>
    <w:rsid w:val="007A5806"/>
    <w:rsid w:val="007A5CE1"/>
    <w:rsid w:val="007A651E"/>
    <w:rsid w:val="007A6580"/>
    <w:rsid w:val="007A6DFF"/>
    <w:rsid w:val="007A7497"/>
    <w:rsid w:val="007A771C"/>
    <w:rsid w:val="007A79DC"/>
    <w:rsid w:val="007A7A57"/>
    <w:rsid w:val="007B0068"/>
    <w:rsid w:val="007B145D"/>
    <w:rsid w:val="007B15C3"/>
    <w:rsid w:val="007B1DC6"/>
    <w:rsid w:val="007B1EE2"/>
    <w:rsid w:val="007B27F0"/>
    <w:rsid w:val="007B2EE9"/>
    <w:rsid w:val="007B3AEF"/>
    <w:rsid w:val="007B3C98"/>
    <w:rsid w:val="007B4276"/>
    <w:rsid w:val="007B43F0"/>
    <w:rsid w:val="007B5410"/>
    <w:rsid w:val="007B57AA"/>
    <w:rsid w:val="007B5AAB"/>
    <w:rsid w:val="007B63F9"/>
    <w:rsid w:val="007B65A2"/>
    <w:rsid w:val="007B6D50"/>
    <w:rsid w:val="007B6FBD"/>
    <w:rsid w:val="007C0B7F"/>
    <w:rsid w:val="007C0E31"/>
    <w:rsid w:val="007C1894"/>
    <w:rsid w:val="007C19E5"/>
    <w:rsid w:val="007C251F"/>
    <w:rsid w:val="007C2737"/>
    <w:rsid w:val="007C2BE4"/>
    <w:rsid w:val="007C2E69"/>
    <w:rsid w:val="007C337D"/>
    <w:rsid w:val="007C3717"/>
    <w:rsid w:val="007C3D02"/>
    <w:rsid w:val="007C4311"/>
    <w:rsid w:val="007C4333"/>
    <w:rsid w:val="007C441D"/>
    <w:rsid w:val="007C52DA"/>
    <w:rsid w:val="007C5507"/>
    <w:rsid w:val="007C5724"/>
    <w:rsid w:val="007C59A4"/>
    <w:rsid w:val="007C5FAE"/>
    <w:rsid w:val="007C61AC"/>
    <w:rsid w:val="007C68A2"/>
    <w:rsid w:val="007C6970"/>
    <w:rsid w:val="007C6A5A"/>
    <w:rsid w:val="007C7004"/>
    <w:rsid w:val="007C726B"/>
    <w:rsid w:val="007C7AC7"/>
    <w:rsid w:val="007D007E"/>
    <w:rsid w:val="007D03BB"/>
    <w:rsid w:val="007D088F"/>
    <w:rsid w:val="007D0B85"/>
    <w:rsid w:val="007D124A"/>
    <w:rsid w:val="007D14A1"/>
    <w:rsid w:val="007D2F32"/>
    <w:rsid w:val="007D33E7"/>
    <w:rsid w:val="007D3547"/>
    <w:rsid w:val="007D41FE"/>
    <w:rsid w:val="007D43EE"/>
    <w:rsid w:val="007D451D"/>
    <w:rsid w:val="007D486A"/>
    <w:rsid w:val="007D582E"/>
    <w:rsid w:val="007D58BE"/>
    <w:rsid w:val="007D71C8"/>
    <w:rsid w:val="007D740D"/>
    <w:rsid w:val="007D789B"/>
    <w:rsid w:val="007D7A59"/>
    <w:rsid w:val="007D7D10"/>
    <w:rsid w:val="007E08F8"/>
    <w:rsid w:val="007E0DE5"/>
    <w:rsid w:val="007E0DEF"/>
    <w:rsid w:val="007E133B"/>
    <w:rsid w:val="007E1964"/>
    <w:rsid w:val="007E2AF0"/>
    <w:rsid w:val="007E3857"/>
    <w:rsid w:val="007E39F6"/>
    <w:rsid w:val="007E3DF9"/>
    <w:rsid w:val="007E42B2"/>
    <w:rsid w:val="007E4956"/>
    <w:rsid w:val="007E4AC4"/>
    <w:rsid w:val="007E4B86"/>
    <w:rsid w:val="007E5654"/>
    <w:rsid w:val="007E6109"/>
    <w:rsid w:val="007E62DE"/>
    <w:rsid w:val="007E6AC2"/>
    <w:rsid w:val="007E7028"/>
    <w:rsid w:val="007E75D7"/>
    <w:rsid w:val="007E7CEB"/>
    <w:rsid w:val="007E7CFB"/>
    <w:rsid w:val="007E7E38"/>
    <w:rsid w:val="007F0F46"/>
    <w:rsid w:val="007F130D"/>
    <w:rsid w:val="007F14B5"/>
    <w:rsid w:val="007F18B7"/>
    <w:rsid w:val="007F1945"/>
    <w:rsid w:val="007F194B"/>
    <w:rsid w:val="007F1A8F"/>
    <w:rsid w:val="007F1E4E"/>
    <w:rsid w:val="007F2000"/>
    <w:rsid w:val="007F2051"/>
    <w:rsid w:val="007F20F3"/>
    <w:rsid w:val="007F27D1"/>
    <w:rsid w:val="007F3085"/>
    <w:rsid w:val="007F33C1"/>
    <w:rsid w:val="007F3848"/>
    <w:rsid w:val="007F3D56"/>
    <w:rsid w:val="007F4470"/>
    <w:rsid w:val="007F458C"/>
    <w:rsid w:val="007F475C"/>
    <w:rsid w:val="007F4816"/>
    <w:rsid w:val="007F4BA7"/>
    <w:rsid w:val="007F4DBB"/>
    <w:rsid w:val="007F4F8F"/>
    <w:rsid w:val="007F51B2"/>
    <w:rsid w:val="007F5A2D"/>
    <w:rsid w:val="007F5B4C"/>
    <w:rsid w:val="007F63E7"/>
    <w:rsid w:val="007F6B23"/>
    <w:rsid w:val="007F7301"/>
    <w:rsid w:val="007F7F40"/>
    <w:rsid w:val="0080044E"/>
    <w:rsid w:val="00800FEE"/>
    <w:rsid w:val="008018CD"/>
    <w:rsid w:val="0080307D"/>
    <w:rsid w:val="008039D1"/>
    <w:rsid w:val="008040A7"/>
    <w:rsid w:val="0080413F"/>
    <w:rsid w:val="00804D82"/>
    <w:rsid w:val="00805C9D"/>
    <w:rsid w:val="00806280"/>
    <w:rsid w:val="00806390"/>
    <w:rsid w:val="008064B4"/>
    <w:rsid w:val="0080712A"/>
    <w:rsid w:val="00807E54"/>
    <w:rsid w:val="00807F76"/>
    <w:rsid w:val="00807FFE"/>
    <w:rsid w:val="008100A6"/>
    <w:rsid w:val="00810574"/>
    <w:rsid w:val="0081064C"/>
    <w:rsid w:val="00810FF9"/>
    <w:rsid w:val="0081131F"/>
    <w:rsid w:val="00811CFF"/>
    <w:rsid w:val="00811D2B"/>
    <w:rsid w:val="0081228A"/>
    <w:rsid w:val="00812626"/>
    <w:rsid w:val="008126B6"/>
    <w:rsid w:val="0081296B"/>
    <w:rsid w:val="00812A8B"/>
    <w:rsid w:val="00812E8F"/>
    <w:rsid w:val="008131CC"/>
    <w:rsid w:val="008140CF"/>
    <w:rsid w:val="008148AD"/>
    <w:rsid w:val="00814981"/>
    <w:rsid w:val="00815419"/>
    <w:rsid w:val="00815505"/>
    <w:rsid w:val="00815519"/>
    <w:rsid w:val="008155D5"/>
    <w:rsid w:val="00816320"/>
    <w:rsid w:val="00816915"/>
    <w:rsid w:val="00816B30"/>
    <w:rsid w:val="00816D59"/>
    <w:rsid w:val="00816FCF"/>
    <w:rsid w:val="0081701A"/>
    <w:rsid w:val="008179D1"/>
    <w:rsid w:val="00820AF8"/>
    <w:rsid w:val="00820CA1"/>
    <w:rsid w:val="008212E3"/>
    <w:rsid w:val="008212F8"/>
    <w:rsid w:val="00821539"/>
    <w:rsid w:val="00821BB9"/>
    <w:rsid w:val="00821DB2"/>
    <w:rsid w:val="00821E13"/>
    <w:rsid w:val="00822D28"/>
    <w:rsid w:val="00823B5C"/>
    <w:rsid w:val="00823EE7"/>
    <w:rsid w:val="008241A6"/>
    <w:rsid w:val="00824314"/>
    <w:rsid w:val="00824D9E"/>
    <w:rsid w:val="008252FF"/>
    <w:rsid w:val="008268ED"/>
    <w:rsid w:val="00826973"/>
    <w:rsid w:val="008271B8"/>
    <w:rsid w:val="008274C6"/>
    <w:rsid w:val="00827642"/>
    <w:rsid w:val="0082799E"/>
    <w:rsid w:val="00827EA5"/>
    <w:rsid w:val="00830A89"/>
    <w:rsid w:val="00831665"/>
    <w:rsid w:val="008319AD"/>
    <w:rsid w:val="008319F3"/>
    <w:rsid w:val="0083240C"/>
    <w:rsid w:val="00832993"/>
    <w:rsid w:val="008329B3"/>
    <w:rsid w:val="00833207"/>
    <w:rsid w:val="00833360"/>
    <w:rsid w:val="0083352D"/>
    <w:rsid w:val="00835E0B"/>
    <w:rsid w:val="00835FEF"/>
    <w:rsid w:val="00836B3C"/>
    <w:rsid w:val="0083778E"/>
    <w:rsid w:val="00837A9B"/>
    <w:rsid w:val="00837DC4"/>
    <w:rsid w:val="00840353"/>
    <w:rsid w:val="00840467"/>
    <w:rsid w:val="00840805"/>
    <w:rsid w:val="00840AEF"/>
    <w:rsid w:val="00840DE2"/>
    <w:rsid w:val="00841BC3"/>
    <w:rsid w:val="00841E60"/>
    <w:rsid w:val="00841F99"/>
    <w:rsid w:val="00841FEB"/>
    <w:rsid w:val="00842DA7"/>
    <w:rsid w:val="00843942"/>
    <w:rsid w:val="00843BCC"/>
    <w:rsid w:val="00844381"/>
    <w:rsid w:val="0084438F"/>
    <w:rsid w:val="00844501"/>
    <w:rsid w:val="008445AF"/>
    <w:rsid w:val="00844876"/>
    <w:rsid w:val="00844CCC"/>
    <w:rsid w:val="00845B7B"/>
    <w:rsid w:val="00845F96"/>
    <w:rsid w:val="00845FB0"/>
    <w:rsid w:val="00846902"/>
    <w:rsid w:val="00846A9C"/>
    <w:rsid w:val="00846ACE"/>
    <w:rsid w:val="008474EC"/>
    <w:rsid w:val="008476FF"/>
    <w:rsid w:val="00847829"/>
    <w:rsid w:val="008479E0"/>
    <w:rsid w:val="00847C8C"/>
    <w:rsid w:val="00850BDA"/>
    <w:rsid w:val="00851EB5"/>
    <w:rsid w:val="0085207F"/>
    <w:rsid w:val="00852345"/>
    <w:rsid w:val="00852435"/>
    <w:rsid w:val="00852D57"/>
    <w:rsid w:val="00852F9F"/>
    <w:rsid w:val="00853254"/>
    <w:rsid w:val="008545D3"/>
    <w:rsid w:val="0085470B"/>
    <w:rsid w:val="00854CAE"/>
    <w:rsid w:val="00854F78"/>
    <w:rsid w:val="008554D8"/>
    <w:rsid w:val="0085564D"/>
    <w:rsid w:val="0085581E"/>
    <w:rsid w:val="00855CDE"/>
    <w:rsid w:val="00856B77"/>
    <w:rsid w:val="00857CC4"/>
    <w:rsid w:val="00857E63"/>
    <w:rsid w:val="00857F79"/>
    <w:rsid w:val="008600E3"/>
    <w:rsid w:val="008602A0"/>
    <w:rsid w:val="00860AED"/>
    <w:rsid w:val="00860CB7"/>
    <w:rsid w:val="0086158C"/>
    <w:rsid w:val="00861939"/>
    <w:rsid w:val="00861BF5"/>
    <w:rsid w:val="00863F06"/>
    <w:rsid w:val="00864888"/>
    <w:rsid w:val="00865B0B"/>
    <w:rsid w:val="00866835"/>
    <w:rsid w:val="008670F2"/>
    <w:rsid w:val="0086723F"/>
    <w:rsid w:val="008679D0"/>
    <w:rsid w:val="00867D9B"/>
    <w:rsid w:val="0087008D"/>
    <w:rsid w:val="00870AAF"/>
    <w:rsid w:val="00870C7D"/>
    <w:rsid w:val="008715D5"/>
    <w:rsid w:val="00871C89"/>
    <w:rsid w:val="00871F8A"/>
    <w:rsid w:val="00872267"/>
    <w:rsid w:val="0087241D"/>
    <w:rsid w:val="008726A9"/>
    <w:rsid w:val="00872897"/>
    <w:rsid w:val="00873343"/>
    <w:rsid w:val="00873961"/>
    <w:rsid w:val="00873BA9"/>
    <w:rsid w:val="008747FB"/>
    <w:rsid w:val="0087493B"/>
    <w:rsid w:val="0087562A"/>
    <w:rsid w:val="00875634"/>
    <w:rsid w:val="008756DD"/>
    <w:rsid w:val="00875924"/>
    <w:rsid w:val="00876C36"/>
    <w:rsid w:val="0087775F"/>
    <w:rsid w:val="008805A7"/>
    <w:rsid w:val="008805E3"/>
    <w:rsid w:val="008807A6"/>
    <w:rsid w:val="00880B4B"/>
    <w:rsid w:val="00880F23"/>
    <w:rsid w:val="0088162E"/>
    <w:rsid w:val="00881804"/>
    <w:rsid w:val="0088199A"/>
    <w:rsid w:val="0088259B"/>
    <w:rsid w:val="0088266C"/>
    <w:rsid w:val="00882BCA"/>
    <w:rsid w:val="0088313A"/>
    <w:rsid w:val="008845DA"/>
    <w:rsid w:val="008846A4"/>
    <w:rsid w:val="008849E6"/>
    <w:rsid w:val="008851E8"/>
    <w:rsid w:val="00885967"/>
    <w:rsid w:val="00885BEE"/>
    <w:rsid w:val="00885CDA"/>
    <w:rsid w:val="00885EC1"/>
    <w:rsid w:val="008866C3"/>
    <w:rsid w:val="00886B16"/>
    <w:rsid w:val="00887617"/>
    <w:rsid w:val="00887A8B"/>
    <w:rsid w:val="00890619"/>
    <w:rsid w:val="00891020"/>
    <w:rsid w:val="00891EDF"/>
    <w:rsid w:val="00892A30"/>
    <w:rsid w:val="00892D7E"/>
    <w:rsid w:val="0089364E"/>
    <w:rsid w:val="00893B08"/>
    <w:rsid w:val="008947E3"/>
    <w:rsid w:val="00894A3E"/>
    <w:rsid w:val="00896041"/>
    <w:rsid w:val="00896671"/>
    <w:rsid w:val="008968F3"/>
    <w:rsid w:val="008969B0"/>
    <w:rsid w:val="00896FF6"/>
    <w:rsid w:val="0089758A"/>
    <w:rsid w:val="008A00D5"/>
    <w:rsid w:val="008A047D"/>
    <w:rsid w:val="008A0644"/>
    <w:rsid w:val="008A097A"/>
    <w:rsid w:val="008A102E"/>
    <w:rsid w:val="008A1C3B"/>
    <w:rsid w:val="008A1D67"/>
    <w:rsid w:val="008A1E61"/>
    <w:rsid w:val="008A1EB1"/>
    <w:rsid w:val="008A1F96"/>
    <w:rsid w:val="008A29F6"/>
    <w:rsid w:val="008A2A61"/>
    <w:rsid w:val="008A2BCE"/>
    <w:rsid w:val="008A2C9A"/>
    <w:rsid w:val="008A325A"/>
    <w:rsid w:val="008A3459"/>
    <w:rsid w:val="008A3551"/>
    <w:rsid w:val="008A35C5"/>
    <w:rsid w:val="008A39FC"/>
    <w:rsid w:val="008A3A8A"/>
    <w:rsid w:val="008A3AB6"/>
    <w:rsid w:val="008A41CF"/>
    <w:rsid w:val="008A441E"/>
    <w:rsid w:val="008A46E7"/>
    <w:rsid w:val="008A4BDE"/>
    <w:rsid w:val="008A4BF9"/>
    <w:rsid w:val="008A4E03"/>
    <w:rsid w:val="008A507B"/>
    <w:rsid w:val="008A5DC1"/>
    <w:rsid w:val="008A5FEF"/>
    <w:rsid w:val="008A603F"/>
    <w:rsid w:val="008A6BA8"/>
    <w:rsid w:val="008A6E87"/>
    <w:rsid w:val="008A76D2"/>
    <w:rsid w:val="008A7742"/>
    <w:rsid w:val="008A786D"/>
    <w:rsid w:val="008B041F"/>
    <w:rsid w:val="008B0A37"/>
    <w:rsid w:val="008B121A"/>
    <w:rsid w:val="008B1228"/>
    <w:rsid w:val="008B169A"/>
    <w:rsid w:val="008B24E9"/>
    <w:rsid w:val="008B2930"/>
    <w:rsid w:val="008B2B22"/>
    <w:rsid w:val="008B3107"/>
    <w:rsid w:val="008B3D10"/>
    <w:rsid w:val="008B4642"/>
    <w:rsid w:val="008B532B"/>
    <w:rsid w:val="008B5654"/>
    <w:rsid w:val="008B592E"/>
    <w:rsid w:val="008B5FE6"/>
    <w:rsid w:val="008B6779"/>
    <w:rsid w:val="008B6855"/>
    <w:rsid w:val="008B6ABC"/>
    <w:rsid w:val="008B6F09"/>
    <w:rsid w:val="008B7237"/>
    <w:rsid w:val="008B7552"/>
    <w:rsid w:val="008B75BC"/>
    <w:rsid w:val="008C0325"/>
    <w:rsid w:val="008C03D9"/>
    <w:rsid w:val="008C060E"/>
    <w:rsid w:val="008C0AE5"/>
    <w:rsid w:val="008C10EF"/>
    <w:rsid w:val="008C19D9"/>
    <w:rsid w:val="008C2172"/>
    <w:rsid w:val="008C25D7"/>
    <w:rsid w:val="008C3726"/>
    <w:rsid w:val="008C3AB3"/>
    <w:rsid w:val="008C3E42"/>
    <w:rsid w:val="008C48BF"/>
    <w:rsid w:val="008C4937"/>
    <w:rsid w:val="008C517D"/>
    <w:rsid w:val="008C5C9C"/>
    <w:rsid w:val="008C5E94"/>
    <w:rsid w:val="008C5FA9"/>
    <w:rsid w:val="008C62D4"/>
    <w:rsid w:val="008C70AF"/>
    <w:rsid w:val="008C728F"/>
    <w:rsid w:val="008C753B"/>
    <w:rsid w:val="008C7F53"/>
    <w:rsid w:val="008D0143"/>
    <w:rsid w:val="008D0A46"/>
    <w:rsid w:val="008D1148"/>
    <w:rsid w:val="008D1AE3"/>
    <w:rsid w:val="008D2F4A"/>
    <w:rsid w:val="008D3195"/>
    <w:rsid w:val="008D3C15"/>
    <w:rsid w:val="008D41C1"/>
    <w:rsid w:val="008D4E41"/>
    <w:rsid w:val="008D5D56"/>
    <w:rsid w:val="008D6209"/>
    <w:rsid w:val="008D7A8A"/>
    <w:rsid w:val="008E0A76"/>
    <w:rsid w:val="008E12C7"/>
    <w:rsid w:val="008E15DB"/>
    <w:rsid w:val="008E1DBC"/>
    <w:rsid w:val="008E20EB"/>
    <w:rsid w:val="008E2404"/>
    <w:rsid w:val="008E3051"/>
    <w:rsid w:val="008E377C"/>
    <w:rsid w:val="008E3843"/>
    <w:rsid w:val="008E3E07"/>
    <w:rsid w:val="008E40FE"/>
    <w:rsid w:val="008E43F0"/>
    <w:rsid w:val="008E45C1"/>
    <w:rsid w:val="008E4A36"/>
    <w:rsid w:val="008E4CD5"/>
    <w:rsid w:val="008E4D05"/>
    <w:rsid w:val="008E4F67"/>
    <w:rsid w:val="008E5667"/>
    <w:rsid w:val="008E5D86"/>
    <w:rsid w:val="008E60CA"/>
    <w:rsid w:val="008E68B0"/>
    <w:rsid w:val="008E6941"/>
    <w:rsid w:val="008E6BCF"/>
    <w:rsid w:val="008E6CB1"/>
    <w:rsid w:val="008E7A54"/>
    <w:rsid w:val="008E7CD0"/>
    <w:rsid w:val="008E7D1E"/>
    <w:rsid w:val="008F03C1"/>
    <w:rsid w:val="008F0463"/>
    <w:rsid w:val="008F082F"/>
    <w:rsid w:val="008F08E0"/>
    <w:rsid w:val="008F0EB6"/>
    <w:rsid w:val="008F1357"/>
    <w:rsid w:val="008F15EB"/>
    <w:rsid w:val="008F1C5C"/>
    <w:rsid w:val="008F1CC4"/>
    <w:rsid w:val="008F2980"/>
    <w:rsid w:val="008F36C6"/>
    <w:rsid w:val="008F3921"/>
    <w:rsid w:val="008F3E03"/>
    <w:rsid w:val="008F4371"/>
    <w:rsid w:val="008F4AAE"/>
    <w:rsid w:val="008F51A8"/>
    <w:rsid w:val="008F56C4"/>
    <w:rsid w:val="008F60FB"/>
    <w:rsid w:val="008F6171"/>
    <w:rsid w:val="008F6195"/>
    <w:rsid w:val="008F61B3"/>
    <w:rsid w:val="008F6AE8"/>
    <w:rsid w:val="008F6C3B"/>
    <w:rsid w:val="008F77E7"/>
    <w:rsid w:val="00900C84"/>
    <w:rsid w:val="00900DAF"/>
    <w:rsid w:val="00901667"/>
    <w:rsid w:val="00901C55"/>
    <w:rsid w:val="009021BA"/>
    <w:rsid w:val="009028C6"/>
    <w:rsid w:val="00902A1E"/>
    <w:rsid w:val="009039F9"/>
    <w:rsid w:val="009041BA"/>
    <w:rsid w:val="00904326"/>
    <w:rsid w:val="00904E50"/>
    <w:rsid w:val="0090539E"/>
    <w:rsid w:val="00905E8B"/>
    <w:rsid w:val="0090615A"/>
    <w:rsid w:val="00906A91"/>
    <w:rsid w:val="00906BE5"/>
    <w:rsid w:val="00907892"/>
    <w:rsid w:val="0091016D"/>
    <w:rsid w:val="009106A4"/>
    <w:rsid w:val="00910939"/>
    <w:rsid w:val="00910CE3"/>
    <w:rsid w:val="00911385"/>
    <w:rsid w:val="00911592"/>
    <w:rsid w:val="00911E93"/>
    <w:rsid w:val="00911F3B"/>
    <w:rsid w:val="00912065"/>
    <w:rsid w:val="00912C2D"/>
    <w:rsid w:val="00912D37"/>
    <w:rsid w:val="00912ED0"/>
    <w:rsid w:val="009132AB"/>
    <w:rsid w:val="00913C87"/>
    <w:rsid w:val="00913FC6"/>
    <w:rsid w:val="009141C2"/>
    <w:rsid w:val="009143D8"/>
    <w:rsid w:val="0091475C"/>
    <w:rsid w:val="00915040"/>
    <w:rsid w:val="009153F5"/>
    <w:rsid w:val="00915688"/>
    <w:rsid w:val="00915A7C"/>
    <w:rsid w:val="00915D74"/>
    <w:rsid w:val="009162E7"/>
    <w:rsid w:val="00916683"/>
    <w:rsid w:val="009166FF"/>
    <w:rsid w:val="0091683F"/>
    <w:rsid w:val="00916FCB"/>
    <w:rsid w:val="00916FE6"/>
    <w:rsid w:val="00917381"/>
    <w:rsid w:val="009175DC"/>
    <w:rsid w:val="00917660"/>
    <w:rsid w:val="00917771"/>
    <w:rsid w:val="009208D1"/>
    <w:rsid w:val="00920A2E"/>
    <w:rsid w:val="00920A77"/>
    <w:rsid w:val="00920BB7"/>
    <w:rsid w:val="009210B7"/>
    <w:rsid w:val="00921D87"/>
    <w:rsid w:val="00921E98"/>
    <w:rsid w:val="00922318"/>
    <w:rsid w:val="00922445"/>
    <w:rsid w:val="00923637"/>
    <w:rsid w:val="00923E74"/>
    <w:rsid w:val="009242E1"/>
    <w:rsid w:val="009242EA"/>
    <w:rsid w:val="009244AA"/>
    <w:rsid w:val="00925306"/>
    <w:rsid w:val="00926479"/>
    <w:rsid w:val="0092650D"/>
    <w:rsid w:val="00927280"/>
    <w:rsid w:val="00927333"/>
    <w:rsid w:val="00927554"/>
    <w:rsid w:val="009277B4"/>
    <w:rsid w:val="00930719"/>
    <w:rsid w:val="009312BC"/>
    <w:rsid w:val="00931405"/>
    <w:rsid w:val="00932486"/>
    <w:rsid w:val="009327FA"/>
    <w:rsid w:val="00933161"/>
    <w:rsid w:val="00933CD7"/>
    <w:rsid w:val="00936318"/>
    <w:rsid w:val="009364A8"/>
    <w:rsid w:val="00936A68"/>
    <w:rsid w:val="009372D9"/>
    <w:rsid w:val="009379BE"/>
    <w:rsid w:val="00937CDE"/>
    <w:rsid w:val="00940063"/>
    <w:rsid w:val="009403B0"/>
    <w:rsid w:val="00940935"/>
    <w:rsid w:val="00940C71"/>
    <w:rsid w:val="00940D11"/>
    <w:rsid w:val="00940DF4"/>
    <w:rsid w:val="00940E06"/>
    <w:rsid w:val="0094184B"/>
    <w:rsid w:val="00941A15"/>
    <w:rsid w:val="00941CE2"/>
    <w:rsid w:val="009427AF"/>
    <w:rsid w:val="00942833"/>
    <w:rsid w:val="00942966"/>
    <w:rsid w:val="00942BC1"/>
    <w:rsid w:val="00942EB2"/>
    <w:rsid w:val="0094318D"/>
    <w:rsid w:val="009435AA"/>
    <w:rsid w:val="00944CD4"/>
    <w:rsid w:val="00945109"/>
    <w:rsid w:val="00946451"/>
    <w:rsid w:val="00946DE8"/>
    <w:rsid w:val="00946E30"/>
    <w:rsid w:val="0094720C"/>
    <w:rsid w:val="00947362"/>
    <w:rsid w:val="00947476"/>
    <w:rsid w:val="0095006E"/>
    <w:rsid w:val="009502A3"/>
    <w:rsid w:val="00950767"/>
    <w:rsid w:val="0095077E"/>
    <w:rsid w:val="00950B5D"/>
    <w:rsid w:val="00950C68"/>
    <w:rsid w:val="00950F1B"/>
    <w:rsid w:val="00951003"/>
    <w:rsid w:val="0095117A"/>
    <w:rsid w:val="009512BD"/>
    <w:rsid w:val="00951BBF"/>
    <w:rsid w:val="009520FF"/>
    <w:rsid w:val="009521A4"/>
    <w:rsid w:val="009523F9"/>
    <w:rsid w:val="00952B26"/>
    <w:rsid w:val="00952F8B"/>
    <w:rsid w:val="0095317D"/>
    <w:rsid w:val="009535A0"/>
    <w:rsid w:val="009535FB"/>
    <w:rsid w:val="0095371E"/>
    <w:rsid w:val="00953E4C"/>
    <w:rsid w:val="00954E7D"/>
    <w:rsid w:val="00954EA1"/>
    <w:rsid w:val="0095526B"/>
    <w:rsid w:val="00955498"/>
    <w:rsid w:val="00955717"/>
    <w:rsid w:val="00955BB1"/>
    <w:rsid w:val="0095732C"/>
    <w:rsid w:val="00957690"/>
    <w:rsid w:val="00957844"/>
    <w:rsid w:val="009578EB"/>
    <w:rsid w:val="00957FBE"/>
    <w:rsid w:val="00960505"/>
    <w:rsid w:val="00960BA6"/>
    <w:rsid w:val="0096178B"/>
    <w:rsid w:val="00961837"/>
    <w:rsid w:val="009622F7"/>
    <w:rsid w:val="00962706"/>
    <w:rsid w:val="00962831"/>
    <w:rsid w:val="00962B2C"/>
    <w:rsid w:val="00962D56"/>
    <w:rsid w:val="00962F6F"/>
    <w:rsid w:val="00963438"/>
    <w:rsid w:val="0096395E"/>
    <w:rsid w:val="00963BA8"/>
    <w:rsid w:val="00963E01"/>
    <w:rsid w:val="009640D0"/>
    <w:rsid w:val="00965392"/>
    <w:rsid w:val="0096551A"/>
    <w:rsid w:val="009655A9"/>
    <w:rsid w:val="009655AC"/>
    <w:rsid w:val="009666B2"/>
    <w:rsid w:val="00966A3E"/>
    <w:rsid w:val="00966BF4"/>
    <w:rsid w:val="00967503"/>
    <w:rsid w:val="00967A15"/>
    <w:rsid w:val="00967B12"/>
    <w:rsid w:val="00967C61"/>
    <w:rsid w:val="009701BF"/>
    <w:rsid w:val="00970251"/>
    <w:rsid w:val="009706D0"/>
    <w:rsid w:val="00970833"/>
    <w:rsid w:val="00970D77"/>
    <w:rsid w:val="00970F85"/>
    <w:rsid w:val="00971510"/>
    <w:rsid w:val="009718F3"/>
    <w:rsid w:val="009720A1"/>
    <w:rsid w:val="00972110"/>
    <w:rsid w:val="00972810"/>
    <w:rsid w:val="00972A37"/>
    <w:rsid w:val="00972E18"/>
    <w:rsid w:val="0097314D"/>
    <w:rsid w:val="009731EE"/>
    <w:rsid w:val="00973275"/>
    <w:rsid w:val="0097349C"/>
    <w:rsid w:val="0097363A"/>
    <w:rsid w:val="009738D5"/>
    <w:rsid w:val="00973AAA"/>
    <w:rsid w:val="00973B1C"/>
    <w:rsid w:val="00973D68"/>
    <w:rsid w:val="00973E15"/>
    <w:rsid w:val="00973E93"/>
    <w:rsid w:val="009743C3"/>
    <w:rsid w:val="009749C2"/>
    <w:rsid w:val="00974A2E"/>
    <w:rsid w:val="00974B3B"/>
    <w:rsid w:val="00974EAB"/>
    <w:rsid w:val="00975ADF"/>
    <w:rsid w:val="0097620E"/>
    <w:rsid w:val="0097647E"/>
    <w:rsid w:val="0097649D"/>
    <w:rsid w:val="00976865"/>
    <w:rsid w:val="009773A9"/>
    <w:rsid w:val="00977559"/>
    <w:rsid w:val="00980442"/>
    <w:rsid w:val="00980B6F"/>
    <w:rsid w:val="00981B93"/>
    <w:rsid w:val="00981BEA"/>
    <w:rsid w:val="00981CEE"/>
    <w:rsid w:val="00981F0F"/>
    <w:rsid w:val="0098219F"/>
    <w:rsid w:val="00982AAD"/>
    <w:rsid w:val="00982AB4"/>
    <w:rsid w:val="00982EBF"/>
    <w:rsid w:val="009830E3"/>
    <w:rsid w:val="0098363A"/>
    <w:rsid w:val="00983645"/>
    <w:rsid w:val="00983B29"/>
    <w:rsid w:val="009845BD"/>
    <w:rsid w:val="009847D3"/>
    <w:rsid w:val="00984BFA"/>
    <w:rsid w:val="0098568E"/>
    <w:rsid w:val="0098569C"/>
    <w:rsid w:val="0098571B"/>
    <w:rsid w:val="00986006"/>
    <w:rsid w:val="00986188"/>
    <w:rsid w:val="00986D62"/>
    <w:rsid w:val="00986F9C"/>
    <w:rsid w:val="00987340"/>
    <w:rsid w:val="00987541"/>
    <w:rsid w:val="00987C5E"/>
    <w:rsid w:val="00987D43"/>
    <w:rsid w:val="00990300"/>
    <w:rsid w:val="009908FB"/>
    <w:rsid w:val="00990A17"/>
    <w:rsid w:val="00990FB9"/>
    <w:rsid w:val="00991108"/>
    <w:rsid w:val="009917DD"/>
    <w:rsid w:val="009918DF"/>
    <w:rsid w:val="009919D4"/>
    <w:rsid w:val="00991BF4"/>
    <w:rsid w:val="00991CA0"/>
    <w:rsid w:val="009924E2"/>
    <w:rsid w:val="00992C2D"/>
    <w:rsid w:val="00992C92"/>
    <w:rsid w:val="00992E49"/>
    <w:rsid w:val="00993033"/>
    <w:rsid w:val="0099322E"/>
    <w:rsid w:val="0099350D"/>
    <w:rsid w:val="00994532"/>
    <w:rsid w:val="009945B1"/>
    <w:rsid w:val="009959D8"/>
    <w:rsid w:val="00995B5E"/>
    <w:rsid w:val="00995B7B"/>
    <w:rsid w:val="00996843"/>
    <w:rsid w:val="00996A10"/>
    <w:rsid w:val="00996D7C"/>
    <w:rsid w:val="00997A3C"/>
    <w:rsid w:val="00997E87"/>
    <w:rsid w:val="009A03D2"/>
    <w:rsid w:val="009A2308"/>
    <w:rsid w:val="009A2DBF"/>
    <w:rsid w:val="009A3354"/>
    <w:rsid w:val="009A3405"/>
    <w:rsid w:val="009A3CA4"/>
    <w:rsid w:val="009A3E8D"/>
    <w:rsid w:val="009A40C7"/>
    <w:rsid w:val="009A4556"/>
    <w:rsid w:val="009A4B57"/>
    <w:rsid w:val="009A4F55"/>
    <w:rsid w:val="009A515D"/>
    <w:rsid w:val="009A5DF1"/>
    <w:rsid w:val="009A638F"/>
    <w:rsid w:val="009A64AE"/>
    <w:rsid w:val="009A76FD"/>
    <w:rsid w:val="009A7821"/>
    <w:rsid w:val="009A788D"/>
    <w:rsid w:val="009A7FC6"/>
    <w:rsid w:val="009B00D6"/>
    <w:rsid w:val="009B0177"/>
    <w:rsid w:val="009B01CC"/>
    <w:rsid w:val="009B0377"/>
    <w:rsid w:val="009B06D8"/>
    <w:rsid w:val="009B071D"/>
    <w:rsid w:val="009B096B"/>
    <w:rsid w:val="009B0A7C"/>
    <w:rsid w:val="009B0AE7"/>
    <w:rsid w:val="009B0E76"/>
    <w:rsid w:val="009B0FE1"/>
    <w:rsid w:val="009B1C29"/>
    <w:rsid w:val="009B2EE0"/>
    <w:rsid w:val="009B35F2"/>
    <w:rsid w:val="009B42DC"/>
    <w:rsid w:val="009B4455"/>
    <w:rsid w:val="009B4EA9"/>
    <w:rsid w:val="009B50B4"/>
    <w:rsid w:val="009B51A0"/>
    <w:rsid w:val="009B5FE3"/>
    <w:rsid w:val="009B6229"/>
    <w:rsid w:val="009B647C"/>
    <w:rsid w:val="009B7453"/>
    <w:rsid w:val="009B7798"/>
    <w:rsid w:val="009B7A9F"/>
    <w:rsid w:val="009C005B"/>
    <w:rsid w:val="009C0125"/>
    <w:rsid w:val="009C01DB"/>
    <w:rsid w:val="009C0BE7"/>
    <w:rsid w:val="009C0FC9"/>
    <w:rsid w:val="009C115F"/>
    <w:rsid w:val="009C17C6"/>
    <w:rsid w:val="009C198E"/>
    <w:rsid w:val="009C2E57"/>
    <w:rsid w:val="009C3728"/>
    <w:rsid w:val="009C3905"/>
    <w:rsid w:val="009C4119"/>
    <w:rsid w:val="009C4924"/>
    <w:rsid w:val="009C4A9E"/>
    <w:rsid w:val="009C5689"/>
    <w:rsid w:val="009C64DF"/>
    <w:rsid w:val="009C6754"/>
    <w:rsid w:val="009C77E9"/>
    <w:rsid w:val="009D05AC"/>
    <w:rsid w:val="009D0D39"/>
    <w:rsid w:val="009D119C"/>
    <w:rsid w:val="009D120D"/>
    <w:rsid w:val="009D172A"/>
    <w:rsid w:val="009D19AB"/>
    <w:rsid w:val="009D1D20"/>
    <w:rsid w:val="009D1F2B"/>
    <w:rsid w:val="009D23F0"/>
    <w:rsid w:val="009D2B4A"/>
    <w:rsid w:val="009D2EB0"/>
    <w:rsid w:val="009D3027"/>
    <w:rsid w:val="009D393B"/>
    <w:rsid w:val="009D3CEF"/>
    <w:rsid w:val="009D3D7F"/>
    <w:rsid w:val="009D4212"/>
    <w:rsid w:val="009D49B4"/>
    <w:rsid w:val="009D5E41"/>
    <w:rsid w:val="009D5EE8"/>
    <w:rsid w:val="009D6EBB"/>
    <w:rsid w:val="009D745A"/>
    <w:rsid w:val="009D74DD"/>
    <w:rsid w:val="009D7A6A"/>
    <w:rsid w:val="009D7CD0"/>
    <w:rsid w:val="009E0B93"/>
    <w:rsid w:val="009E0BB5"/>
    <w:rsid w:val="009E1254"/>
    <w:rsid w:val="009E1DDD"/>
    <w:rsid w:val="009E2C61"/>
    <w:rsid w:val="009E33F2"/>
    <w:rsid w:val="009E3489"/>
    <w:rsid w:val="009E34C3"/>
    <w:rsid w:val="009E34DF"/>
    <w:rsid w:val="009E3902"/>
    <w:rsid w:val="009E453C"/>
    <w:rsid w:val="009E47D3"/>
    <w:rsid w:val="009E49D6"/>
    <w:rsid w:val="009E4A34"/>
    <w:rsid w:val="009E4DAF"/>
    <w:rsid w:val="009E4F14"/>
    <w:rsid w:val="009E5341"/>
    <w:rsid w:val="009E5608"/>
    <w:rsid w:val="009E604D"/>
    <w:rsid w:val="009E6091"/>
    <w:rsid w:val="009E67DF"/>
    <w:rsid w:val="009E7803"/>
    <w:rsid w:val="009F10B9"/>
    <w:rsid w:val="009F1DB9"/>
    <w:rsid w:val="009F1E5A"/>
    <w:rsid w:val="009F24CD"/>
    <w:rsid w:val="009F2CB4"/>
    <w:rsid w:val="009F2EF1"/>
    <w:rsid w:val="009F3478"/>
    <w:rsid w:val="009F4B89"/>
    <w:rsid w:val="009F5051"/>
    <w:rsid w:val="009F54BE"/>
    <w:rsid w:val="009F58D4"/>
    <w:rsid w:val="009F5C04"/>
    <w:rsid w:val="009F5DE2"/>
    <w:rsid w:val="009F626F"/>
    <w:rsid w:val="009F6B34"/>
    <w:rsid w:val="009F7104"/>
    <w:rsid w:val="009F72B2"/>
    <w:rsid w:val="009F7347"/>
    <w:rsid w:val="009F763E"/>
    <w:rsid w:val="009F7B9A"/>
    <w:rsid w:val="00A004A7"/>
    <w:rsid w:val="00A004DF"/>
    <w:rsid w:val="00A012BF"/>
    <w:rsid w:val="00A014A8"/>
    <w:rsid w:val="00A0151B"/>
    <w:rsid w:val="00A01E70"/>
    <w:rsid w:val="00A02011"/>
    <w:rsid w:val="00A020BC"/>
    <w:rsid w:val="00A027F4"/>
    <w:rsid w:val="00A03379"/>
    <w:rsid w:val="00A03ACC"/>
    <w:rsid w:val="00A041CF"/>
    <w:rsid w:val="00A04907"/>
    <w:rsid w:val="00A04F93"/>
    <w:rsid w:val="00A067C6"/>
    <w:rsid w:val="00A06CC3"/>
    <w:rsid w:val="00A07E41"/>
    <w:rsid w:val="00A07EEE"/>
    <w:rsid w:val="00A101D9"/>
    <w:rsid w:val="00A10DAD"/>
    <w:rsid w:val="00A1103D"/>
    <w:rsid w:val="00A11AC3"/>
    <w:rsid w:val="00A12152"/>
    <w:rsid w:val="00A12462"/>
    <w:rsid w:val="00A12747"/>
    <w:rsid w:val="00A1283D"/>
    <w:rsid w:val="00A12CA3"/>
    <w:rsid w:val="00A12FB8"/>
    <w:rsid w:val="00A136EB"/>
    <w:rsid w:val="00A13D6D"/>
    <w:rsid w:val="00A13E0E"/>
    <w:rsid w:val="00A14245"/>
    <w:rsid w:val="00A14DC1"/>
    <w:rsid w:val="00A15C01"/>
    <w:rsid w:val="00A164FA"/>
    <w:rsid w:val="00A16B69"/>
    <w:rsid w:val="00A170D8"/>
    <w:rsid w:val="00A17B04"/>
    <w:rsid w:val="00A21450"/>
    <w:rsid w:val="00A2159C"/>
    <w:rsid w:val="00A216D5"/>
    <w:rsid w:val="00A21C55"/>
    <w:rsid w:val="00A21D77"/>
    <w:rsid w:val="00A21DC9"/>
    <w:rsid w:val="00A21F5C"/>
    <w:rsid w:val="00A22167"/>
    <w:rsid w:val="00A2229E"/>
    <w:rsid w:val="00A228A5"/>
    <w:rsid w:val="00A22DF9"/>
    <w:rsid w:val="00A23A7D"/>
    <w:rsid w:val="00A23AE7"/>
    <w:rsid w:val="00A24594"/>
    <w:rsid w:val="00A24BAC"/>
    <w:rsid w:val="00A24C11"/>
    <w:rsid w:val="00A24CFC"/>
    <w:rsid w:val="00A2529A"/>
    <w:rsid w:val="00A25DEC"/>
    <w:rsid w:val="00A2647C"/>
    <w:rsid w:val="00A269A1"/>
    <w:rsid w:val="00A26FD0"/>
    <w:rsid w:val="00A2700C"/>
    <w:rsid w:val="00A27347"/>
    <w:rsid w:val="00A30301"/>
    <w:rsid w:val="00A304F6"/>
    <w:rsid w:val="00A30502"/>
    <w:rsid w:val="00A30E6B"/>
    <w:rsid w:val="00A314EF"/>
    <w:rsid w:val="00A3160E"/>
    <w:rsid w:val="00A31787"/>
    <w:rsid w:val="00A317FB"/>
    <w:rsid w:val="00A3204C"/>
    <w:rsid w:val="00A320E7"/>
    <w:rsid w:val="00A3269C"/>
    <w:rsid w:val="00A32A03"/>
    <w:rsid w:val="00A330AE"/>
    <w:rsid w:val="00A33B0E"/>
    <w:rsid w:val="00A3479C"/>
    <w:rsid w:val="00A35222"/>
    <w:rsid w:val="00A35D1E"/>
    <w:rsid w:val="00A36666"/>
    <w:rsid w:val="00A36AF4"/>
    <w:rsid w:val="00A36B89"/>
    <w:rsid w:val="00A37217"/>
    <w:rsid w:val="00A3735F"/>
    <w:rsid w:val="00A3741F"/>
    <w:rsid w:val="00A378CC"/>
    <w:rsid w:val="00A379F3"/>
    <w:rsid w:val="00A37C17"/>
    <w:rsid w:val="00A37C71"/>
    <w:rsid w:val="00A37E0B"/>
    <w:rsid w:val="00A37F6E"/>
    <w:rsid w:val="00A4020C"/>
    <w:rsid w:val="00A402A3"/>
    <w:rsid w:val="00A40400"/>
    <w:rsid w:val="00A4065E"/>
    <w:rsid w:val="00A40A87"/>
    <w:rsid w:val="00A40DAF"/>
    <w:rsid w:val="00A40FB0"/>
    <w:rsid w:val="00A41218"/>
    <w:rsid w:val="00A414E7"/>
    <w:rsid w:val="00A4173C"/>
    <w:rsid w:val="00A420E7"/>
    <w:rsid w:val="00A42231"/>
    <w:rsid w:val="00A422C4"/>
    <w:rsid w:val="00A4260F"/>
    <w:rsid w:val="00A4261A"/>
    <w:rsid w:val="00A42884"/>
    <w:rsid w:val="00A4292E"/>
    <w:rsid w:val="00A430E6"/>
    <w:rsid w:val="00A43147"/>
    <w:rsid w:val="00A43813"/>
    <w:rsid w:val="00A43872"/>
    <w:rsid w:val="00A43DA7"/>
    <w:rsid w:val="00A44267"/>
    <w:rsid w:val="00A44502"/>
    <w:rsid w:val="00A44629"/>
    <w:rsid w:val="00A44635"/>
    <w:rsid w:val="00A449A9"/>
    <w:rsid w:val="00A44A31"/>
    <w:rsid w:val="00A45ECA"/>
    <w:rsid w:val="00A465DD"/>
    <w:rsid w:val="00A47380"/>
    <w:rsid w:val="00A47733"/>
    <w:rsid w:val="00A47AD2"/>
    <w:rsid w:val="00A47FC5"/>
    <w:rsid w:val="00A5058F"/>
    <w:rsid w:val="00A50654"/>
    <w:rsid w:val="00A50713"/>
    <w:rsid w:val="00A51117"/>
    <w:rsid w:val="00A512A2"/>
    <w:rsid w:val="00A51380"/>
    <w:rsid w:val="00A51E3E"/>
    <w:rsid w:val="00A51F28"/>
    <w:rsid w:val="00A52226"/>
    <w:rsid w:val="00A52580"/>
    <w:rsid w:val="00A52A09"/>
    <w:rsid w:val="00A52DFC"/>
    <w:rsid w:val="00A53069"/>
    <w:rsid w:val="00A53271"/>
    <w:rsid w:val="00A533C4"/>
    <w:rsid w:val="00A53F39"/>
    <w:rsid w:val="00A546F2"/>
    <w:rsid w:val="00A549AC"/>
    <w:rsid w:val="00A54F47"/>
    <w:rsid w:val="00A55382"/>
    <w:rsid w:val="00A55B27"/>
    <w:rsid w:val="00A55BB4"/>
    <w:rsid w:val="00A56830"/>
    <w:rsid w:val="00A568FA"/>
    <w:rsid w:val="00A56A10"/>
    <w:rsid w:val="00A56A64"/>
    <w:rsid w:val="00A56E35"/>
    <w:rsid w:val="00A575C4"/>
    <w:rsid w:val="00A57DDB"/>
    <w:rsid w:val="00A61077"/>
    <w:rsid w:val="00A61ACB"/>
    <w:rsid w:val="00A61BD6"/>
    <w:rsid w:val="00A61DF7"/>
    <w:rsid w:val="00A6244D"/>
    <w:rsid w:val="00A6258D"/>
    <w:rsid w:val="00A625F0"/>
    <w:rsid w:val="00A626AC"/>
    <w:rsid w:val="00A6428F"/>
    <w:rsid w:val="00A64397"/>
    <w:rsid w:val="00A64529"/>
    <w:rsid w:val="00A64766"/>
    <w:rsid w:val="00A647C4"/>
    <w:rsid w:val="00A64E53"/>
    <w:rsid w:val="00A65A74"/>
    <w:rsid w:val="00A665F2"/>
    <w:rsid w:val="00A66733"/>
    <w:rsid w:val="00A668E3"/>
    <w:rsid w:val="00A67BD8"/>
    <w:rsid w:val="00A67C41"/>
    <w:rsid w:val="00A67D8C"/>
    <w:rsid w:val="00A7132C"/>
    <w:rsid w:val="00A714F9"/>
    <w:rsid w:val="00A71509"/>
    <w:rsid w:val="00A71933"/>
    <w:rsid w:val="00A71ECA"/>
    <w:rsid w:val="00A71F5A"/>
    <w:rsid w:val="00A726B2"/>
    <w:rsid w:val="00A72D9E"/>
    <w:rsid w:val="00A731F7"/>
    <w:rsid w:val="00A7355A"/>
    <w:rsid w:val="00A73B6E"/>
    <w:rsid w:val="00A74343"/>
    <w:rsid w:val="00A748F0"/>
    <w:rsid w:val="00A75338"/>
    <w:rsid w:val="00A758C9"/>
    <w:rsid w:val="00A759C0"/>
    <w:rsid w:val="00A765C8"/>
    <w:rsid w:val="00A765CB"/>
    <w:rsid w:val="00A76A6E"/>
    <w:rsid w:val="00A76C56"/>
    <w:rsid w:val="00A76D2E"/>
    <w:rsid w:val="00A77060"/>
    <w:rsid w:val="00A77664"/>
    <w:rsid w:val="00A7771D"/>
    <w:rsid w:val="00A778E0"/>
    <w:rsid w:val="00A77AC9"/>
    <w:rsid w:val="00A80E5D"/>
    <w:rsid w:val="00A81294"/>
    <w:rsid w:val="00A81416"/>
    <w:rsid w:val="00A8155D"/>
    <w:rsid w:val="00A8209C"/>
    <w:rsid w:val="00A821AF"/>
    <w:rsid w:val="00A8304A"/>
    <w:rsid w:val="00A834BB"/>
    <w:rsid w:val="00A83529"/>
    <w:rsid w:val="00A83AAF"/>
    <w:rsid w:val="00A83FDB"/>
    <w:rsid w:val="00A84463"/>
    <w:rsid w:val="00A84597"/>
    <w:rsid w:val="00A84600"/>
    <w:rsid w:val="00A84989"/>
    <w:rsid w:val="00A84FDC"/>
    <w:rsid w:val="00A85105"/>
    <w:rsid w:val="00A8519D"/>
    <w:rsid w:val="00A855D1"/>
    <w:rsid w:val="00A856AE"/>
    <w:rsid w:val="00A85B0F"/>
    <w:rsid w:val="00A86409"/>
    <w:rsid w:val="00A867A1"/>
    <w:rsid w:val="00A86864"/>
    <w:rsid w:val="00A87069"/>
    <w:rsid w:val="00A873C4"/>
    <w:rsid w:val="00A8768A"/>
    <w:rsid w:val="00A914B7"/>
    <w:rsid w:val="00A917F9"/>
    <w:rsid w:val="00A9188B"/>
    <w:rsid w:val="00A91A7E"/>
    <w:rsid w:val="00A91E02"/>
    <w:rsid w:val="00A91F21"/>
    <w:rsid w:val="00A920D7"/>
    <w:rsid w:val="00A926D4"/>
    <w:rsid w:val="00A928F2"/>
    <w:rsid w:val="00A92C23"/>
    <w:rsid w:val="00A930E6"/>
    <w:rsid w:val="00A93174"/>
    <w:rsid w:val="00A93D7E"/>
    <w:rsid w:val="00A94407"/>
    <w:rsid w:val="00A945F2"/>
    <w:rsid w:val="00A9490C"/>
    <w:rsid w:val="00A95465"/>
    <w:rsid w:val="00A95FEE"/>
    <w:rsid w:val="00A96671"/>
    <w:rsid w:val="00A96975"/>
    <w:rsid w:val="00A97169"/>
    <w:rsid w:val="00A972DC"/>
    <w:rsid w:val="00A97419"/>
    <w:rsid w:val="00A97D9F"/>
    <w:rsid w:val="00A97F32"/>
    <w:rsid w:val="00AA020D"/>
    <w:rsid w:val="00AA0B47"/>
    <w:rsid w:val="00AA112D"/>
    <w:rsid w:val="00AA1728"/>
    <w:rsid w:val="00AA2532"/>
    <w:rsid w:val="00AA26E7"/>
    <w:rsid w:val="00AA3408"/>
    <w:rsid w:val="00AA3FE4"/>
    <w:rsid w:val="00AA4195"/>
    <w:rsid w:val="00AA4719"/>
    <w:rsid w:val="00AA4859"/>
    <w:rsid w:val="00AA4A1C"/>
    <w:rsid w:val="00AA4BDD"/>
    <w:rsid w:val="00AA526C"/>
    <w:rsid w:val="00AA5288"/>
    <w:rsid w:val="00AA5515"/>
    <w:rsid w:val="00AA59F0"/>
    <w:rsid w:val="00AA5B5C"/>
    <w:rsid w:val="00AA5D40"/>
    <w:rsid w:val="00AA6867"/>
    <w:rsid w:val="00AA6CF4"/>
    <w:rsid w:val="00AA706B"/>
    <w:rsid w:val="00AA76CC"/>
    <w:rsid w:val="00AA7713"/>
    <w:rsid w:val="00AA7930"/>
    <w:rsid w:val="00AA7EC3"/>
    <w:rsid w:val="00AB0318"/>
    <w:rsid w:val="00AB0362"/>
    <w:rsid w:val="00AB0CF8"/>
    <w:rsid w:val="00AB1727"/>
    <w:rsid w:val="00AB175E"/>
    <w:rsid w:val="00AB1ABA"/>
    <w:rsid w:val="00AB1B6A"/>
    <w:rsid w:val="00AB25CF"/>
    <w:rsid w:val="00AB2C44"/>
    <w:rsid w:val="00AB2EC8"/>
    <w:rsid w:val="00AB32E5"/>
    <w:rsid w:val="00AB3516"/>
    <w:rsid w:val="00AB3A46"/>
    <w:rsid w:val="00AB3EA2"/>
    <w:rsid w:val="00AB4F83"/>
    <w:rsid w:val="00AB51E2"/>
    <w:rsid w:val="00AB5544"/>
    <w:rsid w:val="00AB575D"/>
    <w:rsid w:val="00AB5CBE"/>
    <w:rsid w:val="00AB620C"/>
    <w:rsid w:val="00AB64F5"/>
    <w:rsid w:val="00AB6BCC"/>
    <w:rsid w:val="00AB6EBC"/>
    <w:rsid w:val="00AB72D3"/>
    <w:rsid w:val="00AC0FD9"/>
    <w:rsid w:val="00AC1049"/>
    <w:rsid w:val="00AC132E"/>
    <w:rsid w:val="00AC1356"/>
    <w:rsid w:val="00AC15B6"/>
    <w:rsid w:val="00AC1920"/>
    <w:rsid w:val="00AC1A4F"/>
    <w:rsid w:val="00AC1C78"/>
    <w:rsid w:val="00AC2186"/>
    <w:rsid w:val="00AC257F"/>
    <w:rsid w:val="00AC282D"/>
    <w:rsid w:val="00AC295F"/>
    <w:rsid w:val="00AC333C"/>
    <w:rsid w:val="00AC3A3E"/>
    <w:rsid w:val="00AC3E2C"/>
    <w:rsid w:val="00AC44CD"/>
    <w:rsid w:val="00AC4C92"/>
    <w:rsid w:val="00AC4D38"/>
    <w:rsid w:val="00AC4F4A"/>
    <w:rsid w:val="00AC5260"/>
    <w:rsid w:val="00AC5428"/>
    <w:rsid w:val="00AC5554"/>
    <w:rsid w:val="00AC5BC2"/>
    <w:rsid w:val="00AC60CB"/>
    <w:rsid w:val="00AC62D3"/>
    <w:rsid w:val="00AC67E6"/>
    <w:rsid w:val="00AC6CCF"/>
    <w:rsid w:val="00AC728B"/>
    <w:rsid w:val="00AC7420"/>
    <w:rsid w:val="00AC7517"/>
    <w:rsid w:val="00AC7B18"/>
    <w:rsid w:val="00AD002C"/>
    <w:rsid w:val="00AD0A63"/>
    <w:rsid w:val="00AD0ABD"/>
    <w:rsid w:val="00AD0BD3"/>
    <w:rsid w:val="00AD0DB5"/>
    <w:rsid w:val="00AD11F4"/>
    <w:rsid w:val="00AD144D"/>
    <w:rsid w:val="00AD1595"/>
    <w:rsid w:val="00AD1FC6"/>
    <w:rsid w:val="00AD210F"/>
    <w:rsid w:val="00AD237A"/>
    <w:rsid w:val="00AD264C"/>
    <w:rsid w:val="00AD36D5"/>
    <w:rsid w:val="00AD3C4D"/>
    <w:rsid w:val="00AD3E31"/>
    <w:rsid w:val="00AD40F2"/>
    <w:rsid w:val="00AD4226"/>
    <w:rsid w:val="00AD5CA7"/>
    <w:rsid w:val="00AD605B"/>
    <w:rsid w:val="00AD6F64"/>
    <w:rsid w:val="00AD7465"/>
    <w:rsid w:val="00AE013B"/>
    <w:rsid w:val="00AE0340"/>
    <w:rsid w:val="00AE06B2"/>
    <w:rsid w:val="00AE09C8"/>
    <w:rsid w:val="00AE0D38"/>
    <w:rsid w:val="00AE0D6F"/>
    <w:rsid w:val="00AE16AC"/>
    <w:rsid w:val="00AE2720"/>
    <w:rsid w:val="00AE2D90"/>
    <w:rsid w:val="00AE3067"/>
    <w:rsid w:val="00AE43FF"/>
    <w:rsid w:val="00AE53A5"/>
    <w:rsid w:val="00AE58AA"/>
    <w:rsid w:val="00AE5FD6"/>
    <w:rsid w:val="00AE77B9"/>
    <w:rsid w:val="00AE7986"/>
    <w:rsid w:val="00AF0391"/>
    <w:rsid w:val="00AF0554"/>
    <w:rsid w:val="00AF1521"/>
    <w:rsid w:val="00AF1FA3"/>
    <w:rsid w:val="00AF271D"/>
    <w:rsid w:val="00AF2EBE"/>
    <w:rsid w:val="00AF31C1"/>
    <w:rsid w:val="00AF3B99"/>
    <w:rsid w:val="00AF419E"/>
    <w:rsid w:val="00AF448E"/>
    <w:rsid w:val="00AF5413"/>
    <w:rsid w:val="00AF5871"/>
    <w:rsid w:val="00AF5DCF"/>
    <w:rsid w:val="00AF641A"/>
    <w:rsid w:val="00AF6B62"/>
    <w:rsid w:val="00AF7228"/>
    <w:rsid w:val="00AF7B9E"/>
    <w:rsid w:val="00B0005F"/>
    <w:rsid w:val="00B0072F"/>
    <w:rsid w:val="00B00B29"/>
    <w:rsid w:val="00B00F61"/>
    <w:rsid w:val="00B0105C"/>
    <w:rsid w:val="00B0175C"/>
    <w:rsid w:val="00B018E9"/>
    <w:rsid w:val="00B01AC3"/>
    <w:rsid w:val="00B01DF5"/>
    <w:rsid w:val="00B021F7"/>
    <w:rsid w:val="00B02752"/>
    <w:rsid w:val="00B027BD"/>
    <w:rsid w:val="00B031E1"/>
    <w:rsid w:val="00B03620"/>
    <w:rsid w:val="00B0396C"/>
    <w:rsid w:val="00B043FA"/>
    <w:rsid w:val="00B05451"/>
    <w:rsid w:val="00B0556C"/>
    <w:rsid w:val="00B05C59"/>
    <w:rsid w:val="00B064C7"/>
    <w:rsid w:val="00B06648"/>
    <w:rsid w:val="00B066AE"/>
    <w:rsid w:val="00B0673A"/>
    <w:rsid w:val="00B06916"/>
    <w:rsid w:val="00B06EC7"/>
    <w:rsid w:val="00B0731F"/>
    <w:rsid w:val="00B07767"/>
    <w:rsid w:val="00B07820"/>
    <w:rsid w:val="00B07CE3"/>
    <w:rsid w:val="00B102CF"/>
    <w:rsid w:val="00B108F1"/>
    <w:rsid w:val="00B1110D"/>
    <w:rsid w:val="00B11497"/>
    <w:rsid w:val="00B115C4"/>
    <w:rsid w:val="00B118B4"/>
    <w:rsid w:val="00B1210A"/>
    <w:rsid w:val="00B12914"/>
    <w:rsid w:val="00B12EDB"/>
    <w:rsid w:val="00B13121"/>
    <w:rsid w:val="00B13ABA"/>
    <w:rsid w:val="00B13C5C"/>
    <w:rsid w:val="00B14244"/>
    <w:rsid w:val="00B144E8"/>
    <w:rsid w:val="00B14806"/>
    <w:rsid w:val="00B1640F"/>
    <w:rsid w:val="00B16D01"/>
    <w:rsid w:val="00B17A00"/>
    <w:rsid w:val="00B17A24"/>
    <w:rsid w:val="00B17A54"/>
    <w:rsid w:val="00B17F14"/>
    <w:rsid w:val="00B20123"/>
    <w:rsid w:val="00B20469"/>
    <w:rsid w:val="00B210CD"/>
    <w:rsid w:val="00B210ED"/>
    <w:rsid w:val="00B22154"/>
    <w:rsid w:val="00B224A0"/>
    <w:rsid w:val="00B224AF"/>
    <w:rsid w:val="00B229D1"/>
    <w:rsid w:val="00B230B9"/>
    <w:rsid w:val="00B232CE"/>
    <w:rsid w:val="00B23CD8"/>
    <w:rsid w:val="00B23D0C"/>
    <w:rsid w:val="00B24829"/>
    <w:rsid w:val="00B24BBD"/>
    <w:rsid w:val="00B24EB6"/>
    <w:rsid w:val="00B2525B"/>
    <w:rsid w:val="00B25524"/>
    <w:rsid w:val="00B259E1"/>
    <w:rsid w:val="00B25D33"/>
    <w:rsid w:val="00B25D42"/>
    <w:rsid w:val="00B26752"/>
    <w:rsid w:val="00B26867"/>
    <w:rsid w:val="00B26FA0"/>
    <w:rsid w:val="00B27732"/>
    <w:rsid w:val="00B2795A"/>
    <w:rsid w:val="00B27AFE"/>
    <w:rsid w:val="00B27D0B"/>
    <w:rsid w:val="00B27D90"/>
    <w:rsid w:val="00B27F31"/>
    <w:rsid w:val="00B304E0"/>
    <w:rsid w:val="00B3137E"/>
    <w:rsid w:val="00B3138D"/>
    <w:rsid w:val="00B3291D"/>
    <w:rsid w:val="00B32BDE"/>
    <w:rsid w:val="00B32C61"/>
    <w:rsid w:val="00B32FE5"/>
    <w:rsid w:val="00B33807"/>
    <w:rsid w:val="00B33E93"/>
    <w:rsid w:val="00B33F4C"/>
    <w:rsid w:val="00B34420"/>
    <w:rsid w:val="00B344AF"/>
    <w:rsid w:val="00B34795"/>
    <w:rsid w:val="00B34A9D"/>
    <w:rsid w:val="00B3535D"/>
    <w:rsid w:val="00B35585"/>
    <w:rsid w:val="00B35834"/>
    <w:rsid w:val="00B35F41"/>
    <w:rsid w:val="00B35F44"/>
    <w:rsid w:val="00B36281"/>
    <w:rsid w:val="00B3633A"/>
    <w:rsid w:val="00B3658C"/>
    <w:rsid w:val="00B36E7F"/>
    <w:rsid w:val="00B3743F"/>
    <w:rsid w:val="00B40497"/>
    <w:rsid w:val="00B40688"/>
    <w:rsid w:val="00B40F52"/>
    <w:rsid w:val="00B4130F"/>
    <w:rsid w:val="00B4174F"/>
    <w:rsid w:val="00B41BD6"/>
    <w:rsid w:val="00B42212"/>
    <w:rsid w:val="00B4223B"/>
    <w:rsid w:val="00B42404"/>
    <w:rsid w:val="00B42907"/>
    <w:rsid w:val="00B42965"/>
    <w:rsid w:val="00B42F2F"/>
    <w:rsid w:val="00B43846"/>
    <w:rsid w:val="00B44643"/>
    <w:rsid w:val="00B448E0"/>
    <w:rsid w:val="00B44A88"/>
    <w:rsid w:val="00B44C74"/>
    <w:rsid w:val="00B44CA0"/>
    <w:rsid w:val="00B44DD1"/>
    <w:rsid w:val="00B4578B"/>
    <w:rsid w:val="00B45DF0"/>
    <w:rsid w:val="00B46051"/>
    <w:rsid w:val="00B4649B"/>
    <w:rsid w:val="00B46ACB"/>
    <w:rsid w:val="00B46B28"/>
    <w:rsid w:val="00B47260"/>
    <w:rsid w:val="00B4789D"/>
    <w:rsid w:val="00B47FE6"/>
    <w:rsid w:val="00B503C3"/>
    <w:rsid w:val="00B50CB1"/>
    <w:rsid w:val="00B50E40"/>
    <w:rsid w:val="00B51033"/>
    <w:rsid w:val="00B5147F"/>
    <w:rsid w:val="00B517CF"/>
    <w:rsid w:val="00B51D04"/>
    <w:rsid w:val="00B5277A"/>
    <w:rsid w:val="00B52D1B"/>
    <w:rsid w:val="00B537E6"/>
    <w:rsid w:val="00B53D3C"/>
    <w:rsid w:val="00B5401C"/>
    <w:rsid w:val="00B542A8"/>
    <w:rsid w:val="00B544B8"/>
    <w:rsid w:val="00B546D8"/>
    <w:rsid w:val="00B553BC"/>
    <w:rsid w:val="00B56005"/>
    <w:rsid w:val="00B566F6"/>
    <w:rsid w:val="00B56769"/>
    <w:rsid w:val="00B56C34"/>
    <w:rsid w:val="00B56C56"/>
    <w:rsid w:val="00B56EFE"/>
    <w:rsid w:val="00B57DD1"/>
    <w:rsid w:val="00B57F61"/>
    <w:rsid w:val="00B60A02"/>
    <w:rsid w:val="00B60F03"/>
    <w:rsid w:val="00B61125"/>
    <w:rsid w:val="00B613AB"/>
    <w:rsid w:val="00B616A4"/>
    <w:rsid w:val="00B618A4"/>
    <w:rsid w:val="00B61FF3"/>
    <w:rsid w:val="00B6236D"/>
    <w:rsid w:val="00B6271D"/>
    <w:rsid w:val="00B62735"/>
    <w:rsid w:val="00B62968"/>
    <w:rsid w:val="00B62CC7"/>
    <w:rsid w:val="00B62D6C"/>
    <w:rsid w:val="00B63426"/>
    <w:rsid w:val="00B637B1"/>
    <w:rsid w:val="00B63ABA"/>
    <w:rsid w:val="00B6536F"/>
    <w:rsid w:val="00B6552B"/>
    <w:rsid w:val="00B671E6"/>
    <w:rsid w:val="00B67771"/>
    <w:rsid w:val="00B679E1"/>
    <w:rsid w:val="00B67DEE"/>
    <w:rsid w:val="00B67F31"/>
    <w:rsid w:val="00B713C5"/>
    <w:rsid w:val="00B7196A"/>
    <w:rsid w:val="00B719D8"/>
    <w:rsid w:val="00B71AB1"/>
    <w:rsid w:val="00B71CDC"/>
    <w:rsid w:val="00B721ED"/>
    <w:rsid w:val="00B73272"/>
    <w:rsid w:val="00B734BC"/>
    <w:rsid w:val="00B73B6E"/>
    <w:rsid w:val="00B7429B"/>
    <w:rsid w:val="00B74490"/>
    <w:rsid w:val="00B74C1D"/>
    <w:rsid w:val="00B74F03"/>
    <w:rsid w:val="00B74F43"/>
    <w:rsid w:val="00B74F5E"/>
    <w:rsid w:val="00B751E8"/>
    <w:rsid w:val="00B75328"/>
    <w:rsid w:val="00B7557E"/>
    <w:rsid w:val="00B7583C"/>
    <w:rsid w:val="00B75B4F"/>
    <w:rsid w:val="00B7623C"/>
    <w:rsid w:val="00B76A4A"/>
    <w:rsid w:val="00B76C44"/>
    <w:rsid w:val="00B76E09"/>
    <w:rsid w:val="00B76F6F"/>
    <w:rsid w:val="00B774A7"/>
    <w:rsid w:val="00B80C5D"/>
    <w:rsid w:val="00B81528"/>
    <w:rsid w:val="00B815CB"/>
    <w:rsid w:val="00B816A5"/>
    <w:rsid w:val="00B81C90"/>
    <w:rsid w:val="00B81CDC"/>
    <w:rsid w:val="00B81D5E"/>
    <w:rsid w:val="00B81E31"/>
    <w:rsid w:val="00B8287C"/>
    <w:rsid w:val="00B82B11"/>
    <w:rsid w:val="00B82D7A"/>
    <w:rsid w:val="00B83100"/>
    <w:rsid w:val="00B84169"/>
    <w:rsid w:val="00B84715"/>
    <w:rsid w:val="00B847E0"/>
    <w:rsid w:val="00B84A2A"/>
    <w:rsid w:val="00B85524"/>
    <w:rsid w:val="00B85540"/>
    <w:rsid w:val="00B85DC3"/>
    <w:rsid w:val="00B85E32"/>
    <w:rsid w:val="00B8704A"/>
    <w:rsid w:val="00B871DE"/>
    <w:rsid w:val="00B8722D"/>
    <w:rsid w:val="00B8762B"/>
    <w:rsid w:val="00B87EC0"/>
    <w:rsid w:val="00B90A1B"/>
    <w:rsid w:val="00B90EEA"/>
    <w:rsid w:val="00B91829"/>
    <w:rsid w:val="00B925C2"/>
    <w:rsid w:val="00B92F07"/>
    <w:rsid w:val="00B93291"/>
    <w:rsid w:val="00B937A0"/>
    <w:rsid w:val="00B9389F"/>
    <w:rsid w:val="00B93F98"/>
    <w:rsid w:val="00B943CD"/>
    <w:rsid w:val="00B9466C"/>
    <w:rsid w:val="00B94FDB"/>
    <w:rsid w:val="00B95316"/>
    <w:rsid w:val="00B95423"/>
    <w:rsid w:val="00B95DCE"/>
    <w:rsid w:val="00B95F69"/>
    <w:rsid w:val="00B95F99"/>
    <w:rsid w:val="00B961F3"/>
    <w:rsid w:val="00B963CD"/>
    <w:rsid w:val="00B96604"/>
    <w:rsid w:val="00B96FC1"/>
    <w:rsid w:val="00B97427"/>
    <w:rsid w:val="00B97930"/>
    <w:rsid w:val="00BA008C"/>
    <w:rsid w:val="00BA0DD0"/>
    <w:rsid w:val="00BA0EA6"/>
    <w:rsid w:val="00BA17D6"/>
    <w:rsid w:val="00BA1893"/>
    <w:rsid w:val="00BA1C9F"/>
    <w:rsid w:val="00BA1EDB"/>
    <w:rsid w:val="00BA27CA"/>
    <w:rsid w:val="00BA3B01"/>
    <w:rsid w:val="00BA4BB8"/>
    <w:rsid w:val="00BA4E78"/>
    <w:rsid w:val="00BA5F23"/>
    <w:rsid w:val="00BA6BB5"/>
    <w:rsid w:val="00BA7BDE"/>
    <w:rsid w:val="00BB008B"/>
    <w:rsid w:val="00BB05F3"/>
    <w:rsid w:val="00BB101A"/>
    <w:rsid w:val="00BB1055"/>
    <w:rsid w:val="00BB1A21"/>
    <w:rsid w:val="00BB1FAD"/>
    <w:rsid w:val="00BB2193"/>
    <w:rsid w:val="00BB2C69"/>
    <w:rsid w:val="00BB2E19"/>
    <w:rsid w:val="00BB3941"/>
    <w:rsid w:val="00BB3A13"/>
    <w:rsid w:val="00BB40D4"/>
    <w:rsid w:val="00BB4239"/>
    <w:rsid w:val="00BB4A9F"/>
    <w:rsid w:val="00BB4AAF"/>
    <w:rsid w:val="00BB54D7"/>
    <w:rsid w:val="00BB5A52"/>
    <w:rsid w:val="00BB6710"/>
    <w:rsid w:val="00BB7027"/>
    <w:rsid w:val="00BB75AE"/>
    <w:rsid w:val="00BC054F"/>
    <w:rsid w:val="00BC198A"/>
    <w:rsid w:val="00BC1D30"/>
    <w:rsid w:val="00BC1EF8"/>
    <w:rsid w:val="00BC1F48"/>
    <w:rsid w:val="00BC245C"/>
    <w:rsid w:val="00BC2656"/>
    <w:rsid w:val="00BC27F8"/>
    <w:rsid w:val="00BC2B41"/>
    <w:rsid w:val="00BC30B2"/>
    <w:rsid w:val="00BC3101"/>
    <w:rsid w:val="00BC33D5"/>
    <w:rsid w:val="00BC3FE3"/>
    <w:rsid w:val="00BC4627"/>
    <w:rsid w:val="00BC4CF7"/>
    <w:rsid w:val="00BC4D32"/>
    <w:rsid w:val="00BC5AFC"/>
    <w:rsid w:val="00BC632F"/>
    <w:rsid w:val="00BC637F"/>
    <w:rsid w:val="00BC767E"/>
    <w:rsid w:val="00BC7DE5"/>
    <w:rsid w:val="00BD025E"/>
    <w:rsid w:val="00BD0338"/>
    <w:rsid w:val="00BD054C"/>
    <w:rsid w:val="00BD0663"/>
    <w:rsid w:val="00BD087B"/>
    <w:rsid w:val="00BD10B1"/>
    <w:rsid w:val="00BD10BC"/>
    <w:rsid w:val="00BD1507"/>
    <w:rsid w:val="00BD15B8"/>
    <w:rsid w:val="00BD1724"/>
    <w:rsid w:val="00BD1777"/>
    <w:rsid w:val="00BD1FFA"/>
    <w:rsid w:val="00BD2014"/>
    <w:rsid w:val="00BD20B9"/>
    <w:rsid w:val="00BD2245"/>
    <w:rsid w:val="00BD22B9"/>
    <w:rsid w:val="00BD24C7"/>
    <w:rsid w:val="00BD25A5"/>
    <w:rsid w:val="00BD29D8"/>
    <w:rsid w:val="00BD2FEE"/>
    <w:rsid w:val="00BD34E8"/>
    <w:rsid w:val="00BD34F8"/>
    <w:rsid w:val="00BD381C"/>
    <w:rsid w:val="00BD3AE9"/>
    <w:rsid w:val="00BD3D6E"/>
    <w:rsid w:val="00BD3F7B"/>
    <w:rsid w:val="00BD4057"/>
    <w:rsid w:val="00BD4284"/>
    <w:rsid w:val="00BD4D97"/>
    <w:rsid w:val="00BD52C7"/>
    <w:rsid w:val="00BD538C"/>
    <w:rsid w:val="00BD54D2"/>
    <w:rsid w:val="00BD59A7"/>
    <w:rsid w:val="00BD5CCE"/>
    <w:rsid w:val="00BD6550"/>
    <w:rsid w:val="00BD73A6"/>
    <w:rsid w:val="00BD7AB0"/>
    <w:rsid w:val="00BE0FEB"/>
    <w:rsid w:val="00BE16AC"/>
    <w:rsid w:val="00BE1B16"/>
    <w:rsid w:val="00BE275C"/>
    <w:rsid w:val="00BE2899"/>
    <w:rsid w:val="00BE2B07"/>
    <w:rsid w:val="00BE2B76"/>
    <w:rsid w:val="00BE2DFF"/>
    <w:rsid w:val="00BE2F26"/>
    <w:rsid w:val="00BE309C"/>
    <w:rsid w:val="00BE35B6"/>
    <w:rsid w:val="00BE4135"/>
    <w:rsid w:val="00BE4639"/>
    <w:rsid w:val="00BE4A6D"/>
    <w:rsid w:val="00BE5551"/>
    <w:rsid w:val="00BE5605"/>
    <w:rsid w:val="00BE5CCF"/>
    <w:rsid w:val="00BE61C7"/>
    <w:rsid w:val="00BE68CC"/>
    <w:rsid w:val="00BE6E84"/>
    <w:rsid w:val="00BE6FD1"/>
    <w:rsid w:val="00BE7219"/>
    <w:rsid w:val="00BF06C9"/>
    <w:rsid w:val="00BF0965"/>
    <w:rsid w:val="00BF1553"/>
    <w:rsid w:val="00BF186C"/>
    <w:rsid w:val="00BF1F25"/>
    <w:rsid w:val="00BF234A"/>
    <w:rsid w:val="00BF2D73"/>
    <w:rsid w:val="00BF3157"/>
    <w:rsid w:val="00BF3CE9"/>
    <w:rsid w:val="00BF3EC5"/>
    <w:rsid w:val="00BF476B"/>
    <w:rsid w:val="00BF4B5A"/>
    <w:rsid w:val="00BF4B82"/>
    <w:rsid w:val="00BF4CC6"/>
    <w:rsid w:val="00BF5225"/>
    <w:rsid w:val="00BF5858"/>
    <w:rsid w:val="00BF5B23"/>
    <w:rsid w:val="00BF6262"/>
    <w:rsid w:val="00BF674E"/>
    <w:rsid w:val="00BF7123"/>
    <w:rsid w:val="00BF7573"/>
    <w:rsid w:val="00BF7B54"/>
    <w:rsid w:val="00BF7BED"/>
    <w:rsid w:val="00BF7D35"/>
    <w:rsid w:val="00BF7FE5"/>
    <w:rsid w:val="00C00203"/>
    <w:rsid w:val="00C0058B"/>
    <w:rsid w:val="00C0078F"/>
    <w:rsid w:val="00C007B3"/>
    <w:rsid w:val="00C00A41"/>
    <w:rsid w:val="00C00EE2"/>
    <w:rsid w:val="00C0143A"/>
    <w:rsid w:val="00C014C8"/>
    <w:rsid w:val="00C0178A"/>
    <w:rsid w:val="00C01A1E"/>
    <w:rsid w:val="00C01BCD"/>
    <w:rsid w:val="00C024E9"/>
    <w:rsid w:val="00C02975"/>
    <w:rsid w:val="00C029AE"/>
    <w:rsid w:val="00C02A46"/>
    <w:rsid w:val="00C02BB5"/>
    <w:rsid w:val="00C02C62"/>
    <w:rsid w:val="00C05385"/>
    <w:rsid w:val="00C05B83"/>
    <w:rsid w:val="00C05F8E"/>
    <w:rsid w:val="00C061A6"/>
    <w:rsid w:val="00C06274"/>
    <w:rsid w:val="00C065B2"/>
    <w:rsid w:val="00C06ACD"/>
    <w:rsid w:val="00C06F8D"/>
    <w:rsid w:val="00C07759"/>
    <w:rsid w:val="00C07B01"/>
    <w:rsid w:val="00C07C0B"/>
    <w:rsid w:val="00C10172"/>
    <w:rsid w:val="00C102F4"/>
    <w:rsid w:val="00C10322"/>
    <w:rsid w:val="00C106CB"/>
    <w:rsid w:val="00C109B1"/>
    <w:rsid w:val="00C109B3"/>
    <w:rsid w:val="00C10A13"/>
    <w:rsid w:val="00C1153C"/>
    <w:rsid w:val="00C11656"/>
    <w:rsid w:val="00C11767"/>
    <w:rsid w:val="00C11EAC"/>
    <w:rsid w:val="00C124C5"/>
    <w:rsid w:val="00C12FA7"/>
    <w:rsid w:val="00C1321C"/>
    <w:rsid w:val="00C135E8"/>
    <w:rsid w:val="00C13ABB"/>
    <w:rsid w:val="00C144BF"/>
    <w:rsid w:val="00C14912"/>
    <w:rsid w:val="00C153B5"/>
    <w:rsid w:val="00C1558E"/>
    <w:rsid w:val="00C16104"/>
    <w:rsid w:val="00C16298"/>
    <w:rsid w:val="00C164AB"/>
    <w:rsid w:val="00C16BEE"/>
    <w:rsid w:val="00C178C3"/>
    <w:rsid w:val="00C17F02"/>
    <w:rsid w:val="00C20067"/>
    <w:rsid w:val="00C20385"/>
    <w:rsid w:val="00C20697"/>
    <w:rsid w:val="00C206B7"/>
    <w:rsid w:val="00C20A8C"/>
    <w:rsid w:val="00C2114B"/>
    <w:rsid w:val="00C21163"/>
    <w:rsid w:val="00C21346"/>
    <w:rsid w:val="00C21386"/>
    <w:rsid w:val="00C2170C"/>
    <w:rsid w:val="00C2180A"/>
    <w:rsid w:val="00C21B6B"/>
    <w:rsid w:val="00C22D19"/>
    <w:rsid w:val="00C22E5C"/>
    <w:rsid w:val="00C236EE"/>
    <w:rsid w:val="00C241F0"/>
    <w:rsid w:val="00C24A30"/>
    <w:rsid w:val="00C24AAC"/>
    <w:rsid w:val="00C25871"/>
    <w:rsid w:val="00C26D01"/>
    <w:rsid w:val="00C26E1E"/>
    <w:rsid w:val="00C273E7"/>
    <w:rsid w:val="00C30195"/>
    <w:rsid w:val="00C30280"/>
    <w:rsid w:val="00C30402"/>
    <w:rsid w:val="00C30CF9"/>
    <w:rsid w:val="00C30DEC"/>
    <w:rsid w:val="00C30F24"/>
    <w:rsid w:val="00C30F69"/>
    <w:rsid w:val="00C31D89"/>
    <w:rsid w:val="00C32574"/>
    <w:rsid w:val="00C33816"/>
    <w:rsid w:val="00C34288"/>
    <w:rsid w:val="00C3433E"/>
    <w:rsid w:val="00C3440C"/>
    <w:rsid w:val="00C34538"/>
    <w:rsid w:val="00C34559"/>
    <w:rsid w:val="00C345E5"/>
    <w:rsid w:val="00C34956"/>
    <w:rsid w:val="00C34AFC"/>
    <w:rsid w:val="00C35A99"/>
    <w:rsid w:val="00C35C66"/>
    <w:rsid w:val="00C365D3"/>
    <w:rsid w:val="00C36E81"/>
    <w:rsid w:val="00C371B3"/>
    <w:rsid w:val="00C377E1"/>
    <w:rsid w:val="00C37BDE"/>
    <w:rsid w:val="00C37D22"/>
    <w:rsid w:val="00C37F32"/>
    <w:rsid w:val="00C41B2D"/>
    <w:rsid w:val="00C422A9"/>
    <w:rsid w:val="00C429B1"/>
    <w:rsid w:val="00C43695"/>
    <w:rsid w:val="00C43A91"/>
    <w:rsid w:val="00C442A1"/>
    <w:rsid w:val="00C44A44"/>
    <w:rsid w:val="00C44CED"/>
    <w:rsid w:val="00C45066"/>
    <w:rsid w:val="00C45444"/>
    <w:rsid w:val="00C455D5"/>
    <w:rsid w:val="00C45BCA"/>
    <w:rsid w:val="00C46504"/>
    <w:rsid w:val="00C46A09"/>
    <w:rsid w:val="00C4714F"/>
    <w:rsid w:val="00C5078F"/>
    <w:rsid w:val="00C5088B"/>
    <w:rsid w:val="00C50947"/>
    <w:rsid w:val="00C50A19"/>
    <w:rsid w:val="00C51192"/>
    <w:rsid w:val="00C520DF"/>
    <w:rsid w:val="00C5248E"/>
    <w:rsid w:val="00C528C5"/>
    <w:rsid w:val="00C5392B"/>
    <w:rsid w:val="00C53D13"/>
    <w:rsid w:val="00C54552"/>
    <w:rsid w:val="00C54E5F"/>
    <w:rsid w:val="00C55354"/>
    <w:rsid w:val="00C5555B"/>
    <w:rsid w:val="00C559C1"/>
    <w:rsid w:val="00C5666B"/>
    <w:rsid w:val="00C566C5"/>
    <w:rsid w:val="00C567A2"/>
    <w:rsid w:val="00C56D25"/>
    <w:rsid w:val="00C60F0A"/>
    <w:rsid w:val="00C61490"/>
    <w:rsid w:val="00C614CF"/>
    <w:rsid w:val="00C617B8"/>
    <w:rsid w:val="00C62D21"/>
    <w:rsid w:val="00C62D2D"/>
    <w:rsid w:val="00C63F63"/>
    <w:rsid w:val="00C63FD3"/>
    <w:rsid w:val="00C64193"/>
    <w:rsid w:val="00C64768"/>
    <w:rsid w:val="00C647B4"/>
    <w:rsid w:val="00C648F6"/>
    <w:rsid w:val="00C64B03"/>
    <w:rsid w:val="00C64F40"/>
    <w:rsid w:val="00C653E9"/>
    <w:rsid w:val="00C659B7"/>
    <w:rsid w:val="00C659B8"/>
    <w:rsid w:val="00C664CA"/>
    <w:rsid w:val="00C66C2D"/>
    <w:rsid w:val="00C67165"/>
    <w:rsid w:val="00C675AC"/>
    <w:rsid w:val="00C67D7E"/>
    <w:rsid w:val="00C67FBA"/>
    <w:rsid w:val="00C70FC5"/>
    <w:rsid w:val="00C71539"/>
    <w:rsid w:val="00C71F33"/>
    <w:rsid w:val="00C7216D"/>
    <w:rsid w:val="00C729E8"/>
    <w:rsid w:val="00C73404"/>
    <w:rsid w:val="00C738E5"/>
    <w:rsid w:val="00C73A71"/>
    <w:rsid w:val="00C7411C"/>
    <w:rsid w:val="00C74464"/>
    <w:rsid w:val="00C74B38"/>
    <w:rsid w:val="00C76927"/>
    <w:rsid w:val="00C76D56"/>
    <w:rsid w:val="00C76EEB"/>
    <w:rsid w:val="00C774A3"/>
    <w:rsid w:val="00C774B3"/>
    <w:rsid w:val="00C779D0"/>
    <w:rsid w:val="00C77B4D"/>
    <w:rsid w:val="00C77C7D"/>
    <w:rsid w:val="00C80186"/>
    <w:rsid w:val="00C80202"/>
    <w:rsid w:val="00C80A96"/>
    <w:rsid w:val="00C81467"/>
    <w:rsid w:val="00C8195D"/>
    <w:rsid w:val="00C8280E"/>
    <w:rsid w:val="00C8288B"/>
    <w:rsid w:val="00C82C2D"/>
    <w:rsid w:val="00C831A4"/>
    <w:rsid w:val="00C83341"/>
    <w:rsid w:val="00C83414"/>
    <w:rsid w:val="00C83B59"/>
    <w:rsid w:val="00C84989"/>
    <w:rsid w:val="00C85393"/>
    <w:rsid w:val="00C86396"/>
    <w:rsid w:val="00C86638"/>
    <w:rsid w:val="00C8691D"/>
    <w:rsid w:val="00C874AC"/>
    <w:rsid w:val="00C87CE5"/>
    <w:rsid w:val="00C909A5"/>
    <w:rsid w:val="00C90E0B"/>
    <w:rsid w:val="00C90E0E"/>
    <w:rsid w:val="00C90F1C"/>
    <w:rsid w:val="00C91870"/>
    <w:rsid w:val="00C91AA7"/>
    <w:rsid w:val="00C91CCC"/>
    <w:rsid w:val="00C92572"/>
    <w:rsid w:val="00C92E5C"/>
    <w:rsid w:val="00C92E6A"/>
    <w:rsid w:val="00C92EA8"/>
    <w:rsid w:val="00C931DD"/>
    <w:rsid w:val="00C9365C"/>
    <w:rsid w:val="00C93A7E"/>
    <w:rsid w:val="00C93B3A"/>
    <w:rsid w:val="00C93B4F"/>
    <w:rsid w:val="00C93C93"/>
    <w:rsid w:val="00C942C3"/>
    <w:rsid w:val="00C94C2B"/>
    <w:rsid w:val="00C94D93"/>
    <w:rsid w:val="00C95024"/>
    <w:rsid w:val="00C9503D"/>
    <w:rsid w:val="00C9547A"/>
    <w:rsid w:val="00C95D3C"/>
    <w:rsid w:val="00C966FC"/>
    <w:rsid w:val="00C96DBC"/>
    <w:rsid w:val="00C97C6D"/>
    <w:rsid w:val="00CA00D6"/>
    <w:rsid w:val="00CA0369"/>
    <w:rsid w:val="00CA03F4"/>
    <w:rsid w:val="00CA063B"/>
    <w:rsid w:val="00CA1711"/>
    <w:rsid w:val="00CA1893"/>
    <w:rsid w:val="00CA19C1"/>
    <w:rsid w:val="00CA2295"/>
    <w:rsid w:val="00CA2517"/>
    <w:rsid w:val="00CA2F7F"/>
    <w:rsid w:val="00CA2FB3"/>
    <w:rsid w:val="00CA30B5"/>
    <w:rsid w:val="00CA3ECE"/>
    <w:rsid w:val="00CA3F04"/>
    <w:rsid w:val="00CA43A4"/>
    <w:rsid w:val="00CA4407"/>
    <w:rsid w:val="00CA49D0"/>
    <w:rsid w:val="00CA50BE"/>
    <w:rsid w:val="00CA5130"/>
    <w:rsid w:val="00CA5714"/>
    <w:rsid w:val="00CA6E33"/>
    <w:rsid w:val="00CB066B"/>
    <w:rsid w:val="00CB0F69"/>
    <w:rsid w:val="00CB1210"/>
    <w:rsid w:val="00CB19E5"/>
    <w:rsid w:val="00CB23DF"/>
    <w:rsid w:val="00CB2782"/>
    <w:rsid w:val="00CB2A0E"/>
    <w:rsid w:val="00CB32AC"/>
    <w:rsid w:val="00CB33A1"/>
    <w:rsid w:val="00CB3D38"/>
    <w:rsid w:val="00CB45E1"/>
    <w:rsid w:val="00CB5624"/>
    <w:rsid w:val="00CB5973"/>
    <w:rsid w:val="00CB5A06"/>
    <w:rsid w:val="00CB5C39"/>
    <w:rsid w:val="00CB5D05"/>
    <w:rsid w:val="00CB5E02"/>
    <w:rsid w:val="00CB637D"/>
    <w:rsid w:val="00CB6C73"/>
    <w:rsid w:val="00CB6D33"/>
    <w:rsid w:val="00CB6F38"/>
    <w:rsid w:val="00CB78C6"/>
    <w:rsid w:val="00CB78C9"/>
    <w:rsid w:val="00CB7EF6"/>
    <w:rsid w:val="00CB7F3F"/>
    <w:rsid w:val="00CC00D6"/>
    <w:rsid w:val="00CC028D"/>
    <w:rsid w:val="00CC0323"/>
    <w:rsid w:val="00CC0874"/>
    <w:rsid w:val="00CC120F"/>
    <w:rsid w:val="00CC1231"/>
    <w:rsid w:val="00CC12B8"/>
    <w:rsid w:val="00CC19BA"/>
    <w:rsid w:val="00CC262F"/>
    <w:rsid w:val="00CC2CB3"/>
    <w:rsid w:val="00CC3510"/>
    <w:rsid w:val="00CC3670"/>
    <w:rsid w:val="00CC3C64"/>
    <w:rsid w:val="00CC3EB8"/>
    <w:rsid w:val="00CC4005"/>
    <w:rsid w:val="00CC40AF"/>
    <w:rsid w:val="00CC423A"/>
    <w:rsid w:val="00CC45C8"/>
    <w:rsid w:val="00CC4AF2"/>
    <w:rsid w:val="00CC5112"/>
    <w:rsid w:val="00CC5906"/>
    <w:rsid w:val="00CC5ABA"/>
    <w:rsid w:val="00CC5BC1"/>
    <w:rsid w:val="00CC62E3"/>
    <w:rsid w:val="00CC6DDC"/>
    <w:rsid w:val="00CC7475"/>
    <w:rsid w:val="00CD005F"/>
    <w:rsid w:val="00CD03DF"/>
    <w:rsid w:val="00CD08C6"/>
    <w:rsid w:val="00CD0BB0"/>
    <w:rsid w:val="00CD0F49"/>
    <w:rsid w:val="00CD1402"/>
    <w:rsid w:val="00CD178D"/>
    <w:rsid w:val="00CD1D1F"/>
    <w:rsid w:val="00CD1E8A"/>
    <w:rsid w:val="00CD2200"/>
    <w:rsid w:val="00CD2258"/>
    <w:rsid w:val="00CD285C"/>
    <w:rsid w:val="00CD2967"/>
    <w:rsid w:val="00CD3695"/>
    <w:rsid w:val="00CD37F3"/>
    <w:rsid w:val="00CD39BE"/>
    <w:rsid w:val="00CD3EB3"/>
    <w:rsid w:val="00CD5723"/>
    <w:rsid w:val="00CD5A44"/>
    <w:rsid w:val="00CD6197"/>
    <w:rsid w:val="00CD65CF"/>
    <w:rsid w:val="00CD74B1"/>
    <w:rsid w:val="00CD7ADC"/>
    <w:rsid w:val="00CD7B6D"/>
    <w:rsid w:val="00CD7F4E"/>
    <w:rsid w:val="00CE01E8"/>
    <w:rsid w:val="00CE0242"/>
    <w:rsid w:val="00CE094B"/>
    <w:rsid w:val="00CE0F25"/>
    <w:rsid w:val="00CE1469"/>
    <w:rsid w:val="00CE14DB"/>
    <w:rsid w:val="00CE15E0"/>
    <w:rsid w:val="00CE1751"/>
    <w:rsid w:val="00CE1A9F"/>
    <w:rsid w:val="00CE222A"/>
    <w:rsid w:val="00CE2584"/>
    <w:rsid w:val="00CE28BE"/>
    <w:rsid w:val="00CE2D1F"/>
    <w:rsid w:val="00CE3040"/>
    <w:rsid w:val="00CE32D0"/>
    <w:rsid w:val="00CE372E"/>
    <w:rsid w:val="00CE37D8"/>
    <w:rsid w:val="00CE3C98"/>
    <w:rsid w:val="00CE3E86"/>
    <w:rsid w:val="00CE42E9"/>
    <w:rsid w:val="00CE46F9"/>
    <w:rsid w:val="00CE4F4B"/>
    <w:rsid w:val="00CE5115"/>
    <w:rsid w:val="00CE5B4B"/>
    <w:rsid w:val="00CE5EFA"/>
    <w:rsid w:val="00CE61FC"/>
    <w:rsid w:val="00CE6275"/>
    <w:rsid w:val="00CE6A79"/>
    <w:rsid w:val="00CE77B7"/>
    <w:rsid w:val="00CF09B4"/>
    <w:rsid w:val="00CF0C98"/>
    <w:rsid w:val="00CF1341"/>
    <w:rsid w:val="00CF1592"/>
    <w:rsid w:val="00CF1CA7"/>
    <w:rsid w:val="00CF1FF8"/>
    <w:rsid w:val="00CF223E"/>
    <w:rsid w:val="00CF3018"/>
    <w:rsid w:val="00CF30A7"/>
    <w:rsid w:val="00CF30ED"/>
    <w:rsid w:val="00CF36AD"/>
    <w:rsid w:val="00CF4A4F"/>
    <w:rsid w:val="00CF4E83"/>
    <w:rsid w:val="00CF4F04"/>
    <w:rsid w:val="00CF554B"/>
    <w:rsid w:val="00CF599B"/>
    <w:rsid w:val="00CF5FDB"/>
    <w:rsid w:val="00CF61EC"/>
    <w:rsid w:val="00CF634C"/>
    <w:rsid w:val="00CF6AC3"/>
    <w:rsid w:val="00CF7D3B"/>
    <w:rsid w:val="00D006D1"/>
    <w:rsid w:val="00D008A3"/>
    <w:rsid w:val="00D00995"/>
    <w:rsid w:val="00D00F3B"/>
    <w:rsid w:val="00D01137"/>
    <w:rsid w:val="00D020E0"/>
    <w:rsid w:val="00D02ACB"/>
    <w:rsid w:val="00D03725"/>
    <w:rsid w:val="00D0417A"/>
    <w:rsid w:val="00D04203"/>
    <w:rsid w:val="00D04424"/>
    <w:rsid w:val="00D04729"/>
    <w:rsid w:val="00D05405"/>
    <w:rsid w:val="00D0573B"/>
    <w:rsid w:val="00D05A7E"/>
    <w:rsid w:val="00D0649C"/>
    <w:rsid w:val="00D066F9"/>
    <w:rsid w:val="00D067AE"/>
    <w:rsid w:val="00D06987"/>
    <w:rsid w:val="00D07520"/>
    <w:rsid w:val="00D076F8"/>
    <w:rsid w:val="00D079E0"/>
    <w:rsid w:val="00D07D83"/>
    <w:rsid w:val="00D1005D"/>
    <w:rsid w:val="00D103C3"/>
    <w:rsid w:val="00D11019"/>
    <w:rsid w:val="00D112CC"/>
    <w:rsid w:val="00D11365"/>
    <w:rsid w:val="00D11BF0"/>
    <w:rsid w:val="00D11C53"/>
    <w:rsid w:val="00D12307"/>
    <w:rsid w:val="00D123F4"/>
    <w:rsid w:val="00D125ED"/>
    <w:rsid w:val="00D1284B"/>
    <w:rsid w:val="00D13363"/>
    <w:rsid w:val="00D13EFC"/>
    <w:rsid w:val="00D13F15"/>
    <w:rsid w:val="00D14473"/>
    <w:rsid w:val="00D14B54"/>
    <w:rsid w:val="00D155DC"/>
    <w:rsid w:val="00D15AE0"/>
    <w:rsid w:val="00D15EED"/>
    <w:rsid w:val="00D16114"/>
    <w:rsid w:val="00D16401"/>
    <w:rsid w:val="00D166B5"/>
    <w:rsid w:val="00D16B8C"/>
    <w:rsid w:val="00D16B9A"/>
    <w:rsid w:val="00D16BC3"/>
    <w:rsid w:val="00D16C3C"/>
    <w:rsid w:val="00D17119"/>
    <w:rsid w:val="00D17443"/>
    <w:rsid w:val="00D1760E"/>
    <w:rsid w:val="00D176BA"/>
    <w:rsid w:val="00D17C6B"/>
    <w:rsid w:val="00D17CE1"/>
    <w:rsid w:val="00D17CE5"/>
    <w:rsid w:val="00D20327"/>
    <w:rsid w:val="00D20345"/>
    <w:rsid w:val="00D2089C"/>
    <w:rsid w:val="00D21B55"/>
    <w:rsid w:val="00D21F77"/>
    <w:rsid w:val="00D22137"/>
    <w:rsid w:val="00D223C5"/>
    <w:rsid w:val="00D22647"/>
    <w:rsid w:val="00D227F0"/>
    <w:rsid w:val="00D22D79"/>
    <w:rsid w:val="00D22DC2"/>
    <w:rsid w:val="00D230B9"/>
    <w:rsid w:val="00D2425B"/>
    <w:rsid w:val="00D24605"/>
    <w:rsid w:val="00D24DDE"/>
    <w:rsid w:val="00D25085"/>
    <w:rsid w:val="00D2536A"/>
    <w:rsid w:val="00D25710"/>
    <w:rsid w:val="00D25DF9"/>
    <w:rsid w:val="00D2640B"/>
    <w:rsid w:val="00D26AD1"/>
    <w:rsid w:val="00D26AF0"/>
    <w:rsid w:val="00D27636"/>
    <w:rsid w:val="00D276EA"/>
    <w:rsid w:val="00D27901"/>
    <w:rsid w:val="00D30D2D"/>
    <w:rsid w:val="00D30EF4"/>
    <w:rsid w:val="00D32067"/>
    <w:rsid w:val="00D323DA"/>
    <w:rsid w:val="00D3267C"/>
    <w:rsid w:val="00D32A1A"/>
    <w:rsid w:val="00D32F4C"/>
    <w:rsid w:val="00D33105"/>
    <w:rsid w:val="00D331E0"/>
    <w:rsid w:val="00D332C0"/>
    <w:rsid w:val="00D337D1"/>
    <w:rsid w:val="00D33B07"/>
    <w:rsid w:val="00D33B56"/>
    <w:rsid w:val="00D33EAF"/>
    <w:rsid w:val="00D33FDD"/>
    <w:rsid w:val="00D343E6"/>
    <w:rsid w:val="00D34F31"/>
    <w:rsid w:val="00D350AB"/>
    <w:rsid w:val="00D350B4"/>
    <w:rsid w:val="00D3516E"/>
    <w:rsid w:val="00D35374"/>
    <w:rsid w:val="00D35422"/>
    <w:rsid w:val="00D3563F"/>
    <w:rsid w:val="00D35DF5"/>
    <w:rsid w:val="00D366BB"/>
    <w:rsid w:val="00D3782D"/>
    <w:rsid w:val="00D3799A"/>
    <w:rsid w:val="00D400E3"/>
    <w:rsid w:val="00D40588"/>
    <w:rsid w:val="00D4099F"/>
    <w:rsid w:val="00D40C35"/>
    <w:rsid w:val="00D41B7D"/>
    <w:rsid w:val="00D41B98"/>
    <w:rsid w:val="00D4200B"/>
    <w:rsid w:val="00D4256F"/>
    <w:rsid w:val="00D43596"/>
    <w:rsid w:val="00D4367E"/>
    <w:rsid w:val="00D43D94"/>
    <w:rsid w:val="00D444A2"/>
    <w:rsid w:val="00D44922"/>
    <w:rsid w:val="00D44BA3"/>
    <w:rsid w:val="00D44EE9"/>
    <w:rsid w:val="00D44F18"/>
    <w:rsid w:val="00D45812"/>
    <w:rsid w:val="00D45948"/>
    <w:rsid w:val="00D46089"/>
    <w:rsid w:val="00D46555"/>
    <w:rsid w:val="00D46B90"/>
    <w:rsid w:val="00D478E1"/>
    <w:rsid w:val="00D502F1"/>
    <w:rsid w:val="00D50421"/>
    <w:rsid w:val="00D50473"/>
    <w:rsid w:val="00D508BC"/>
    <w:rsid w:val="00D50A4B"/>
    <w:rsid w:val="00D50DB4"/>
    <w:rsid w:val="00D50FC5"/>
    <w:rsid w:val="00D51A05"/>
    <w:rsid w:val="00D53CD1"/>
    <w:rsid w:val="00D54915"/>
    <w:rsid w:val="00D557D5"/>
    <w:rsid w:val="00D55872"/>
    <w:rsid w:val="00D55B0B"/>
    <w:rsid w:val="00D562E8"/>
    <w:rsid w:val="00D56341"/>
    <w:rsid w:val="00D565F1"/>
    <w:rsid w:val="00D566A5"/>
    <w:rsid w:val="00D5707A"/>
    <w:rsid w:val="00D572F1"/>
    <w:rsid w:val="00D572FC"/>
    <w:rsid w:val="00D578FF"/>
    <w:rsid w:val="00D57A5E"/>
    <w:rsid w:val="00D57E73"/>
    <w:rsid w:val="00D6024C"/>
    <w:rsid w:val="00D632BE"/>
    <w:rsid w:val="00D634E3"/>
    <w:rsid w:val="00D640E6"/>
    <w:rsid w:val="00D6460D"/>
    <w:rsid w:val="00D6503F"/>
    <w:rsid w:val="00D6664A"/>
    <w:rsid w:val="00D66758"/>
    <w:rsid w:val="00D66FA0"/>
    <w:rsid w:val="00D678FC"/>
    <w:rsid w:val="00D704CF"/>
    <w:rsid w:val="00D70D56"/>
    <w:rsid w:val="00D712F9"/>
    <w:rsid w:val="00D72D0B"/>
    <w:rsid w:val="00D7303E"/>
    <w:rsid w:val="00D73085"/>
    <w:rsid w:val="00D73354"/>
    <w:rsid w:val="00D73432"/>
    <w:rsid w:val="00D73754"/>
    <w:rsid w:val="00D74AEE"/>
    <w:rsid w:val="00D750EF"/>
    <w:rsid w:val="00D753C9"/>
    <w:rsid w:val="00D75862"/>
    <w:rsid w:val="00D75957"/>
    <w:rsid w:val="00D75BF7"/>
    <w:rsid w:val="00D75C12"/>
    <w:rsid w:val="00D75D87"/>
    <w:rsid w:val="00D76525"/>
    <w:rsid w:val="00D76B5F"/>
    <w:rsid w:val="00D76C85"/>
    <w:rsid w:val="00D76CA5"/>
    <w:rsid w:val="00D7793A"/>
    <w:rsid w:val="00D77A35"/>
    <w:rsid w:val="00D77FE6"/>
    <w:rsid w:val="00D801AD"/>
    <w:rsid w:val="00D80542"/>
    <w:rsid w:val="00D805DB"/>
    <w:rsid w:val="00D80F60"/>
    <w:rsid w:val="00D811AF"/>
    <w:rsid w:val="00D819E8"/>
    <w:rsid w:val="00D81E62"/>
    <w:rsid w:val="00D81FE0"/>
    <w:rsid w:val="00D824E0"/>
    <w:rsid w:val="00D82AB7"/>
    <w:rsid w:val="00D82C37"/>
    <w:rsid w:val="00D82FBD"/>
    <w:rsid w:val="00D83118"/>
    <w:rsid w:val="00D83325"/>
    <w:rsid w:val="00D83849"/>
    <w:rsid w:val="00D83CD9"/>
    <w:rsid w:val="00D8413E"/>
    <w:rsid w:val="00D844F1"/>
    <w:rsid w:val="00D8470C"/>
    <w:rsid w:val="00D84DE8"/>
    <w:rsid w:val="00D84F55"/>
    <w:rsid w:val="00D84F9E"/>
    <w:rsid w:val="00D858C9"/>
    <w:rsid w:val="00D85C92"/>
    <w:rsid w:val="00D8602D"/>
    <w:rsid w:val="00D8720E"/>
    <w:rsid w:val="00D874D0"/>
    <w:rsid w:val="00D87937"/>
    <w:rsid w:val="00D903E4"/>
    <w:rsid w:val="00D90613"/>
    <w:rsid w:val="00D90A43"/>
    <w:rsid w:val="00D9100F"/>
    <w:rsid w:val="00D91039"/>
    <w:rsid w:val="00D91251"/>
    <w:rsid w:val="00D919B6"/>
    <w:rsid w:val="00D91EDA"/>
    <w:rsid w:val="00D92112"/>
    <w:rsid w:val="00D925D8"/>
    <w:rsid w:val="00D936C8"/>
    <w:rsid w:val="00D93719"/>
    <w:rsid w:val="00D937AB"/>
    <w:rsid w:val="00D93812"/>
    <w:rsid w:val="00D93998"/>
    <w:rsid w:val="00D94726"/>
    <w:rsid w:val="00D94E99"/>
    <w:rsid w:val="00D96FB0"/>
    <w:rsid w:val="00D97302"/>
    <w:rsid w:val="00D97619"/>
    <w:rsid w:val="00D977BD"/>
    <w:rsid w:val="00D978BF"/>
    <w:rsid w:val="00D9794B"/>
    <w:rsid w:val="00DA0566"/>
    <w:rsid w:val="00DA095A"/>
    <w:rsid w:val="00DA0CAE"/>
    <w:rsid w:val="00DA106D"/>
    <w:rsid w:val="00DA1A08"/>
    <w:rsid w:val="00DA1C6D"/>
    <w:rsid w:val="00DA1F8F"/>
    <w:rsid w:val="00DA2A1F"/>
    <w:rsid w:val="00DA2EF1"/>
    <w:rsid w:val="00DA30FC"/>
    <w:rsid w:val="00DA329F"/>
    <w:rsid w:val="00DA35E2"/>
    <w:rsid w:val="00DA38A0"/>
    <w:rsid w:val="00DA406C"/>
    <w:rsid w:val="00DA420D"/>
    <w:rsid w:val="00DA42DE"/>
    <w:rsid w:val="00DA440F"/>
    <w:rsid w:val="00DA44AD"/>
    <w:rsid w:val="00DA4672"/>
    <w:rsid w:val="00DA46E5"/>
    <w:rsid w:val="00DA486E"/>
    <w:rsid w:val="00DA4D08"/>
    <w:rsid w:val="00DA50AA"/>
    <w:rsid w:val="00DA5742"/>
    <w:rsid w:val="00DA628B"/>
    <w:rsid w:val="00DA6628"/>
    <w:rsid w:val="00DA6639"/>
    <w:rsid w:val="00DA6A8E"/>
    <w:rsid w:val="00DA6AEE"/>
    <w:rsid w:val="00DA7073"/>
    <w:rsid w:val="00DA746A"/>
    <w:rsid w:val="00DA7746"/>
    <w:rsid w:val="00DA7846"/>
    <w:rsid w:val="00DA7A09"/>
    <w:rsid w:val="00DA7AB8"/>
    <w:rsid w:val="00DB00C1"/>
    <w:rsid w:val="00DB00E7"/>
    <w:rsid w:val="00DB0BC9"/>
    <w:rsid w:val="00DB15A0"/>
    <w:rsid w:val="00DB18C5"/>
    <w:rsid w:val="00DB1987"/>
    <w:rsid w:val="00DB1B5E"/>
    <w:rsid w:val="00DB1ED2"/>
    <w:rsid w:val="00DB2A26"/>
    <w:rsid w:val="00DB2A5B"/>
    <w:rsid w:val="00DB31F2"/>
    <w:rsid w:val="00DB3ACA"/>
    <w:rsid w:val="00DB3B73"/>
    <w:rsid w:val="00DB4552"/>
    <w:rsid w:val="00DB49CB"/>
    <w:rsid w:val="00DB4D58"/>
    <w:rsid w:val="00DB4FC2"/>
    <w:rsid w:val="00DB585D"/>
    <w:rsid w:val="00DB5BEE"/>
    <w:rsid w:val="00DB5CD3"/>
    <w:rsid w:val="00DB5ECB"/>
    <w:rsid w:val="00DB67C1"/>
    <w:rsid w:val="00DB68DF"/>
    <w:rsid w:val="00DB6AD7"/>
    <w:rsid w:val="00DB76EC"/>
    <w:rsid w:val="00DB7A7A"/>
    <w:rsid w:val="00DB7CFE"/>
    <w:rsid w:val="00DB7D30"/>
    <w:rsid w:val="00DC0A1A"/>
    <w:rsid w:val="00DC0D30"/>
    <w:rsid w:val="00DC1713"/>
    <w:rsid w:val="00DC17E5"/>
    <w:rsid w:val="00DC1B64"/>
    <w:rsid w:val="00DC24D4"/>
    <w:rsid w:val="00DC2757"/>
    <w:rsid w:val="00DC2814"/>
    <w:rsid w:val="00DC284A"/>
    <w:rsid w:val="00DC29ED"/>
    <w:rsid w:val="00DC3148"/>
    <w:rsid w:val="00DC35BA"/>
    <w:rsid w:val="00DC3926"/>
    <w:rsid w:val="00DC3DA6"/>
    <w:rsid w:val="00DC3EAF"/>
    <w:rsid w:val="00DC42CE"/>
    <w:rsid w:val="00DC460A"/>
    <w:rsid w:val="00DC4912"/>
    <w:rsid w:val="00DC4BA5"/>
    <w:rsid w:val="00DC5B2F"/>
    <w:rsid w:val="00DC643A"/>
    <w:rsid w:val="00DC674E"/>
    <w:rsid w:val="00DC6E2C"/>
    <w:rsid w:val="00DC7740"/>
    <w:rsid w:val="00DD0305"/>
    <w:rsid w:val="00DD038E"/>
    <w:rsid w:val="00DD0733"/>
    <w:rsid w:val="00DD0BD5"/>
    <w:rsid w:val="00DD1D62"/>
    <w:rsid w:val="00DD3042"/>
    <w:rsid w:val="00DD3268"/>
    <w:rsid w:val="00DD32FD"/>
    <w:rsid w:val="00DD3FFB"/>
    <w:rsid w:val="00DD4090"/>
    <w:rsid w:val="00DD4421"/>
    <w:rsid w:val="00DD45AB"/>
    <w:rsid w:val="00DD4D04"/>
    <w:rsid w:val="00DD5C2F"/>
    <w:rsid w:val="00DD617B"/>
    <w:rsid w:val="00DD6434"/>
    <w:rsid w:val="00DD696D"/>
    <w:rsid w:val="00DD7493"/>
    <w:rsid w:val="00DD7558"/>
    <w:rsid w:val="00DD7A8C"/>
    <w:rsid w:val="00DE0192"/>
    <w:rsid w:val="00DE0259"/>
    <w:rsid w:val="00DE0B88"/>
    <w:rsid w:val="00DE0FBE"/>
    <w:rsid w:val="00DE1213"/>
    <w:rsid w:val="00DE22D0"/>
    <w:rsid w:val="00DE2E91"/>
    <w:rsid w:val="00DE3874"/>
    <w:rsid w:val="00DE390C"/>
    <w:rsid w:val="00DE3F09"/>
    <w:rsid w:val="00DE42C4"/>
    <w:rsid w:val="00DE4A01"/>
    <w:rsid w:val="00DE4C49"/>
    <w:rsid w:val="00DE4C5C"/>
    <w:rsid w:val="00DE544B"/>
    <w:rsid w:val="00DE598E"/>
    <w:rsid w:val="00DE5B0B"/>
    <w:rsid w:val="00DE6ED8"/>
    <w:rsid w:val="00DE77C4"/>
    <w:rsid w:val="00DE795F"/>
    <w:rsid w:val="00DE7F84"/>
    <w:rsid w:val="00DF0582"/>
    <w:rsid w:val="00DF06A1"/>
    <w:rsid w:val="00DF0F87"/>
    <w:rsid w:val="00DF1B6B"/>
    <w:rsid w:val="00DF20EF"/>
    <w:rsid w:val="00DF2250"/>
    <w:rsid w:val="00DF228D"/>
    <w:rsid w:val="00DF24B8"/>
    <w:rsid w:val="00DF2879"/>
    <w:rsid w:val="00DF3027"/>
    <w:rsid w:val="00DF30C3"/>
    <w:rsid w:val="00DF391B"/>
    <w:rsid w:val="00DF41CE"/>
    <w:rsid w:val="00DF4FBF"/>
    <w:rsid w:val="00DF547C"/>
    <w:rsid w:val="00DF5D22"/>
    <w:rsid w:val="00DF607B"/>
    <w:rsid w:val="00DF66D9"/>
    <w:rsid w:val="00DF6E50"/>
    <w:rsid w:val="00DF7245"/>
    <w:rsid w:val="00DF7579"/>
    <w:rsid w:val="00DF7D0E"/>
    <w:rsid w:val="00DF7FDA"/>
    <w:rsid w:val="00E00089"/>
    <w:rsid w:val="00E008CF"/>
    <w:rsid w:val="00E027A6"/>
    <w:rsid w:val="00E02F91"/>
    <w:rsid w:val="00E03533"/>
    <w:rsid w:val="00E03634"/>
    <w:rsid w:val="00E03C1E"/>
    <w:rsid w:val="00E03E22"/>
    <w:rsid w:val="00E03ECF"/>
    <w:rsid w:val="00E0422F"/>
    <w:rsid w:val="00E045DE"/>
    <w:rsid w:val="00E04FF7"/>
    <w:rsid w:val="00E05183"/>
    <w:rsid w:val="00E05CCF"/>
    <w:rsid w:val="00E05D16"/>
    <w:rsid w:val="00E05D59"/>
    <w:rsid w:val="00E0622A"/>
    <w:rsid w:val="00E079E0"/>
    <w:rsid w:val="00E07DC1"/>
    <w:rsid w:val="00E07F61"/>
    <w:rsid w:val="00E10C27"/>
    <w:rsid w:val="00E11006"/>
    <w:rsid w:val="00E117B7"/>
    <w:rsid w:val="00E11C2B"/>
    <w:rsid w:val="00E11C5B"/>
    <w:rsid w:val="00E11DA7"/>
    <w:rsid w:val="00E126F2"/>
    <w:rsid w:val="00E12CAF"/>
    <w:rsid w:val="00E13317"/>
    <w:rsid w:val="00E13397"/>
    <w:rsid w:val="00E1346F"/>
    <w:rsid w:val="00E14928"/>
    <w:rsid w:val="00E14D5B"/>
    <w:rsid w:val="00E15C4D"/>
    <w:rsid w:val="00E16293"/>
    <w:rsid w:val="00E16939"/>
    <w:rsid w:val="00E16A44"/>
    <w:rsid w:val="00E170AF"/>
    <w:rsid w:val="00E17312"/>
    <w:rsid w:val="00E177A2"/>
    <w:rsid w:val="00E17BD2"/>
    <w:rsid w:val="00E20A4D"/>
    <w:rsid w:val="00E20DD2"/>
    <w:rsid w:val="00E20DE3"/>
    <w:rsid w:val="00E21414"/>
    <w:rsid w:val="00E21851"/>
    <w:rsid w:val="00E22683"/>
    <w:rsid w:val="00E229CA"/>
    <w:rsid w:val="00E22CAF"/>
    <w:rsid w:val="00E24465"/>
    <w:rsid w:val="00E24B58"/>
    <w:rsid w:val="00E255D6"/>
    <w:rsid w:val="00E2581F"/>
    <w:rsid w:val="00E25E1D"/>
    <w:rsid w:val="00E263F7"/>
    <w:rsid w:val="00E26503"/>
    <w:rsid w:val="00E26F84"/>
    <w:rsid w:val="00E273C3"/>
    <w:rsid w:val="00E275C9"/>
    <w:rsid w:val="00E2780A"/>
    <w:rsid w:val="00E278E6"/>
    <w:rsid w:val="00E27BE5"/>
    <w:rsid w:val="00E30020"/>
    <w:rsid w:val="00E30257"/>
    <w:rsid w:val="00E30E2F"/>
    <w:rsid w:val="00E30EBE"/>
    <w:rsid w:val="00E3135D"/>
    <w:rsid w:val="00E317B1"/>
    <w:rsid w:val="00E324AC"/>
    <w:rsid w:val="00E32BC2"/>
    <w:rsid w:val="00E32DA8"/>
    <w:rsid w:val="00E32F1D"/>
    <w:rsid w:val="00E350F4"/>
    <w:rsid w:val="00E352F6"/>
    <w:rsid w:val="00E353F7"/>
    <w:rsid w:val="00E35AD7"/>
    <w:rsid w:val="00E35B63"/>
    <w:rsid w:val="00E36CCF"/>
    <w:rsid w:val="00E374ED"/>
    <w:rsid w:val="00E377EB"/>
    <w:rsid w:val="00E37D89"/>
    <w:rsid w:val="00E401A5"/>
    <w:rsid w:val="00E4066C"/>
    <w:rsid w:val="00E40A4C"/>
    <w:rsid w:val="00E40C3A"/>
    <w:rsid w:val="00E40D14"/>
    <w:rsid w:val="00E40D28"/>
    <w:rsid w:val="00E41058"/>
    <w:rsid w:val="00E41AD2"/>
    <w:rsid w:val="00E41DC6"/>
    <w:rsid w:val="00E41E8C"/>
    <w:rsid w:val="00E423DE"/>
    <w:rsid w:val="00E423EF"/>
    <w:rsid w:val="00E426CD"/>
    <w:rsid w:val="00E4278F"/>
    <w:rsid w:val="00E42DFC"/>
    <w:rsid w:val="00E430A6"/>
    <w:rsid w:val="00E431EE"/>
    <w:rsid w:val="00E43D3C"/>
    <w:rsid w:val="00E441EB"/>
    <w:rsid w:val="00E44AEF"/>
    <w:rsid w:val="00E46D1B"/>
    <w:rsid w:val="00E46FA1"/>
    <w:rsid w:val="00E47CB0"/>
    <w:rsid w:val="00E5020A"/>
    <w:rsid w:val="00E507B8"/>
    <w:rsid w:val="00E50E07"/>
    <w:rsid w:val="00E51059"/>
    <w:rsid w:val="00E51C3B"/>
    <w:rsid w:val="00E51C5B"/>
    <w:rsid w:val="00E51DD3"/>
    <w:rsid w:val="00E524FD"/>
    <w:rsid w:val="00E5255D"/>
    <w:rsid w:val="00E52DB1"/>
    <w:rsid w:val="00E54229"/>
    <w:rsid w:val="00E54949"/>
    <w:rsid w:val="00E54EB0"/>
    <w:rsid w:val="00E55527"/>
    <w:rsid w:val="00E555B1"/>
    <w:rsid w:val="00E55C62"/>
    <w:rsid w:val="00E5623A"/>
    <w:rsid w:val="00E566BC"/>
    <w:rsid w:val="00E56798"/>
    <w:rsid w:val="00E567CC"/>
    <w:rsid w:val="00E5698B"/>
    <w:rsid w:val="00E56B32"/>
    <w:rsid w:val="00E57011"/>
    <w:rsid w:val="00E57417"/>
    <w:rsid w:val="00E576AF"/>
    <w:rsid w:val="00E57864"/>
    <w:rsid w:val="00E600B9"/>
    <w:rsid w:val="00E6018A"/>
    <w:rsid w:val="00E602D0"/>
    <w:rsid w:val="00E60511"/>
    <w:rsid w:val="00E60908"/>
    <w:rsid w:val="00E610C9"/>
    <w:rsid w:val="00E61691"/>
    <w:rsid w:val="00E616E0"/>
    <w:rsid w:val="00E61F82"/>
    <w:rsid w:val="00E62015"/>
    <w:rsid w:val="00E62DEC"/>
    <w:rsid w:val="00E6344A"/>
    <w:rsid w:val="00E63901"/>
    <w:rsid w:val="00E63ED9"/>
    <w:rsid w:val="00E6478D"/>
    <w:rsid w:val="00E64941"/>
    <w:rsid w:val="00E64CE4"/>
    <w:rsid w:val="00E65469"/>
    <w:rsid w:val="00E65734"/>
    <w:rsid w:val="00E66590"/>
    <w:rsid w:val="00E66AE3"/>
    <w:rsid w:val="00E670BA"/>
    <w:rsid w:val="00E6732B"/>
    <w:rsid w:val="00E6765A"/>
    <w:rsid w:val="00E67D4B"/>
    <w:rsid w:val="00E72488"/>
    <w:rsid w:val="00E7274A"/>
    <w:rsid w:val="00E728F6"/>
    <w:rsid w:val="00E72FD9"/>
    <w:rsid w:val="00E73C44"/>
    <w:rsid w:val="00E73C62"/>
    <w:rsid w:val="00E73C7C"/>
    <w:rsid w:val="00E73CCF"/>
    <w:rsid w:val="00E7469D"/>
    <w:rsid w:val="00E746E7"/>
    <w:rsid w:val="00E74A7F"/>
    <w:rsid w:val="00E74D99"/>
    <w:rsid w:val="00E74DF7"/>
    <w:rsid w:val="00E75021"/>
    <w:rsid w:val="00E76314"/>
    <w:rsid w:val="00E7632A"/>
    <w:rsid w:val="00E76430"/>
    <w:rsid w:val="00E765FC"/>
    <w:rsid w:val="00E767B1"/>
    <w:rsid w:val="00E76823"/>
    <w:rsid w:val="00E76B6E"/>
    <w:rsid w:val="00E76C68"/>
    <w:rsid w:val="00E76FCC"/>
    <w:rsid w:val="00E772FC"/>
    <w:rsid w:val="00E777E2"/>
    <w:rsid w:val="00E77CEE"/>
    <w:rsid w:val="00E77D2E"/>
    <w:rsid w:val="00E77EC3"/>
    <w:rsid w:val="00E805D7"/>
    <w:rsid w:val="00E81623"/>
    <w:rsid w:val="00E81681"/>
    <w:rsid w:val="00E8275D"/>
    <w:rsid w:val="00E82DFF"/>
    <w:rsid w:val="00E83759"/>
    <w:rsid w:val="00E83AC0"/>
    <w:rsid w:val="00E83DC4"/>
    <w:rsid w:val="00E8448E"/>
    <w:rsid w:val="00E848F1"/>
    <w:rsid w:val="00E84DBA"/>
    <w:rsid w:val="00E84F91"/>
    <w:rsid w:val="00E8559D"/>
    <w:rsid w:val="00E85F3C"/>
    <w:rsid w:val="00E86399"/>
    <w:rsid w:val="00E869AB"/>
    <w:rsid w:val="00E8790C"/>
    <w:rsid w:val="00E87C97"/>
    <w:rsid w:val="00E9075C"/>
    <w:rsid w:val="00E9077A"/>
    <w:rsid w:val="00E916AB"/>
    <w:rsid w:val="00E92894"/>
    <w:rsid w:val="00E92C2D"/>
    <w:rsid w:val="00E92C54"/>
    <w:rsid w:val="00E92F68"/>
    <w:rsid w:val="00E9316D"/>
    <w:rsid w:val="00E93359"/>
    <w:rsid w:val="00E934E8"/>
    <w:rsid w:val="00E93A5C"/>
    <w:rsid w:val="00E93CFE"/>
    <w:rsid w:val="00E94718"/>
    <w:rsid w:val="00E947A3"/>
    <w:rsid w:val="00E948E4"/>
    <w:rsid w:val="00E94B2E"/>
    <w:rsid w:val="00E94F5D"/>
    <w:rsid w:val="00E94F79"/>
    <w:rsid w:val="00E95F1C"/>
    <w:rsid w:val="00E9606C"/>
    <w:rsid w:val="00E96088"/>
    <w:rsid w:val="00E962C3"/>
    <w:rsid w:val="00E96F06"/>
    <w:rsid w:val="00E97061"/>
    <w:rsid w:val="00E976AD"/>
    <w:rsid w:val="00E97ADE"/>
    <w:rsid w:val="00E97D75"/>
    <w:rsid w:val="00EA0BE7"/>
    <w:rsid w:val="00EA0D25"/>
    <w:rsid w:val="00EA0FBB"/>
    <w:rsid w:val="00EA1314"/>
    <w:rsid w:val="00EA253C"/>
    <w:rsid w:val="00EA2779"/>
    <w:rsid w:val="00EA2BA0"/>
    <w:rsid w:val="00EA2BDA"/>
    <w:rsid w:val="00EA31F7"/>
    <w:rsid w:val="00EA372A"/>
    <w:rsid w:val="00EA38EE"/>
    <w:rsid w:val="00EA3DBD"/>
    <w:rsid w:val="00EA4056"/>
    <w:rsid w:val="00EA4848"/>
    <w:rsid w:val="00EA5881"/>
    <w:rsid w:val="00EA5E47"/>
    <w:rsid w:val="00EA67D6"/>
    <w:rsid w:val="00EA6947"/>
    <w:rsid w:val="00EA6A2C"/>
    <w:rsid w:val="00EA6B48"/>
    <w:rsid w:val="00EA7FE4"/>
    <w:rsid w:val="00EB042F"/>
    <w:rsid w:val="00EB0607"/>
    <w:rsid w:val="00EB088D"/>
    <w:rsid w:val="00EB0A8F"/>
    <w:rsid w:val="00EB0EF7"/>
    <w:rsid w:val="00EB15E5"/>
    <w:rsid w:val="00EB1DEA"/>
    <w:rsid w:val="00EB2026"/>
    <w:rsid w:val="00EB2170"/>
    <w:rsid w:val="00EB22EB"/>
    <w:rsid w:val="00EB2972"/>
    <w:rsid w:val="00EB340A"/>
    <w:rsid w:val="00EB3A93"/>
    <w:rsid w:val="00EB3C21"/>
    <w:rsid w:val="00EB3E4E"/>
    <w:rsid w:val="00EB4543"/>
    <w:rsid w:val="00EB45F9"/>
    <w:rsid w:val="00EB4B38"/>
    <w:rsid w:val="00EB4F56"/>
    <w:rsid w:val="00EB54A9"/>
    <w:rsid w:val="00EB6BA2"/>
    <w:rsid w:val="00EB7245"/>
    <w:rsid w:val="00EB7468"/>
    <w:rsid w:val="00EC05FB"/>
    <w:rsid w:val="00EC0E3E"/>
    <w:rsid w:val="00EC119E"/>
    <w:rsid w:val="00EC155E"/>
    <w:rsid w:val="00EC15FF"/>
    <w:rsid w:val="00EC16A1"/>
    <w:rsid w:val="00EC17BB"/>
    <w:rsid w:val="00EC1920"/>
    <w:rsid w:val="00EC1A08"/>
    <w:rsid w:val="00EC1AC1"/>
    <w:rsid w:val="00EC2129"/>
    <w:rsid w:val="00EC2319"/>
    <w:rsid w:val="00EC2578"/>
    <w:rsid w:val="00EC25B8"/>
    <w:rsid w:val="00EC26EC"/>
    <w:rsid w:val="00EC2B84"/>
    <w:rsid w:val="00EC2E5A"/>
    <w:rsid w:val="00EC2F10"/>
    <w:rsid w:val="00EC3D72"/>
    <w:rsid w:val="00EC43C7"/>
    <w:rsid w:val="00EC46B3"/>
    <w:rsid w:val="00EC5085"/>
    <w:rsid w:val="00EC578D"/>
    <w:rsid w:val="00EC5E9B"/>
    <w:rsid w:val="00EC6401"/>
    <w:rsid w:val="00EC677C"/>
    <w:rsid w:val="00EC6805"/>
    <w:rsid w:val="00EC681C"/>
    <w:rsid w:val="00EC6AA1"/>
    <w:rsid w:val="00EC6B02"/>
    <w:rsid w:val="00EC6F6E"/>
    <w:rsid w:val="00ED0769"/>
    <w:rsid w:val="00ED0AFC"/>
    <w:rsid w:val="00ED0C52"/>
    <w:rsid w:val="00ED1112"/>
    <w:rsid w:val="00ED130D"/>
    <w:rsid w:val="00ED1884"/>
    <w:rsid w:val="00ED197B"/>
    <w:rsid w:val="00ED1A87"/>
    <w:rsid w:val="00ED1C01"/>
    <w:rsid w:val="00ED204A"/>
    <w:rsid w:val="00ED35A7"/>
    <w:rsid w:val="00ED3795"/>
    <w:rsid w:val="00ED477D"/>
    <w:rsid w:val="00ED5E1C"/>
    <w:rsid w:val="00ED67EC"/>
    <w:rsid w:val="00ED6D05"/>
    <w:rsid w:val="00ED6D65"/>
    <w:rsid w:val="00ED6D9B"/>
    <w:rsid w:val="00ED70EE"/>
    <w:rsid w:val="00ED724E"/>
    <w:rsid w:val="00ED7276"/>
    <w:rsid w:val="00EE0556"/>
    <w:rsid w:val="00EE1B60"/>
    <w:rsid w:val="00EE1BDE"/>
    <w:rsid w:val="00EE2396"/>
    <w:rsid w:val="00EE281F"/>
    <w:rsid w:val="00EE32C1"/>
    <w:rsid w:val="00EE3E1C"/>
    <w:rsid w:val="00EE3EB3"/>
    <w:rsid w:val="00EE41EF"/>
    <w:rsid w:val="00EE51DC"/>
    <w:rsid w:val="00EE51E9"/>
    <w:rsid w:val="00EE5286"/>
    <w:rsid w:val="00EE5408"/>
    <w:rsid w:val="00EE642B"/>
    <w:rsid w:val="00EE6A10"/>
    <w:rsid w:val="00EE70E3"/>
    <w:rsid w:val="00EE7585"/>
    <w:rsid w:val="00EE7AD9"/>
    <w:rsid w:val="00EE7E76"/>
    <w:rsid w:val="00EF0105"/>
    <w:rsid w:val="00EF03B9"/>
    <w:rsid w:val="00EF0487"/>
    <w:rsid w:val="00EF13CF"/>
    <w:rsid w:val="00EF1CDF"/>
    <w:rsid w:val="00EF1CE1"/>
    <w:rsid w:val="00EF1EA6"/>
    <w:rsid w:val="00EF1F68"/>
    <w:rsid w:val="00EF21D1"/>
    <w:rsid w:val="00EF2417"/>
    <w:rsid w:val="00EF2AD9"/>
    <w:rsid w:val="00EF2C1B"/>
    <w:rsid w:val="00EF2DF4"/>
    <w:rsid w:val="00EF2EE8"/>
    <w:rsid w:val="00EF2F48"/>
    <w:rsid w:val="00EF2F58"/>
    <w:rsid w:val="00EF3140"/>
    <w:rsid w:val="00EF4320"/>
    <w:rsid w:val="00EF4852"/>
    <w:rsid w:val="00EF49AC"/>
    <w:rsid w:val="00EF4B77"/>
    <w:rsid w:val="00EF5155"/>
    <w:rsid w:val="00EF60CF"/>
    <w:rsid w:val="00EF6AD7"/>
    <w:rsid w:val="00EF6E84"/>
    <w:rsid w:val="00EF7300"/>
    <w:rsid w:val="00EF78D2"/>
    <w:rsid w:val="00EF79FB"/>
    <w:rsid w:val="00F000F7"/>
    <w:rsid w:val="00F01061"/>
    <w:rsid w:val="00F0109B"/>
    <w:rsid w:val="00F014CB"/>
    <w:rsid w:val="00F0192A"/>
    <w:rsid w:val="00F01A9C"/>
    <w:rsid w:val="00F01B2D"/>
    <w:rsid w:val="00F02B44"/>
    <w:rsid w:val="00F02CEC"/>
    <w:rsid w:val="00F02E1A"/>
    <w:rsid w:val="00F02FB2"/>
    <w:rsid w:val="00F035AB"/>
    <w:rsid w:val="00F0394A"/>
    <w:rsid w:val="00F0395F"/>
    <w:rsid w:val="00F03A8B"/>
    <w:rsid w:val="00F0413B"/>
    <w:rsid w:val="00F04337"/>
    <w:rsid w:val="00F04354"/>
    <w:rsid w:val="00F043FC"/>
    <w:rsid w:val="00F0449F"/>
    <w:rsid w:val="00F04F74"/>
    <w:rsid w:val="00F05CF9"/>
    <w:rsid w:val="00F05FFE"/>
    <w:rsid w:val="00F06AF3"/>
    <w:rsid w:val="00F06D48"/>
    <w:rsid w:val="00F06DBF"/>
    <w:rsid w:val="00F06DFC"/>
    <w:rsid w:val="00F06EFB"/>
    <w:rsid w:val="00F07BAC"/>
    <w:rsid w:val="00F07F13"/>
    <w:rsid w:val="00F109BC"/>
    <w:rsid w:val="00F10A66"/>
    <w:rsid w:val="00F111B4"/>
    <w:rsid w:val="00F11574"/>
    <w:rsid w:val="00F1177A"/>
    <w:rsid w:val="00F11C33"/>
    <w:rsid w:val="00F12CCA"/>
    <w:rsid w:val="00F13497"/>
    <w:rsid w:val="00F13568"/>
    <w:rsid w:val="00F13A41"/>
    <w:rsid w:val="00F13CB5"/>
    <w:rsid w:val="00F13F6A"/>
    <w:rsid w:val="00F147F7"/>
    <w:rsid w:val="00F149A4"/>
    <w:rsid w:val="00F149B0"/>
    <w:rsid w:val="00F14DB9"/>
    <w:rsid w:val="00F1508C"/>
    <w:rsid w:val="00F153FF"/>
    <w:rsid w:val="00F155B5"/>
    <w:rsid w:val="00F158D9"/>
    <w:rsid w:val="00F15A58"/>
    <w:rsid w:val="00F1636C"/>
    <w:rsid w:val="00F164D6"/>
    <w:rsid w:val="00F16B6E"/>
    <w:rsid w:val="00F16F01"/>
    <w:rsid w:val="00F16F5B"/>
    <w:rsid w:val="00F16FD4"/>
    <w:rsid w:val="00F1711F"/>
    <w:rsid w:val="00F1717A"/>
    <w:rsid w:val="00F20B6A"/>
    <w:rsid w:val="00F22416"/>
    <w:rsid w:val="00F22E01"/>
    <w:rsid w:val="00F23259"/>
    <w:rsid w:val="00F23610"/>
    <w:rsid w:val="00F23A9E"/>
    <w:rsid w:val="00F241ED"/>
    <w:rsid w:val="00F2428E"/>
    <w:rsid w:val="00F24650"/>
    <w:rsid w:val="00F24997"/>
    <w:rsid w:val="00F24B11"/>
    <w:rsid w:val="00F24B73"/>
    <w:rsid w:val="00F24F1A"/>
    <w:rsid w:val="00F251AF"/>
    <w:rsid w:val="00F25400"/>
    <w:rsid w:val="00F25BC3"/>
    <w:rsid w:val="00F2616B"/>
    <w:rsid w:val="00F26930"/>
    <w:rsid w:val="00F26C56"/>
    <w:rsid w:val="00F26F11"/>
    <w:rsid w:val="00F273C2"/>
    <w:rsid w:val="00F27400"/>
    <w:rsid w:val="00F2748A"/>
    <w:rsid w:val="00F27C32"/>
    <w:rsid w:val="00F27DE1"/>
    <w:rsid w:val="00F27E43"/>
    <w:rsid w:val="00F302E9"/>
    <w:rsid w:val="00F30C82"/>
    <w:rsid w:val="00F30F1E"/>
    <w:rsid w:val="00F3139B"/>
    <w:rsid w:val="00F3197C"/>
    <w:rsid w:val="00F31F6D"/>
    <w:rsid w:val="00F32359"/>
    <w:rsid w:val="00F328DA"/>
    <w:rsid w:val="00F32C9E"/>
    <w:rsid w:val="00F33270"/>
    <w:rsid w:val="00F3394D"/>
    <w:rsid w:val="00F3422E"/>
    <w:rsid w:val="00F34326"/>
    <w:rsid w:val="00F34488"/>
    <w:rsid w:val="00F34647"/>
    <w:rsid w:val="00F34775"/>
    <w:rsid w:val="00F34ADF"/>
    <w:rsid w:val="00F34DB4"/>
    <w:rsid w:val="00F351B4"/>
    <w:rsid w:val="00F355A4"/>
    <w:rsid w:val="00F35D59"/>
    <w:rsid w:val="00F364C1"/>
    <w:rsid w:val="00F36AA9"/>
    <w:rsid w:val="00F36DB1"/>
    <w:rsid w:val="00F3723A"/>
    <w:rsid w:val="00F378A1"/>
    <w:rsid w:val="00F40576"/>
    <w:rsid w:val="00F4134A"/>
    <w:rsid w:val="00F416E4"/>
    <w:rsid w:val="00F428F2"/>
    <w:rsid w:val="00F43023"/>
    <w:rsid w:val="00F43267"/>
    <w:rsid w:val="00F433C6"/>
    <w:rsid w:val="00F43435"/>
    <w:rsid w:val="00F44414"/>
    <w:rsid w:val="00F449A6"/>
    <w:rsid w:val="00F44A15"/>
    <w:rsid w:val="00F44C1F"/>
    <w:rsid w:val="00F44EDF"/>
    <w:rsid w:val="00F45A3A"/>
    <w:rsid w:val="00F465ED"/>
    <w:rsid w:val="00F46DB8"/>
    <w:rsid w:val="00F46DCA"/>
    <w:rsid w:val="00F47931"/>
    <w:rsid w:val="00F501B0"/>
    <w:rsid w:val="00F50290"/>
    <w:rsid w:val="00F50A66"/>
    <w:rsid w:val="00F50FDB"/>
    <w:rsid w:val="00F5178B"/>
    <w:rsid w:val="00F518A4"/>
    <w:rsid w:val="00F52304"/>
    <w:rsid w:val="00F5245E"/>
    <w:rsid w:val="00F5290B"/>
    <w:rsid w:val="00F53410"/>
    <w:rsid w:val="00F5346D"/>
    <w:rsid w:val="00F5384A"/>
    <w:rsid w:val="00F539A0"/>
    <w:rsid w:val="00F53C07"/>
    <w:rsid w:val="00F53E5D"/>
    <w:rsid w:val="00F54418"/>
    <w:rsid w:val="00F55794"/>
    <w:rsid w:val="00F55FD7"/>
    <w:rsid w:val="00F56C2A"/>
    <w:rsid w:val="00F56CD4"/>
    <w:rsid w:val="00F570E9"/>
    <w:rsid w:val="00F57128"/>
    <w:rsid w:val="00F5713D"/>
    <w:rsid w:val="00F603EF"/>
    <w:rsid w:val="00F61D7B"/>
    <w:rsid w:val="00F6249F"/>
    <w:rsid w:val="00F62C79"/>
    <w:rsid w:val="00F63280"/>
    <w:rsid w:val="00F636EF"/>
    <w:rsid w:val="00F63D95"/>
    <w:rsid w:val="00F6418F"/>
    <w:rsid w:val="00F64A4A"/>
    <w:rsid w:val="00F65612"/>
    <w:rsid w:val="00F6582B"/>
    <w:rsid w:val="00F65ADC"/>
    <w:rsid w:val="00F65D89"/>
    <w:rsid w:val="00F6603A"/>
    <w:rsid w:val="00F667BF"/>
    <w:rsid w:val="00F66902"/>
    <w:rsid w:val="00F66992"/>
    <w:rsid w:val="00F66B57"/>
    <w:rsid w:val="00F67668"/>
    <w:rsid w:val="00F70FFF"/>
    <w:rsid w:val="00F71AA3"/>
    <w:rsid w:val="00F71B76"/>
    <w:rsid w:val="00F71FE0"/>
    <w:rsid w:val="00F725CD"/>
    <w:rsid w:val="00F72699"/>
    <w:rsid w:val="00F73337"/>
    <w:rsid w:val="00F73C75"/>
    <w:rsid w:val="00F73CBD"/>
    <w:rsid w:val="00F74497"/>
    <w:rsid w:val="00F7581A"/>
    <w:rsid w:val="00F75BA7"/>
    <w:rsid w:val="00F75CBF"/>
    <w:rsid w:val="00F76599"/>
    <w:rsid w:val="00F768EC"/>
    <w:rsid w:val="00F76D77"/>
    <w:rsid w:val="00F76DA6"/>
    <w:rsid w:val="00F77902"/>
    <w:rsid w:val="00F77A76"/>
    <w:rsid w:val="00F8090F"/>
    <w:rsid w:val="00F81337"/>
    <w:rsid w:val="00F81A31"/>
    <w:rsid w:val="00F82235"/>
    <w:rsid w:val="00F82D62"/>
    <w:rsid w:val="00F835A3"/>
    <w:rsid w:val="00F83FEF"/>
    <w:rsid w:val="00F84184"/>
    <w:rsid w:val="00F84328"/>
    <w:rsid w:val="00F8472D"/>
    <w:rsid w:val="00F84780"/>
    <w:rsid w:val="00F84BB0"/>
    <w:rsid w:val="00F85B6E"/>
    <w:rsid w:val="00F868D0"/>
    <w:rsid w:val="00F87010"/>
    <w:rsid w:val="00F8751A"/>
    <w:rsid w:val="00F87BE9"/>
    <w:rsid w:val="00F87D00"/>
    <w:rsid w:val="00F905EA"/>
    <w:rsid w:val="00F90C63"/>
    <w:rsid w:val="00F914E6"/>
    <w:rsid w:val="00F91BDE"/>
    <w:rsid w:val="00F91BEC"/>
    <w:rsid w:val="00F91E96"/>
    <w:rsid w:val="00F91F5A"/>
    <w:rsid w:val="00F92248"/>
    <w:rsid w:val="00F92E4F"/>
    <w:rsid w:val="00F92F38"/>
    <w:rsid w:val="00F934A8"/>
    <w:rsid w:val="00F93CD7"/>
    <w:rsid w:val="00F94FB6"/>
    <w:rsid w:val="00F952F0"/>
    <w:rsid w:val="00F96297"/>
    <w:rsid w:val="00F96329"/>
    <w:rsid w:val="00F967AA"/>
    <w:rsid w:val="00F974C2"/>
    <w:rsid w:val="00F97BE5"/>
    <w:rsid w:val="00FA013F"/>
    <w:rsid w:val="00FA0337"/>
    <w:rsid w:val="00FA08A0"/>
    <w:rsid w:val="00FA13C7"/>
    <w:rsid w:val="00FA1B8F"/>
    <w:rsid w:val="00FA2084"/>
    <w:rsid w:val="00FA2139"/>
    <w:rsid w:val="00FA21AB"/>
    <w:rsid w:val="00FA23B0"/>
    <w:rsid w:val="00FA2C00"/>
    <w:rsid w:val="00FA3847"/>
    <w:rsid w:val="00FA3A59"/>
    <w:rsid w:val="00FA4C58"/>
    <w:rsid w:val="00FA50EB"/>
    <w:rsid w:val="00FA555A"/>
    <w:rsid w:val="00FA6054"/>
    <w:rsid w:val="00FA6273"/>
    <w:rsid w:val="00FA6C0F"/>
    <w:rsid w:val="00FA6C6A"/>
    <w:rsid w:val="00FA6EEC"/>
    <w:rsid w:val="00FA6F84"/>
    <w:rsid w:val="00FA6FCC"/>
    <w:rsid w:val="00FB09D5"/>
    <w:rsid w:val="00FB0CAD"/>
    <w:rsid w:val="00FB15C1"/>
    <w:rsid w:val="00FB16A0"/>
    <w:rsid w:val="00FB1B46"/>
    <w:rsid w:val="00FB1F50"/>
    <w:rsid w:val="00FB1F9A"/>
    <w:rsid w:val="00FB2FC5"/>
    <w:rsid w:val="00FB326C"/>
    <w:rsid w:val="00FB36C0"/>
    <w:rsid w:val="00FB3B38"/>
    <w:rsid w:val="00FB3F64"/>
    <w:rsid w:val="00FB4003"/>
    <w:rsid w:val="00FB4202"/>
    <w:rsid w:val="00FB4258"/>
    <w:rsid w:val="00FB708B"/>
    <w:rsid w:val="00FB76E8"/>
    <w:rsid w:val="00FC05A4"/>
    <w:rsid w:val="00FC0F97"/>
    <w:rsid w:val="00FC15EC"/>
    <w:rsid w:val="00FC1F4A"/>
    <w:rsid w:val="00FC27CE"/>
    <w:rsid w:val="00FC328B"/>
    <w:rsid w:val="00FC3A54"/>
    <w:rsid w:val="00FC41E2"/>
    <w:rsid w:val="00FC435A"/>
    <w:rsid w:val="00FC4454"/>
    <w:rsid w:val="00FC4EB7"/>
    <w:rsid w:val="00FC58BA"/>
    <w:rsid w:val="00FC5CD2"/>
    <w:rsid w:val="00FC66F4"/>
    <w:rsid w:val="00FC68B4"/>
    <w:rsid w:val="00FC6BF4"/>
    <w:rsid w:val="00FC6DF9"/>
    <w:rsid w:val="00FC7A0C"/>
    <w:rsid w:val="00FD024D"/>
    <w:rsid w:val="00FD02A4"/>
    <w:rsid w:val="00FD0407"/>
    <w:rsid w:val="00FD0515"/>
    <w:rsid w:val="00FD0603"/>
    <w:rsid w:val="00FD0FA5"/>
    <w:rsid w:val="00FD1099"/>
    <w:rsid w:val="00FD1858"/>
    <w:rsid w:val="00FD1F73"/>
    <w:rsid w:val="00FD2172"/>
    <w:rsid w:val="00FD2518"/>
    <w:rsid w:val="00FD2F55"/>
    <w:rsid w:val="00FD30A8"/>
    <w:rsid w:val="00FD3208"/>
    <w:rsid w:val="00FD356B"/>
    <w:rsid w:val="00FD359A"/>
    <w:rsid w:val="00FD3E38"/>
    <w:rsid w:val="00FD40B0"/>
    <w:rsid w:val="00FD4791"/>
    <w:rsid w:val="00FD4EC4"/>
    <w:rsid w:val="00FD5054"/>
    <w:rsid w:val="00FD5481"/>
    <w:rsid w:val="00FD54DB"/>
    <w:rsid w:val="00FD5D0E"/>
    <w:rsid w:val="00FD5E29"/>
    <w:rsid w:val="00FD73BD"/>
    <w:rsid w:val="00FD7832"/>
    <w:rsid w:val="00FE0007"/>
    <w:rsid w:val="00FE0342"/>
    <w:rsid w:val="00FE121A"/>
    <w:rsid w:val="00FE1232"/>
    <w:rsid w:val="00FE12CA"/>
    <w:rsid w:val="00FE17F6"/>
    <w:rsid w:val="00FE1B60"/>
    <w:rsid w:val="00FE209C"/>
    <w:rsid w:val="00FE225E"/>
    <w:rsid w:val="00FE2B81"/>
    <w:rsid w:val="00FE3643"/>
    <w:rsid w:val="00FE3D6F"/>
    <w:rsid w:val="00FE4539"/>
    <w:rsid w:val="00FE5170"/>
    <w:rsid w:val="00FE590C"/>
    <w:rsid w:val="00FE5CDE"/>
    <w:rsid w:val="00FE656B"/>
    <w:rsid w:val="00FE77B6"/>
    <w:rsid w:val="00FF1851"/>
    <w:rsid w:val="00FF19DB"/>
    <w:rsid w:val="00FF19FD"/>
    <w:rsid w:val="00FF22CB"/>
    <w:rsid w:val="00FF2F53"/>
    <w:rsid w:val="00FF3A55"/>
    <w:rsid w:val="00FF47F9"/>
    <w:rsid w:val="00FF5096"/>
    <w:rsid w:val="00FF5831"/>
    <w:rsid w:val="00FF5A20"/>
    <w:rsid w:val="00FF5F1D"/>
    <w:rsid w:val="00FF60BD"/>
    <w:rsid w:val="00FF63DC"/>
    <w:rsid w:val="00FF64F3"/>
    <w:rsid w:val="00FF69E6"/>
    <w:rsid w:val="00FF6DA1"/>
    <w:rsid w:val="00FF761D"/>
    <w:rsid w:val="00FF7A76"/>
    <w:rsid w:val="00FF7B06"/>
    <w:rsid w:val="00FF7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B13C5"/>
  <w15:docId w15:val="{D54DD767-3E3E-4C62-9178-F4FF21D2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7D1E"/>
  </w:style>
  <w:style w:type="paragraph" w:styleId="Nagwek1">
    <w:name w:val="heading 1"/>
    <w:basedOn w:val="Normalny"/>
    <w:next w:val="Normalny"/>
    <w:link w:val="Nagwek1Znak"/>
    <w:qFormat/>
    <w:pPr>
      <w:keepNext/>
      <w:widowControl w:val="0"/>
      <w:outlineLvl w:val="0"/>
    </w:pPr>
    <w:rPr>
      <w:rFonts w:ascii="Arial" w:hAnsi="Arial"/>
      <w:b/>
      <w:color w:val="FF0000"/>
      <w:sz w:val="32"/>
      <w:u w:val="single"/>
      <w:lang w:val="x-none" w:eastAsia="x-none"/>
    </w:rPr>
  </w:style>
  <w:style w:type="paragraph" w:styleId="Nagwek2">
    <w:name w:val="heading 2"/>
    <w:aliases w:val="Heading 2 Char"/>
    <w:basedOn w:val="Normalny"/>
    <w:next w:val="Normalny"/>
    <w:link w:val="Nagwek2Znak"/>
    <w:qFormat/>
    <w:pPr>
      <w:keepNext/>
      <w:jc w:val="center"/>
      <w:outlineLvl w:val="1"/>
    </w:pPr>
    <w:rPr>
      <w:rFonts w:ascii="Arial" w:hAnsi="Arial"/>
      <w:b/>
      <w:snapToGrid w:val="0"/>
      <w:color w:val="000000"/>
      <w:sz w:val="16"/>
    </w:rPr>
  </w:style>
  <w:style w:type="paragraph" w:styleId="Nagwek3">
    <w:name w:val="heading 3"/>
    <w:aliases w:val="Heading 3 Char"/>
    <w:basedOn w:val="Normalny"/>
    <w:next w:val="Normalny"/>
    <w:link w:val="Nagwek3Znak"/>
    <w:qFormat/>
    <w:pPr>
      <w:keepNext/>
      <w:jc w:val="right"/>
      <w:outlineLvl w:val="2"/>
    </w:pPr>
    <w:rPr>
      <w:rFonts w:ascii="Arial" w:hAnsi="Arial"/>
      <w:b/>
      <w:sz w:val="24"/>
    </w:rPr>
  </w:style>
  <w:style w:type="paragraph" w:styleId="Nagwek4">
    <w:name w:val="heading 4"/>
    <w:aliases w:val="Heading 4 Char"/>
    <w:basedOn w:val="Normalny"/>
    <w:next w:val="Normalny"/>
    <w:link w:val="Nagwek4Znak"/>
    <w:qFormat/>
    <w:pPr>
      <w:keepNext/>
      <w:outlineLvl w:val="3"/>
    </w:pPr>
    <w:rPr>
      <w:b/>
    </w:rPr>
  </w:style>
  <w:style w:type="paragraph" w:styleId="Nagwek5">
    <w:name w:val="heading 5"/>
    <w:basedOn w:val="Normalny"/>
    <w:next w:val="Normalny"/>
    <w:link w:val="Nagwek5Znak"/>
    <w:qFormat/>
    <w:pPr>
      <w:keepNext/>
      <w:jc w:val="right"/>
      <w:outlineLvl w:val="4"/>
    </w:pPr>
    <w:rPr>
      <w:rFonts w:ascii="Arial" w:hAnsi="Arial"/>
      <w:b/>
      <w:snapToGrid w:val="0"/>
      <w:color w:val="000000"/>
      <w:sz w:val="16"/>
      <w:lang w:val="x-none" w:eastAsia="x-none"/>
    </w:rPr>
  </w:style>
  <w:style w:type="paragraph" w:styleId="Nagwek6">
    <w:name w:val="heading 6"/>
    <w:aliases w:val="Heading 6 Char Znak,Heading 6 Char Znak Znak Znak,Heading 6 Char Znak Znak Znak Znak Znak Znak"/>
    <w:basedOn w:val="Normalny"/>
    <w:next w:val="Normalny"/>
    <w:link w:val="Nagwek6Znak"/>
    <w:qFormat/>
    <w:pPr>
      <w:keepNext/>
      <w:tabs>
        <w:tab w:val="left" w:pos="214"/>
      </w:tabs>
      <w:outlineLvl w:val="5"/>
    </w:pPr>
    <w:rPr>
      <w:rFonts w:ascii="Arial Narrow" w:hAnsi="Arial Narrow"/>
      <w:b/>
      <w:color w:val="000000"/>
    </w:rPr>
  </w:style>
  <w:style w:type="paragraph" w:styleId="Nagwek7">
    <w:name w:val="heading 7"/>
    <w:basedOn w:val="Normalny"/>
    <w:next w:val="Normalny"/>
    <w:link w:val="Nagwek7Znak"/>
    <w:qFormat/>
    <w:pPr>
      <w:keepNext/>
      <w:tabs>
        <w:tab w:val="left" w:pos="214"/>
        <w:tab w:val="left" w:pos="1134"/>
      </w:tabs>
      <w:outlineLvl w:val="6"/>
    </w:pPr>
    <w:rPr>
      <w:sz w:val="28"/>
      <w:lang w:val="x-none" w:eastAsia="x-none"/>
    </w:rPr>
  </w:style>
  <w:style w:type="paragraph" w:styleId="Nagwek8">
    <w:name w:val="heading 8"/>
    <w:basedOn w:val="Normalny"/>
    <w:next w:val="Normalny"/>
    <w:link w:val="Nagwek8Znak"/>
    <w:qFormat/>
    <w:pPr>
      <w:keepNext/>
      <w:jc w:val="center"/>
      <w:outlineLvl w:val="7"/>
    </w:pPr>
    <w:rPr>
      <w:b/>
      <w:lang w:val="x-none" w:eastAsia="x-none"/>
    </w:rPr>
  </w:style>
  <w:style w:type="paragraph" w:styleId="Nagwek9">
    <w:name w:val="heading 9"/>
    <w:basedOn w:val="Normalny"/>
    <w:next w:val="Normalny"/>
    <w:link w:val="Nagwek9Znak"/>
    <w:qFormat/>
    <w:pPr>
      <w:keepNext/>
      <w:outlineLvl w:val="8"/>
    </w:pPr>
    <w:rPr>
      <w:rFonts w:ascii="Arial" w:hAnsi="Arial"/>
      <w:b/>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aliases w:val="Heading 6 Char Znak Znak,Heading 6 Char Znak Znak Znak Znak,Heading 6 Char Znak Znak Znak Znak Znak Znak Znak"/>
    <w:link w:val="Nagwek6"/>
    <w:rsid w:val="00B637B1"/>
    <w:rPr>
      <w:rFonts w:ascii="Arial Narrow" w:hAnsi="Arial Narrow"/>
      <w:b/>
      <w:color w:val="000000"/>
      <w:lang w:val="pl-PL" w:eastAsia="pl-PL" w:bidi="ar-SA"/>
    </w:rPr>
  </w:style>
  <w:style w:type="paragraph" w:styleId="Tekstpodstawowy">
    <w:name w:val="Body Text"/>
    <w:aliases w:val="Body Text Char,Body Text Char Znak Znak Znak Znak Znak,Body Text Char Znak Znak Znak Znak Znak Znak Znak Znak Znak Znak,Body Text Char Znak Znak Znak"/>
    <w:basedOn w:val="Normalny"/>
    <w:link w:val="TekstpodstawowyZnak"/>
    <w:pPr>
      <w:widowControl w:val="0"/>
    </w:pPr>
    <w:rPr>
      <w:rFonts w:ascii="Arial" w:hAnsi="Arial"/>
      <w:color w:val="000000"/>
      <w:sz w:val="24"/>
    </w:rPr>
  </w:style>
  <w:style w:type="paragraph" w:styleId="Tekstpodstawowy3">
    <w:name w:val="Body Text 3"/>
    <w:aliases w:val="Body Text 3 Char"/>
    <w:basedOn w:val="Normalny"/>
    <w:link w:val="Tekstpodstawowy3Znak"/>
    <w:pPr>
      <w:jc w:val="both"/>
    </w:pPr>
    <w:rPr>
      <w:rFonts w:ascii="Arial" w:hAnsi="Arial"/>
      <w:sz w:val="24"/>
    </w:rPr>
  </w:style>
  <w:style w:type="character" w:customStyle="1" w:styleId="Tekstpodstawowy3Znak">
    <w:name w:val="Tekst podstawowy 3 Znak"/>
    <w:aliases w:val="Body Text 3 Char Znak"/>
    <w:link w:val="Tekstpodstawowy3"/>
    <w:rsid w:val="00B637B1"/>
    <w:rPr>
      <w:rFonts w:ascii="Arial" w:hAnsi="Arial"/>
      <w:sz w:val="24"/>
      <w:lang w:val="pl-PL" w:eastAsia="pl-PL" w:bidi="ar-SA"/>
    </w:rPr>
  </w:style>
  <w:style w:type="paragraph" w:styleId="Tekstpodstawowywcity">
    <w:name w:val="Body Text Indent"/>
    <w:basedOn w:val="Normalny"/>
    <w:link w:val="TekstpodstawowywcityZnak"/>
    <w:pPr>
      <w:widowControl w:val="0"/>
    </w:pPr>
    <w:rPr>
      <w:rFonts w:ascii="Arial" w:hAnsi="Arial"/>
      <w:b/>
      <w:color w:val="000000"/>
      <w:sz w:val="24"/>
      <w:u w:val="single"/>
      <w:lang w:val="x-none" w:eastAsia="x-none"/>
    </w:rPr>
  </w:style>
  <w:style w:type="paragraph" w:styleId="Tekstpodstawowy2">
    <w:name w:val="Body Text 2"/>
    <w:basedOn w:val="Normalny"/>
    <w:link w:val="Tekstpodstawowy2Znak"/>
    <w:rPr>
      <w:rFonts w:ascii="Arial" w:hAnsi="Arial"/>
      <w:sz w:val="24"/>
      <w:lang w:val="x-none" w:eastAsia="x-none"/>
    </w:rPr>
  </w:style>
  <w:style w:type="character" w:styleId="Hipercze">
    <w:name w:val="Hyperlink"/>
    <w:rPr>
      <w:color w:val="0000FF"/>
      <w:u w:val="single"/>
    </w:rPr>
  </w:style>
  <w:style w:type="paragraph" w:styleId="Tekstpodstawowywcity2">
    <w:name w:val="Body Text Indent 2"/>
    <w:basedOn w:val="Normalny"/>
    <w:link w:val="Tekstpodstawowywcity2Znak"/>
    <w:pPr>
      <w:tabs>
        <w:tab w:val="left" w:pos="284"/>
      </w:tabs>
      <w:ind w:left="284" w:hanging="284"/>
    </w:pPr>
  </w:style>
  <w:style w:type="paragraph" w:styleId="Nagwek">
    <w:name w:val="header"/>
    <w:aliases w:val="Header Char"/>
    <w:basedOn w:val="Normalny"/>
    <w:link w:val="NagwekZnak"/>
    <w:uiPriority w:val="99"/>
    <w:pPr>
      <w:tabs>
        <w:tab w:val="center" w:pos="4536"/>
        <w:tab w:val="right" w:pos="9072"/>
      </w:tabs>
      <w:suppressAutoHyphens/>
    </w:pPr>
  </w:style>
  <w:style w:type="character" w:customStyle="1" w:styleId="NagwekZnak">
    <w:name w:val="Nagłówek Znak"/>
    <w:aliases w:val="Header Char Znak"/>
    <w:link w:val="Nagwek"/>
    <w:uiPriority w:val="99"/>
    <w:rsid w:val="00B637B1"/>
    <w:rPr>
      <w:lang w:val="pl-PL" w:bidi="ar-SA"/>
    </w:rPr>
  </w:style>
  <w:style w:type="paragraph" w:customStyle="1" w:styleId="WW-Tekstpodstawowywcity3">
    <w:name w:val="WW-Tekst podstawowy wcięty 3"/>
    <w:basedOn w:val="Normalny"/>
    <w:pPr>
      <w:suppressAutoHyphens/>
      <w:spacing w:line="360" w:lineRule="auto"/>
      <w:ind w:left="851" w:hanging="284"/>
      <w:jc w:val="both"/>
    </w:pPr>
    <w:rPr>
      <w:sz w:val="24"/>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link w:val="Stopka"/>
    <w:uiPriority w:val="99"/>
    <w:rsid w:val="00B637B1"/>
    <w:rPr>
      <w:lang w:val="pl-PL" w:eastAsia="pl-PL" w:bidi="ar-SA"/>
    </w:rPr>
  </w:style>
  <w:style w:type="character" w:styleId="Numerstrony">
    <w:name w:val="page number"/>
    <w:basedOn w:val="Domylnaczcionkaakapitu"/>
  </w:style>
  <w:style w:type="paragraph" w:styleId="Tekstprzypisudolnego">
    <w:name w:val="footnote text"/>
    <w:aliases w:val=" Znak Znak,Znak Znak Znak,Znak Znak,Znak Znak Znak Znak Znak"/>
    <w:basedOn w:val="Normalny"/>
    <w:link w:val="TekstprzypisudolnegoZnak"/>
    <w:uiPriority w:val="99"/>
  </w:style>
  <w:style w:type="paragraph" w:styleId="Tekstpodstawowywcity3">
    <w:name w:val="Body Text Indent 3"/>
    <w:basedOn w:val="Normalny"/>
    <w:link w:val="Tekstpodstawowywcity3Znak"/>
    <w:pPr>
      <w:ind w:hanging="76"/>
    </w:pPr>
  </w:style>
  <w:style w:type="paragraph" w:styleId="Tytu">
    <w:name w:val="Title"/>
    <w:basedOn w:val="Normalny"/>
    <w:link w:val="TytuZnak"/>
    <w:qFormat/>
    <w:pPr>
      <w:jc w:val="center"/>
    </w:pPr>
    <w:rPr>
      <w:sz w:val="24"/>
      <w:lang w:val="x-none" w:eastAsia="x-none"/>
    </w:rPr>
  </w:style>
  <w:style w:type="paragraph" w:customStyle="1" w:styleId="Standardowy1">
    <w:name w:val="Standardowy 1"/>
    <w:basedOn w:val="Normalny"/>
    <w:pPr>
      <w:spacing w:before="120" w:after="60"/>
    </w:pPr>
    <w:rPr>
      <w:rFonts w:ascii="Arial" w:hAnsi="Arial"/>
      <w:sz w:val="22"/>
    </w:rPr>
  </w:style>
  <w:style w:type="paragraph" w:customStyle="1" w:styleId="Head3">
    <w:name w:val="Head 3"/>
    <w:basedOn w:val="Standardowy1"/>
    <w:rPr>
      <w:b/>
    </w:rPr>
  </w:style>
  <w:style w:type="paragraph" w:customStyle="1" w:styleId="Plandokumentu">
    <w:name w:val="Plan dokumentu"/>
    <w:basedOn w:val="Normalny"/>
    <w:link w:val="PlandokumentuZnak"/>
    <w:semiHidden/>
    <w:pPr>
      <w:shd w:val="clear" w:color="auto" w:fill="000080"/>
    </w:pPr>
    <w:rPr>
      <w:rFonts w:ascii="Tahoma" w:hAnsi="Tahoma"/>
      <w:lang w:val="x-none" w:eastAsia="x-none"/>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punktowana">
    <w:name w:val="List Bullet"/>
    <w:basedOn w:val="Normalny"/>
    <w:pPr>
      <w:numPr>
        <w:numId w:val="1"/>
      </w:numPr>
    </w:pPr>
  </w:style>
  <w:style w:type="paragraph" w:styleId="Listapunktowana2">
    <w:name w:val="List Bullet 2"/>
    <w:basedOn w:val="Normalny"/>
    <w:pPr>
      <w:numPr>
        <w:numId w:val="2"/>
      </w:numPr>
    </w:pPr>
  </w:style>
  <w:style w:type="paragraph" w:styleId="Listapunktowana3">
    <w:name w:val="List Bullet 3"/>
    <w:basedOn w:val="Normalny"/>
    <w:pPr>
      <w:numPr>
        <w:numId w:val="3"/>
      </w:numPr>
    </w:pPr>
  </w:style>
  <w:style w:type="paragraph" w:styleId="Lista-kontynuacja">
    <w:name w:val="List Continue"/>
    <w:basedOn w:val="Normalny"/>
    <w:pPr>
      <w:spacing w:after="120"/>
      <w:ind w:left="283"/>
    </w:pPr>
  </w:style>
  <w:style w:type="paragraph" w:styleId="Podtytu">
    <w:name w:val="Subtitle"/>
    <w:basedOn w:val="Normalny"/>
    <w:link w:val="PodtytuZnak"/>
    <w:qFormat/>
    <w:pPr>
      <w:spacing w:after="60"/>
      <w:jc w:val="center"/>
      <w:outlineLvl w:val="1"/>
    </w:pPr>
    <w:rPr>
      <w:rFonts w:ascii="Arial" w:hAnsi="Arial"/>
      <w:sz w:val="24"/>
      <w:szCs w:val="24"/>
      <w:lang w:val="x-none" w:eastAsia="x-none"/>
    </w:rPr>
  </w:style>
  <w:style w:type="paragraph" w:styleId="Tekstpodstawowyzwciciem">
    <w:name w:val="Body Text First Indent"/>
    <w:basedOn w:val="Tekstpodstawowy"/>
    <w:link w:val="TekstpodstawowyzwciciemZnak"/>
    <w:pPr>
      <w:widowControl/>
      <w:spacing w:after="120"/>
      <w:ind w:firstLine="210"/>
    </w:pPr>
    <w:rPr>
      <w:rFonts w:ascii="Times New Roman" w:hAnsi="Times New Roman"/>
      <w:color w:val="auto"/>
      <w:sz w:val="20"/>
    </w:rPr>
  </w:style>
  <w:style w:type="paragraph" w:styleId="Tekstpodstawowyzwciciem2">
    <w:name w:val="Body Text First Indent 2"/>
    <w:basedOn w:val="Tekstpodstawowywcity"/>
    <w:link w:val="Tekstpodstawowyzwciciem2Znak"/>
    <w:pPr>
      <w:widowControl/>
      <w:spacing w:after="120"/>
      <w:ind w:left="283" w:firstLine="210"/>
    </w:pPr>
  </w:style>
  <w:style w:type="paragraph" w:customStyle="1" w:styleId="a">
    <w:basedOn w:val="Normalny"/>
    <w:next w:val="Tekstprzypisudolnego"/>
    <w:semiHidden/>
    <w:rsid w:val="003C5E83"/>
  </w:style>
  <w:style w:type="character" w:styleId="UyteHipercze">
    <w:name w:val="FollowedHyperlink"/>
    <w:rsid w:val="001D345C"/>
    <w:rPr>
      <w:color w:val="800080"/>
      <w:u w:val="single"/>
    </w:rPr>
  </w:style>
  <w:style w:type="paragraph" w:customStyle="1" w:styleId="xl24">
    <w:name w:val="xl2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5">
    <w:name w:val="xl2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6">
    <w:name w:val="xl2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7">
    <w:name w:val="xl27"/>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textAlignment w:val="center"/>
    </w:pPr>
    <w:rPr>
      <w:rFonts w:ascii="Arial" w:hAnsi="Arial" w:cs="Arial"/>
      <w:b/>
      <w:bCs/>
      <w:color w:val="000000"/>
      <w:sz w:val="18"/>
      <w:szCs w:val="18"/>
    </w:rPr>
  </w:style>
  <w:style w:type="paragraph" w:customStyle="1" w:styleId="xl28">
    <w:name w:val="xl2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9">
    <w:name w:val="xl2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0">
    <w:name w:val="xl3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1">
    <w:name w:val="xl31"/>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2">
    <w:name w:val="xl32"/>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3">
    <w:name w:val="xl3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4">
    <w:name w:val="xl3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5">
    <w:name w:val="xl35"/>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36">
    <w:name w:val="xl3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7">
    <w:name w:val="xl3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8">
    <w:name w:val="xl3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9">
    <w:name w:val="xl39"/>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sz w:val="18"/>
      <w:szCs w:val="18"/>
    </w:rPr>
  </w:style>
  <w:style w:type="paragraph" w:customStyle="1" w:styleId="xl40">
    <w:name w:val="xl40"/>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41">
    <w:name w:val="xl4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2">
    <w:name w:val="xl4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43">
    <w:name w:val="xl4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4">
    <w:name w:val="xl4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5">
    <w:name w:val="xl4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6">
    <w:name w:val="xl46"/>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47">
    <w:name w:val="xl4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8">
    <w:name w:val="xl4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49">
    <w:name w:val="xl4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333333"/>
      <w:sz w:val="18"/>
      <w:szCs w:val="18"/>
    </w:rPr>
  </w:style>
  <w:style w:type="paragraph" w:customStyle="1" w:styleId="xl50">
    <w:name w:val="xl5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1">
    <w:name w:val="xl5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2">
    <w:name w:val="xl5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FF0000"/>
      <w:sz w:val="18"/>
      <w:szCs w:val="18"/>
    </w:rPr>
  </w:style>
  <w:style w:type="paragraph" w:customStyle="1" w:styleId="xl53">
    <w:name w:val="xl5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4">
    <w:name w:val="xl5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55">
    <w:name w:val="xl5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6">
    <w:name w:val="xl5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7">
    <w:name w:val="xl5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8">
    <w:name w:val="xl5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9">
    <w:name w:val="xl5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0">
    <w:name w:val="xl60"/>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61">
    <w:name w:val="xl61"/>
    <w:basedOn w:val="Normalny"/>
    <w:rsid w:val="001D345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w:hAnsi="Arial" w:cs="Arial"/>
      <w:color w:val="000000"/>
      <w:sz w:val="18"/>
      <w:szCs w:val="18"/>
    </w:rPr>
  </w:style>
  <w:style w:type="paragraph" w:customStyle="1" w:styleId="xl62">
    <w:name w:val="xl62"/>
    <w:basedOn w:val="Normalny"/>
    <w:rsid w:val="001D345C"/>
    <w:pPr>
      <w:pBdr>
        <w:top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w:hAnsi="Arial" w:cs="Arial"/>
      <w:color w:val="000000"/>
      <w:sz w:val="18"/>
      <w:szCs w:val="18"/>
    </w:rPr>
  </w:style>
  <w:style w:type="paragraph" w:customStyle="1" w:styleId="xl63">
    <w:name w:val="xl6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4">
    <w:name w:val="xl64"/>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65">
    <w:name w:val="xl65"/>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6">
    <w:name w:val="xl66"/>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7">
    <w:name w:val="xl67"/>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8">
    <w:name w:val="xl6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69">
    <w:name w:val="xl6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0">
    <w:name w:val="xl70"/>
    <w:basedOn w:val="Normalny"/>
    <w:rsid w:val="001D345C"/>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1">
    <w:name w:val="xl71"/>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2">
    <w:name w:val="xl72"/>
    <w:basedOn w:val="Normalny"/>
    <w:rsid w:val="001D345C"/>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3">
    <w:name w:val="xl73"/>
    <w:basedOn w:val="Normalny"/>
    <w:rsid w:val="001D345C"/>
    <w:pPr>
      <w:pBdr>
        <w:top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4">
    <w:name w:val="xl74"/>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8"/>
      <w:szCs w:val="18"/>
    </w:rPr>
  </w:style>
  <w:style w:type="paragraph" w:styleId="Tekstdymka">
    <w:name w:val="Balloon Text"/>
    <w:basedOn w:val="Normalny"/>
    <w:link w:val="TekstdymkaZnak"/>
    <w:semiHidden/>
    <w:rsid w:val="00FF7A76"/>
    <w:rPr>
      <w:rFonts w:ascii="Tahoma" w:hAnsi="Tahoma"/>
      <w:sz w:val="16"/>
      <w:szCs w:val="16"/>
      <w:lang w:val="x-none" w:eastAsia="x-none"/>
    </w:rPr>
  </w:style>
  <w:style w:type="paragraph" w:customStyle="1" w:styleId="Lista21">
    <w:name w:val="Lista 21"/>
    <w:basedOn w:val="Normalny"/>
    <w:rsid w:val="00FD5054"/>
    <w:pPr>
      <w:suppressAutoHyphens/>
      <w:ind w:left="566" w:hanging="283"/>
    </w:pPr>
    <w:rPr>
      <w:lang w:eastAsia="ar-SA"/>
    </w:rPr>
  </w:style>
  <w:style w:type="paragraph" w:customStyle="1" w:styleId="Listapunktowana21">
    <w:name w:val="Lista punktowana 21"/>
    <w:basedOn w:val="Normalny"/>
    <w:rsid w:val="00FD5054"/>
    <w:pPr>
      <w:tabs>
        <w:tab w:val="num" w:pos="643"/>
      </w:tabs>
      <w:suppressAutoHyphens/>
      <w:ind w:left="-849"/>
    </w:pPr>
    <w:rPr>
      <w:lang w:eastAsia="ar-SA"/>
    </w:rPr>
  </w:style>
  <w:style w:type="paragraph" w:customStyle="1" w:styleId="Default">
    <w:name w:val="Default"/>
    <w:rsid w:val="00E05D16"/>
    <w:pPr>
      <w:autoSpaceDE w:val="0"/>
      <w:autoSpaceDN w:val="0"/>
      <w:adjustRightInd w:val="0"/>
    </w:pPr>
    <w:rPr>
      <w:color w:val="000000"/>
      <w:sz w:val="24"/>
      <w:szCs w:val="24"/>
    </w:rPr>
  </w:style>
  <w:style w:type="paragraph" w:styleId="Akapitzlist">
    <w:name w:val="List Paragraph"/>
    <w:aliases w:val="Akapit z listą BS,Kolorowa lista — akcent 11,CW_Lista,Akapit z listą1,List Paragraph Znak,Akapit z listą BS Znak Znak"/>
    <w:basedOn w:val="Normalny"/>
    <w:link w:val="AkapitzlistZnak"/>
    <w:uiPriority w:val="34"/>
    <w:qFormat/>
    <w:rsid w:val="00E51DD3"/>
    <w:pPr>
      <w:widowControl w:val="0"/>
      <w:suppressAutoHyphens/>
      <w:ind w:left="720"/>
    </w:pPr>
    <w:rPr>
      <w:rFonts w:eastAsia="Lucida Sans Unicode"/>
      <w:kern w:val="1"/>
      <w:sz w:val="24"/>
      <w:szCs w:val="24"/>
      <w:lang w:val="x-none"/>
    </w:rPr>
  </w:style>
  <w:style w:type="paragraph" w:customStyle="1" w:styleId="Tekstpodstawowywcity31">
    <w:name w:val="Tekst podstawowy wcięty 31"/>
    <w:basedOn w:val="Normalny"/>
    <w:rsid w:val="003258B5"/>
    <w:pPr>
      <w:widowControl w:val="0"/>
      <w:suppressAutoHyphens/>
      <w:ind w:firstLine="284"/>
    </w:pPr>
    <w:rPr>
      <w:rFonts w:eastAsia="Lucida Sans Unicode"/>
      <w:kern w:val="1"/>
      <w:szCs w:val="24"/>
    </w:rPr>
  </w:style>
  <w:style w:type="paragraph" w:styleId="Legenda">
    <w:name w:val="caption"/>
    <w:basedOn w:val="Normalny"/>
    <w:next w:val="Normalny"/>
    <w:qFormat/>
    <w:rsid w:val="005A78DB"/>
    <w:rPr>
      <w:b/>
    </w:rPr>
  </w:style>
  <w:style w:type="character" w:styleId="Odwoaniedokomentarza">
    <w:name w:val="annotation reference"/>
    <w:semiHidden/>
    <w:unhideWhenUsed/>
    <w:rsid w:val="001533E7"/>
    <w:rPr>
      <w:sz w:val="16"/>
      <w:szCs w:val="16"/>
    </w:rPr>
  </w:style>
  <w:style w:type="paragraph" w:styleId="Tekstkomentarza">
    <w:name w:val="annotation text"/>
    <w:aliases w:val=" Znak"/>
    <w:basedOn w:val="Normalny"/>
    <w:link w:val="TekstkomentarzaZnak"/>
    <w:semiHidden/>
    <w:unhideWhenUsed/>
    <w:rsid w:val="001533E7"/>
  </w:style>
  <w:style w:type="character" w:customStyle="1" w:styleId="TekstkomentarzaZnak">
    <w:name w:val="Tekst komentarza Znak"/>
    <w:aliases w:val=" Znak Znak1"/>
    <w:link w:val="Tekstkomentarza"/>
    <w:semiHidden/>
    <w:rsid w:val="001533E7"/>
    <w:rPr>
      <w:lang w:val="pl-PL" w:eastAsia="pl-PL" w:bidi="ar-SA"/>
    </w:rPr>
  </w:style>
  <w:style w:type="table" w:styleId="Tabela-Siatka">
    <w:name w:val="Table Grid"/>
    <w:basedOn w:val="Standardowy"/>
    <w:uiPriority w:val="59"/>
    <w:rsid w:val="00E57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B637B1"/>
    <w:rPr>
      <w:rFonts w:cs="Times New Roman"/>
    </w:rPr>
  </w:style>
  <w:style w:type="paragraph" w:customStyle="1" w:styleId="pa0">
    <w:name w:val="pa0"/>
    <w:basedOn w:val="Normalny"/>
    <w:rsid w:val="00B637B1"/>
    <w:pPr>
      <w:autoSpaceDE w:val="0"/>
      <w:spacing w:line="241" w:lineRule="atLeast"/>
    </w:pPr>
    <w:rPr>
      <w:rFonts w:ascii="Humnst777 Lt BT" w:hAnsi="Humnst777 Lt BT"/>
      <w:sz w:val="24"/>
      <w:szCs w:val="24"/>
    </w:rPr>
  </w:style>
  <w:style w:type="character" w:customStyle="1" w:styleId="a0">
    <w:name w:val="a0"/>
    <w:rsid w:val="00B637B1"/>
    <w:rPr>
      <w:rFonts w:ascii="Humnst777 Lt BT" w:hAnsi="Humnst777 Lt BT" w:cs="Times New Roman"/>
      <w:color w:val="000000"/>
    </w:rPr>
  </w:style>
  <w:style w:type="paragraph" w:customStyle="1" w:styleId="Style35">
    <w:name w:val="Style35"/>
    <w:basedOn w:val="Normalny"/>
    <w:rsid w:val="00086DA4"/>
    <w:pPr>
      <w:widowControl w:val="0"/>
      <w:suppressAutoHyphens/>
      <w:autoSpaceDE w:val="0"/>
      <w:spacing w:line="254" w:lineRule="exact"/>
    </w:pPr>
    <w:rPr>
      <w:rFonts w:ascii="Arial Unicode MS" w:hAnsi="Arial Unicode MS" w:cs="Arial Unicode MS"/>
      <w:kern w:val="2"/>
      <w:sz w:val="24"/>
      <w:szCs w:val="24"/>
      <w:lang w:eastAsia="en-US"/>
    </w:rPr>
  </w:style>
  <w:style w:type="paragraph" w:customStyle="1" w:styleId="Akapitzlist2">
    <w:name w:val="Akapit z listą2"/>
    <w:basedOn w:val="Normalny"/>
    <w:rsid w:val="00086DA4"/>
    <w:pPr>
      <w:suppressAutoHyphens/>
      <w:ind w:left="720"/>
    </w:pPr>
    <w:rPr>
      <w:rFonts w:eastAsia="Calibri"/>
      <w:sz w:val="24"/>
      <w:szCs w:val="24"/>
      <w:lang w:eastAsia="ar-SA"/>
    </w:rPr>
  </w:style>
  <w:style w:type="character" w:customStyle="1" w:styleId="FontStyle128">
    <w:name w:val="Font Style128"/>
    <w:rsid w:val="00086DA4"/>
    <w:rPr>
      <w:rFonts w:ascii="Times New Roman" w:hAnsi="Times New Roman" w:cs="Times New Roman" w:hint="default"/>
      <w:color w:val="000000"/>
      <w:sz w:val="20"/>
      <w:szCs w:val="20"/>
    </w:rPr>
  </w:style>
  <w:style w:type="character" w:customStyle="1" w:styleId="Nagwek2Znak">
    <w:name w:val="Nagłówek 2 Znak"/>
    <w:aliases w:val="Heading 2 Char Znak"/>
    <w:link w:val="Nagwek2"/>
    <w:rsid w:val="004871CE"/>
    <w:rPr>
      <w:rFonts w:ascii="Arial" w:hAnsi="Arial"/>
      <w:b/>
      <w:snapToGrid w:val="0"/>
      <w:color w:val="000000"/>
      <w:sz w:val="16"/>
      <w:lang w:val="pl-PL" w:eastAsia="pl-PL" w:bidi="ar-SA"/>
    </w:rPr>
  </w:style>
  <w:style w:type="character" w:customStyle="1" w:styleId="Nagwek3Znak">
    <w:name w:val="Nagłówek 3 Znak"/>
    <w:aliases w:val="Heading 3 Char Znak"/>
    <w:link w:val="Nagwek3"/>
    <w:rsid w:val="004871CE"/>
    <w:rPr>
      <w:rFonts w:ascii="Arial" w:hAnsi="Arial"/>
      <w:b/>
      <w:sz w:val="24"/>
      <w:lang w:val="pl-PL" w:eastAsia="pl-PL" w:bidi="ar-SA"/>
    </w:rPr>
  </w:style>
  <w:style w:type="character" w:customStyle="1" w:styleId="Nagwek4Znak">
    <w:name w:val="Nagłówek 4 Znak"/>
    <w:aliases w:val="Heading 4 Char Znak"/>
    <w:link w:val="Nagwek4"/>
    <w:rsid w:val="004871CE"/>
    <w:rPr>
      <w:b/>
      <w:lang w:val="pl-PL" w:eastAsia="pl-PL" w:bidi="ar-SA"/>
    </w:rPr>
  </w:style>
  <w:style w:type="character" w:customStyle="1" w:styleId="TekstpodstawowyZnak">
    <w:name w:val="Tekst podstawowy Znak"/>
    <w:aliases w:val="Body Text Char Znak,Body Text Char Znak Znak Znak Znak Znak Znak,Body Text Char Znak Znak Znak Znak Znak Znak Znak Znak Znak Znak Znak,Body Text Char Znak Znak Znak Znak1"/>
    <w:link w:val="Tekstpodstawowy"/>
    <w:rsid w:val="004871CE"/>
    <w:rPr>
      <w:rFonts w:ascii="Arial" w:hAnsi="Arial"/>
      <w:color w:val="000000"/>
      <w:sz w:val="24"/>
      <w:lang w:val="pl-PL" w:eastAsia="pl-PL" w:bidi="ar-SA"/>
    </w:rPr>
  </w:style>
  <w:style w:type="character" w:customStyle="1" w:styleId="TekstprzypisudolnegoZnak">
    <w:name w:val="Tekst przypisu dolnego Znak"/>
    <w:aliases w:val=" Znak Znak Znak,Znak Znak Znak Znak,Znak Znak Znak1,Znak Znak Znak Znak Znak Znak"/>
    <w:link w:val="Tekstprzypisudolnego"/>
    <w:uiPriority w:val="99"/>
    <w:rsid w:val="00BE2B76"/>
    <w:rPr>
      <w:lang w:val="pl-PL" w:eastAsia="pl-PL" w:bidi="ar-SA"/>
    </w:rPr>
  </w:style>
  <w:style w:type="paragraph" w:customStyle="1" w:styleId="Tekstpodstawowy31">
    <w:name w:val="Tekst podstawowy 31"/>
    <w:basedOn w:val="Normalny"/>
    <w:rsid w:val="00D77FE6"/>
    <w:pPr>
      <w:suppressAutoHyphens/>
    </w:pPr>
    <w:rPr>
      <w:rFonts w:ascii="Arial" w:hAnsi="Arial"/>
      <w:b/>
      <w:sz w:val="18"/>
      <w:lang w:eastAsia="ar-SA"/>
    </w:rPr>
  </w:style>
  <w:style w:type="character" w:styleId="Pogrubienie">
    <w:name w:val="Strong"/>
    <w:uiPriority w:val="22"/>
    <w:qFormat/>
    <w:rsid w:val="004722EB"/>
    <w:rPr>
      <w:b/>
      <w:bCs/>
    </w:rPr>
  </w:style>
  <w:style w:type="character" w:customStyle="1" w:styleId="BodyTextCharZnakZnak">
    <w:name w:val="Body Text Char Znak Znak"/>
    <w:semiHidden/>
    <w:rsid w:val="004E2F41"/>
    <w:rPr>
      <w:rFonts w:ascii="Arial" w:hAnsi="Arial"/>
      <w:color w:val="000000"/>
      <w:sz w:val="24"/>
      <w:lang w:val="pl-PL" w:eastAsia="pl-PL" w:bidi="ar-SA"/>
    </w:rPr>
  </w:style>
  <w:style w:type="character" w:customStyle="1" w:styleId="BodyTextCharZnakZnakZnakZnak">
    <w:name w:val="Body Text Char Znak Znak Znak Znak"/>
    <w:semiHidden/>
    <w:rsid w:val="004E2F41"/>
    <w:rPr>
      <w:rFonts w:ascii="Arial" w:hAnsi="Arial"/>
      <w:color w:val="000000"/>
      <w:sz w:val="24"/>
      <w:lang w:val="pl-PL" w:eastAsia="pl-PL" w:bidi="ar-SA"/>
    </w:rPr>
  </w:style>
  <w:style w:type="character" w:customStyle="1" w:styleId="BodyTextCharZnakZnakZnakZnakZnakZnakZnakZnakZnakZna">
    <w:name w:val="Body Text Char Znak Znak Znak Znak Znak Znak Znak Znak Znak Zna"/>
    <w:semiHidden/>
    <w:rsid w:val="00FA6EEC"/>
    <w:rPr>
      <w:rFonts w:ascii="Arial" w:hAnsi="Arial"/>
      <w:color w:val="000000"/>
      <w:sz w:val="24"/>
      <w:lang w:val="pl-PL" w:eastAsia="pl-PL" w:bidi="ar-SA"/>
    </w:rPr>
  </w:style>
  <w:style w:type="paragraph" w:customStyle="1" w:styleId="Domylny">
    <w:name w:val="Domyślny"/>
    <w:uiPriority w:val="99"/>
    <w:rsid w:val="003B515E"/>
    <w:pPr>
      <w:suppressAutoHyphens/>
      <w:spacing w:after="200" w:line="276" w:lineRule="auto"/>
      <w:textAlignment w:val="baseline"/>
    </w:pPr>
    <w:rPr>
      <w:color w:val="000000"/>
      <w:lang w:eastAsia="zh-CN"/>
    </w:rPr>
  </w:style>
  <w:style w:type="character" w:customStyle="1" w:styleId="Tekstpodstawowy2Znak">
    <w:name w:val="Tekst podstawowy 2 Znak"/>
    <w:link w:val="Tekstpodstawowy2"/>
    <w:rsid w:val="001710C2"/>
    <w:rPr>
      <w:rFonts w:ascii="Arial" w:hAnsi="Arial"/>
      <w:sz w:val="24"/>
    </w:rPr>
  </w:style>
  <w:style w:type="character" w:customStyle="1" w:styleId="TytuZnak">
    <w:name w:val="Tytuł Znak"/>
    <w:link w:val="Tytu"/>
    <w:rsid w:val="001710C2"/>
    <w:rPr>
      <w:sz w:val="24"/>
    </w:rPr>
  </w:style>
  <w:style w:type="paragraph" w:styleId="Tekstprzypisukocowego">
    <w:name w:val="endnote text"/>
    <w:basedOn w:val="Normalny"/>
    <w:link w:val="TekstprzypisukocowegoZnak"/>
    <w:uiPriority w:val="99"/>
    <w:semiHidden/>
    <w:unhideWhenUsed/>
    <w:rsid w:val="0068088E"/>
  </w:style>
  <w:style w:type="character" w:customStyle="1" w:styleId="TekstprzypisukocowegoZnak">
    <w:name w:val="Tekst przypisu końcowego Znak"/>
    <w:basedOn w:val="Domylnaczcionkaakapitu"/>
    <w:link w:val="Tekstprzypisukocowego"/>
    <w:uiPriority w:val="99"/>
    <w:semiHidden/>
    <w:rsid w:val="0068088E"/>
  </w:style>
  <w:style w:type="character" w:styleId="Odwoanieprzypisukocowego">
    <w:name w:val="endnote reference"/>
    <w:uiPriority w:val="99"/>
    <w:semiHidden/>
    <w:unhideWhenUsed/>
    <w:rsid w:val="0068088E"/>
    <w:rPr>
      <w:vertAlign w:val="superscript"/>
    </w:rPr>
  </w:style>
  <w:style w:type="character" w:customStyle="1" w:styleId="PodtytuZnak">
    <w:name w:val="Podtytuł Znak"/>
    <w:link w:val="Podtytu"/>
    <w:rsid w:val="00575D3A"/>
    <w:rPr>
      <w:rFonts w:ascii="Arial" w:hAnsi="Arial" w:cs="Arial"/>
      <w:sz w:val="24"/>
      <w:szCs w:val="24"/>
    </w:rPr>
  </w:style>
  <w:style w:type="character" w:customStyle="1" w:styleId="TekstpodstawowywcityZnak">
    <w:name w:val="Tekst podstawowy wcięty Znak"/>
    <w:link w:val="Tekstpodstawowywcity"/>
    <w:rsid w:val="00F55FD7"/>
    <w:rPr>
      <w:rFonts w:ascii="Arial" w:hAnsi="Arial"/>
      <w:b/>
      <w:color w:val="000000"/>
      <w:sz w:val="24"/>
      <w:u w:val="single"/>
    </w:rPr>
  </w:style>
  <w:style w:type="character" w:customStyle="1" w:styleId="Tekstpodstawowywcity2Znak">
    <w:name w:val="Tekst podstawowy wcięty 2 Znak"/>
    <w:basedOn w:val="Domylnaczcionkaakapitu"/>
    <w:link w:val="Tekstpodstawowywcity2"/>
    <w:rsid w:val="005F3253"/>
  </w:style>
  <w:style w:type="paragraph" w:customStyle="1" w:styleId="Zwykytekst1">
    <w:name w:val="Zwykły tekst1"/>
    <w:basedOn w:val="Normalny"/>
    <w:rsid w:val="00E555B1"/>
    <w:rPr>
      <w:rFonts w:ascii="Courier New" w:eastAsia="Calibri" w:hAnsi="Courier New"/>
      <w:lang w:eastAsia="ar-SA"/>
    </w:rPr>
  </w:style>
  <w:style w:type="character" w:customStyle="1" w:styleId="apple-converted-space">
    <w:name w:val="apple-converted-space"/>
    <w:basedOn w:val="Domylnaczcionkaakapitu"/>
    <w:uiPriority w:val="99"/>
    <w:rsid w:val="00B721ED"/>
  </w:style>
  <w:style w:type="paragraph" w:customStyle="1" w:styleId="Standard">
    <w:name w:val="Standard"/>
    <w:rsid w:val="00651CDB"/>
    <w:pPr>
      <w:widowControl w:val="0"/>
      <w:suppressAutoHyphens/>
      <w:autoSpaceDN w:val="0"/>
      <w:spacing w:before="100" w:beforeAutospacing="1" w:afterAutospacing="1"/>
      <w:textAlignment w:val="baseline"/>
    </w:pPr>
    <w:rPr>
      <w:rFonts w:eastAsia="SimSun" w:cs="Mangal"/>
      <w:kern w:val="3"/>
      <w:sz w:val="24"/>
      <w:szCs w:val="24"/>
      <w:lang w:eastAsia="zh-CN" w:bidi="hi-IN"/>
    </w:rPr>
  </w:style>
  <w:style w:type="character" w:customStyle="1" w:styleId="hps">
    <w:name w:val="hps"/>
    <w:rsid w:val="007E75D7"/>
  </w:style>
  <w:style w:type="paragraph" w:styleId="Bezodstpw">
    <w:name w:val="No Spacing"/>
    <w:uiPriority w:val="1"/>
    <w:qFormat/>
    <w:rsid w:val="00E03634"/>
    <w:pPr>
      <w:widowControl w:val="0"/>
      <w:autoSpaceDE w:val="0"/>
      <w:autoSpaceDN w:val="0"/>
      <w:adjustRightInd w:val="0"/>
    </w:pPr>
    <w:rPr>
      <w:rFonts w:ascii="Arial" w:hAnsi="Arial" w:cs="Arial"/>
      <w:lang w:val="en-GB"/>
    </w:rPr>
  </w:style>
  <w:style w:type="paragraph" w:styleId="Zwykytekst">
    <w:name w:val="Plain Text"/>
    <w:basedOn w:val="Normalny"/>
    <w:link w:val="ZwykytekstZnak"/>
    <w:uiPriority w:val="99"/>
    <w:unhideWhenUsed/>
    <w:rsid w:val="0073073F"/>
    <w:rPr>
      <w:rFonts w:ascii="Consolas" w:eastAsia="SimSun" w:hAnsi="Consolas"/>
      <w:sz w:val="21"/>
      <w:szCs w:val="21"/>
      <w:lang w:val="x-none" w:eastAsia="zh-CN"/>
    </w:rPr>
  </w:style>
  <w:style w:type="character" w:customStyle="1" w:styleId="ZwykytekstZnak">
    <w:name w:val="Zwykły tekst Znak"/>
    <w:link w:val="Zwykytekst"/>
    <w:uiPriority w:val="99"/>
    <w:rsid w:val="0073073F"/>
    <w:rPr>
      <w:rFonts w:ascii="Consolas" w:eastAsia="SimSun" w:hAnsi="Consolas" w:cs="Consolas"/>
      <w:sz w:val="21"/>
      <w:szCs w:val="21"/>
      <w:lang w:eastAsia="zh-CN"/>
    </w:rPr>
  </w:style>
  <w:style w:type="paragraph" w:styleId="Tematkomentarza">
    <w:name w:val="annotation subject"/>
    <w:basedOn w:val="Tekstkomentarza"/>
    <w:next w:val="Tekstkomentarza"/>
    <w:link w:val="TematkomentarzaZnak"/>
    <w:uiPriority w:val="99"/>
    <w:semiHidden/>
    <w:unhideWhenUsed/>
    <w:rsid w:val="00880F23"/>
    <w:rPr>
      <w:b/>
      <w:bCs/>
    </w:rPr>
  </w:style>
  <w:style w:type="character" w:customStyle="1" w:styleId="TematkomentarzaZnak">
    <w:name w:val="Temat komentarza Znak"/>
    <w:link w:val="Tematkomentarza"/>
    <w:uiPriority w:val="99"/>
    <w:semiHidden/>
    <w:rsid w:val="00880F23"/>
    <w:rPr>
      <w:b/>
      <w:bCs/>
      <w:lang w:val="pl-PL" w:eastAsia="pl-PL" w:bidi="ar-SA"/>
    </w:rPr>
  </w:style>
  <w:style w:type="character" w:customStyle="1" w:styleId="FontStyle219">
    <w:name w:val="Font Style219"/>
    <w:uiPriority w:val="99"/>
    <w:rsid w:val="007B6D50"/>
    <w:rPr>
      <w:rFonts w:ascii="Times New Roman" w:hAnsi="Times New Roman" w:cs="Times New Roman"/>
      <w:b/>
      <w:bCs/>
      <w:color w:val="000000"/>
      <w:sz w:val="18"/>
      <w:szCs w:val="18"/>
    </w:rPr>
  </w:style>
  <w:style w:type="character" w:customStyle="1" w:styleId="FontStyle222">
    <w:name w:val="Font Style222"/>
    <w:uiPriority w:val="99"/>
    <w:rsid w:val="007B6D50"/>
    <w:rPr>
      <w:rFonts w:ascii="Times New Roman" w:hAnsi="Times New Roman" w:cs="Times New Roman"/>
      <w:color w:val="000000"/>
      <w:sz w:val="18"/>
      <w:szCs w:val="18"/>
    </w:rPr>
  </w:style>
  <w:style w:type="paragraph" w:customStyle="1" w:styleId="Style44">
    <w:name w:val="Style44"/>
    <w:basedOn w:val="Normalny"/>
    <w:uiPriority w:val="99"/>
    <w:rsid w:val="007B6D50"/>
    <w:pPr>
      <w:widowControl w:val="0"/>
      <w:autoSpaceDE w:val="0"/>
      <w:autoSpaceDN w:val="0"/>
      <w:adjustRightInd w:val="0"/>
      <w:spacing w:line="251" w:lineRule="exact"/>
      <w:ind w:hanging="178"/>
      <w:jc w:val="both"/>
    </w:pPr>
    <w:rPr>
      <w:sz w:val="24"/>
      <w:szCs w:val="24"/>
    </w:rPr>
  </w:style>
  <w:style w:type="character" w:customStyle="1" w:styleId="Nagwek1Znak">
    <w:name w:val="Nagłówek 1 Znak"/>
    <w:link w:val="Nagwek1"/>
    <w:rsid w:val="00A40400"/>
    <w:rPr>
      <w:rFonts w:ascii="Arial" w:hAnsi="Arial"/>
      <w:b/>
      <w:color w:val="FF0000"/>
      <w:sz w:val="32"/>
      <w:u w:val="single"/>
    </w:rPr>
  </w:style>
  <w:style w:type="character" w:customStyle="1" w:styleId="Nagwek5Znak">
    <w:name w:val="Nagłówek 5 Znak"/>
    <w:link w:val="Nagwek5"/>
    <w:rsid w:val="00A40400"/>
    <w:rPr>
      <w:rFonts w:ascii="Arial" w:hAnsi="Arial"/>
      <w:b/>
      <w:snapToGrid w:val="0"/>
      <w:color w:val="000000"/>
      <w:sz w:val="16"/>
    </w:rPr>
  </w:style>
  <w:style w:type="character" w:customStyle="1" w:styleId="Nagwek7Znak">
    <w:name w:val="Nagłówek 7 Znak"/>
    <w:link w:val="Nagwek7"/>
    <w:rsid w:val="00A40400"/>
    <w:rPr>
      <w:sz w:val="28"/>
    </w:rPr>
  </w:style>
  <w:style w:type="character" w:customStyle="1" w:styleId="Nagwek8Znak">
    <w:name w:val="Nagłówek 8 Znak"/>
    <w:link w:val="Nagwek8"/>
    <w:rsid w:val="00A40400"/>
    <w:rPr>
      <w:b/>
    </w:rPr>
  </w:style>
  <w:style w:type="character" w:customStyle="1" w:styleId="Nagwek9Znak">
    <w:name w:val="Nagłówek 9 Znak"/>
    <w:link w:val="Nagwek9"/>
    <w:rsid w:val="00A40400"/>
    <w:rPr>
      <w:rFonts w:ascii="Arial" w:hAnsi="Arial"/>
      <w:b/>
      <w:sz w:val="24"/>
    </w:rPr>
  </w:style>
  <w:style w:type="character" w:customStyle="1" w:styleId="Tekstpodstawowywcity3Znak">
    <w:name w:val="Tekst podstawowy wcięty 3 Znak"/>
    <w:basedOn w:val="Domylnaczcionkaakapitu"/>
    <w:link w:val="Tekstpodstawowywcity3"/>
    <w:rsid w:val="00A40400"/>
  </w:style>
  <w:style w:type="character" w:customStyle="1" w:styleId="PlandokumentuZnak">
    <w:name w:val="Plan dokumentu Znak"/>
    <w:link w:val="Plandokumentu"/>
    <w:semiHidden/>
    <w:rsid w:val="00A40400"/>
    <w:rPr>
      <w:rFonts w:ascii="Tahoma" w:hAnsi="Tahoma" w:cs="Tahoma"/>
      <w:shd w:val="clear" w:color="auto" w:fill="000080"/>
    </w:rPr>
  </w:style>
  <w:style w:type="character" w:customStyle="1" w:styleId="TekstpodstawowyzwciciemZnak">
    <w:name w:val="Tekst podstawowy z wcięciem Znak"/>
    <w:basedOn w:val="TekstpodstawowyZnak"/>
    <w:link w:val="Tekstpodstawowyzwciciem"/>
    <w:rsid w:val="00A40400"/>
    <w:rPr>
      <w:rFonts w:ascii="Arial" w:hAnsi="Arial"/>
      <w:color w:val="000000"/>
      <w:sz w:val="24"/>
      <w:lang w:val="pl-PL" w:eastAsia="pl-PL" w:bidi="ar-SA"/>
    </w:rPr>
  </w:style>
  <w:style w:type="character" w:customStyle="1" w:styleId="Tekstpodstawowyzwciciem2Znak">
    <w:name w:val="Tekst podstawowy z wcięciem 2 Znak"/>
    <w:link w:val="Tekstpodstawowyzwciciem2"/>
    <w:rsid w:val="00A40400"/>
    <w:rPr>
      <w:rFonts w:ascii="Arial" w:hAnsi="Arial"/>
      <w:b/>
      <w:color w:val="000000"/>
      <w:sz w:val="24"/>
      <w:u w:val="single"/>
      <w:lang w:val="x-none" w:eastAsia="x-none"/>
    </w:rPr>
  </w:style>
  <w:style w:type="character" w:customStyle="1" w:styleId="TekstdymkaZnak">
    <w:name w:val="Tekst dymka Znak"/>
    <w:link w:val="Tekstdymka"/>
    <w:semiHidden/>
    <w:rsid w:val="00A40400"/>
    <w:rPr>
      <w:rFonts w:ascii="Tahoma" w:hAnsi="Tahoma" w:cs="Tahoma"/>
      <w:sz w:val="16"/>
      <w:szCs w:val="16"/>
    </w:rPr>
  </w:style>
  <w:style w:type="paragraph" w:customStyle="1" w:styleId="Zawartotabeli">
    <w:name w:val="Zawartość tabeli"/>
    <w:basedOn w:val="Normalny"/>
    <w:rsid w:val="00A40400"/>
    <w:pPr>
      <w:widowControl w:val="0"/>
      <w:suppressLineNumbers/>
      <w:suppressAutoHyphens/>
    </w:pPr>
    <w:rPr>
      <w:rFonts w:eastAsia="Lucida Sans Unicode"/>
      <w:sz w:val="24"/>
      <w:szCs w:val="24"/>
    </w:rPr>
  </w:style>
  <w:style w:type="paragraph" w:styleId="NormalnyWeb">
    <w:name w:val="Normal (Web)"/>
    <w:basedOn w:val="Normalny"/>
    <w:uiPriority w:val="99"/>
    <w:unhideWhenUsed/>
    <w:rsid w:val="00A40400"/>
    <w:rPr>
      <w:rFonts w:eastAsia="Calibri"/>
      <w:sz w:val="24"/>
      <w:szCs w:val="24"/>
    </w:rPr>
  </w:style>
  <w:style w:type="character" w:customStyle="1" w:styleId="AkapitzlistZnak">
    <w:name w:val="Akapit z listą Znak"/>
    <w:aliases w:val="Akapit z listą BS Znak,Kolorowa lista — akcent 11 Znak,CW_Lista Znak,Akapit z listą1 Znak,List Paragraph Znak Znak,Akapit z listą BS Znak Znak Znak"/>
    <w:link w:val="Akapitzlist"/>
    <w:uiPriority w:val="34"/>
    <w:qFormat/>
    <w:locked/>
    <w:rsid w:val="00D937AB"/>
    <w:rPr>
      <w:rFonts w:eastAsia="Lucida Sans Unicode"/>
      <w:kern w:val="1"/>
      <w:sz w:val="24"/>
      <w:szCs w:val="24"/>
    </w:rPr>
  </w:style>
  <w:style w:type="paragraph" w:styleId="Poprawka">
    <w:name w:val="Revision"/>
    <w:hidden/>
    <w:uiPriority w:val="99"/>
    <w:semiHidden/>
    <w:rsid w:val="000C2F8C"/>
  </w:style>
  <w:style w:type="character" w:customStyle="1" w:styleId="fontstyle0">
    <w:name w:val="fontstyle0"/>
    <w:basedOn w:val="Domylnaczcionkaakapitu"/>
    <w:rsid w:val="007E4AC4"/>
  </w:style>
  <w:style w:type="character" w:customStyle="1" w:styleId="st">
    <w:name w:val="st"/>
    <w:basedOn w:val="Domylnaczcionkaakapitu"/>
    <w:rsid w:val="00F158D9"/>
  </w:style>
  <w:style w:type="paragraph" w:customStyle="1" w:styleId="Normalny1">
    <w:name w:val="Normalny1"/>
    <w:rsid w:val="0040406A"/>
    <w:pPr>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customStyle="1" w:styleId="Akapitzlist20">
    <w:name w:val="Akapit z listą2"/>
    <w:basedOn w:val="Normalny"/>
    <w:rsid w:val="00BB3A13"/>
    <w:pPr>
      <w:suppressAutoHyphens/>
      <w:ind w:left="720"/>
    </w:pPr>
    <w:rPr>
      <w:rFonts w:eastAsia="Calibri"/>
      <w:sz w:val="24"/>
      <w:szCs w:val="24"/>
      <w:lang w:eastAsia="ar-SA"/>
    </w:rPr>
  </w:style>
  <w:style w:type="character" w:customStyle="1" w:styleId="bumpedfont15">
    <w:name w:val="bumpedfont15"/>
    <w:basedOn w:val="Domylnaczcionkaakapitu"/>
    <w:rsid w:val="00BB3A13"/>
  </w:style>
  <w:style w:type="paragraph" w:customStyle="1" w:styleId="s9">
    <w:name w:val="s9"/>
    <w:basedOn w:val="Normalny"/>
    <w:rsid w:val="00BB3A13"/>
    <w:pPr>
      <w:spacing w:before="100" w:beforeAutospacing="1" w:after="100" w:afterAutospacing="1"/>
    </w:pPr>
    <w:rPr>
      <w:sz w:val="24"/>
      <w:szCs w:val="24"/>
    </w:rPr>
  </w:style>
  <w:style w:type="character" w:styleId="Wyrnieniedelikatne">
    <w:name w:val="Subtle Emphasis"/>
    <w:uiPriority w:val="19"/>
    <w:qFormat/>
    <w:rsid w:val="00E47CB0"/>
    <w:rPr>
      <w:i/>
      <w:iCs/>
      <w:color w:val="808080"/>
    </w:rPr>
  </w:style>
  <w:style w:type="paragraph" w:customStyle="1" w:styleId="Normalny10">
    <w:name w:val="Normalny1"/>
    <w:rsid w:val="002A5DC3"/>
    <w:rPr>
      <w:rFonts w:ascii="Calibri" w:eastAsia="Calibri" w:hAnsi="Calibri" w:cs="Calibri"/>
    </w:rPr>
  </w:style>
  <w:style w:type="character" w:customStyle="1" w:styleId="FontStyle26">
    <w:name w:val="Font Style26"/>
    <w:uiPriority w:val="99"/>
    <w:rsid w:val="00B60A02"/>
    <w:rPr>
      <w:rFonts w:ascii="Arial" w:hAnsi="Arial" w:cs="Arial"/>
      <w:color w:val="000000"/>
      <w:sz w:val="20"/>
      <w:szCs w:val="20"/>
    </w:rPr>
  </w:style>
  <w:style w:type="character" w:styleId="Uwydatnienie">
    <w:name w:val="Emphasis"/>
    <w:uiPriority w:val="20"/>
    <w:qFormat/>
    <w:rsid w:val="00CC42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5593">
      <w:bodyDiv w:val="1"/>
      <w:marLeft w:val="0"/>
      <w:marRight w:val="0"/>
      <w:marTop w:val="0"/>
      <w:marBottom w:val="0"/>
      <w:divBdr>
        <w:top w:val="none" w:sz="0" w:space="0" w:color="auto"/>
        <w:left w:val="none" w:sz="0" w:space="0" w:color="auto"/>
        <w:bottom w:val="none" w:sz="0" w:space="0" w:color="auto"/>
        <w:right w:val="none" w:sz="0" w:space="0" w:color="auto"/>
      </w:divBdr>
    </w:div>
    <w:div w:id="35130023">
      <w:bodyDiv w:val="1"/>
      <w:marLeft w:val="0"/>
      <w:marRight w:val="0"/>
      <w:marTop w:val="0"/>
      <w:marBottom w:val="0"/>
      <w:divBdr>
        <w:top w:val="none" w:sz="0" w:space="0" w:color="auto"/>
        <w:left w:val="none" w:sz="0" w:space="0" w:color="auto"/>
        <w:bottom w:val="none" w:sz="0" w:space="0" w:color="auto"/>
        <w:right w:val="none" w:sz="0" w:space="0" w:color="auto"/>
      </w:divBdr>
    </w:div>
    <w:div w:id="61418030">
      <w:bodyDiv w:val="1"/>
      <w:marLeft w:val="0"/>
      <w:marRight w:val="0"/>
      <w:marTop w:val="0"/>
      <w:marBottom w:val="0"/>
      <w:divBdr>
        <w:top w:val="none" w:sz="0" w:space="0" w:color="auto"/>
        <w:left w:val="none" w:sz="0" w:space="0" w:color="auto"/>
        <w:bottom w:val="none" w:sz="0" w:space="0" w:color="auto"/>
        <w:right w:val="none" w:sz="0" w:space="0" w:color="auto"/>
      </w:divBdr>
    </w:div>
    <w:div w:id="65961525">
      <w:bodyDiv w:val="1"/>
      <w:marLeft w:val="0"/>
      <w:marRight w:val="0"/>
      <w:marTop w:val="0"/>
      <w:marBottom w:val="0"/>
      <w:divBdr>
        <w:top w:val="none" w:sz="0" w:space="0" w:color="auto"/>
        <w:left w:val="none" w:sz="0" w:space="0" w:color="auto"/>
        <w:bottom w:val="none" w:sz="0" w:space="0" w:color="auto"/>
        <w:right w:val="none" w:sz="0" w:space="0" w:color="auto"/>
      </w:divBdr>
    </w:div>
    <w:div w:id="110441823">
      <w:bodyDiv w:val="1"/>
      <w:marLeft w:val="0"/>
      <w:marRight w:val="0"/>
      <w:marTop w:val="0"/>
      <w:marBottom w:val="0"/>
      <w:divBdr>
        <w:top w:val="none" w:sz="0" w:space="0" w:color="auto"/>
        <w:left w:val="none" w:sz="0" w:space="0" w:color="auto"/>
        <w:bottom w:val="none" w:sz="0" w:space="0" w:color="auto"/>
        <w:right w:val="none" w:sz="0" w:space="0" w:color="auto"/>
      </w:divBdr>
    </w:div>
    <w:div w:id="155417349">
      <w:bodyDiv w:val="1"/>
      <w:marLeft w:val="0"/>
      <w:marRight w:val="0"/>
      <w:marTop w:val="0"/>
      <w:marBottom w:val="0"/>
      <w:divBdr>
        <w:top w:val="none" w:sz="0" w:space="0" w:color="auto"/>
        <w:left w:val="none" w:sz="0" w:space="0" w:color="auto"/>
        <w:bottom w:val="none" w:sz="0" w:space="0" w:color="auto"/>
        <w:right w:val="none" w:sz="0" w:space="0" w:color="auto"/>
      </w:divBdr>
    </w:div>
    <w:div w:id="160778416">
      <w:bodyDiv w:val="1"/>
      <w:marLeft w:val="0"/>
      <w:marRight w:val="0"/>
      <w:marTop w:val="0"/>
      <w:marBottom w:val="0"/>
      <w:divBdr>
        <w:top w:val="none" w:sz="0" w:space="0" w:color="auto"/>
        <w:left w:val="none" w:sz="0" w:space="0" w:color="auto"/>
        <w:bottom w:val="none" w:sz="0" w:space="0" w:color="auto"/>
        <w:right w:val="none" w:sz="0" w:space="0" w:color="auto"/>
      </w:divBdr>
    </w:div>
    <w:div w:id="174614060">
      <w:bodyDiv w:val="1"/>
      <w:marLeft w:val="0"/>
      <w:marRight w:val="0"/>
      <w:marTop w:val="0"/>
      <w:marBottom w:val="0"/>
      <w:divBdr>
        <w:top w:val="none" w:sz="0" w:space="0" w:color="auto"/>
        <w:left w:val="none" w:sz="0" w:space="0" w:color="auto"/>
        <w:bottom w:val="none" w:sz="0" w:space="0" w:color="auto"/>
        <w:right w:val="none" w:sz="0" w:space="0" w:color="auto"/>
      </w:divBdr>
    </w:div>
    <w:div w:id="225653618">
      <w:bodyDiv w:val="1"/>
      <w:marLeft w:val="0"/>
      <w:marRight w:val="0"/>
      <w:marTop w:val="0"/>
      <w:marBottom w:val="0"/>
      <w:divBdr>
        <w:top w:val="none" w:sz="0" w:space="0" w:color="auto"/>
        <w:left w:val="none" w:sz="0" w:space="0" w:color="auto"/>
        <w:bottom w:val="none" w:sz="0" w:space="0" w:color="auto"/>
        <w:right w:val="none" w:sz="0" w:space="0" w:color="auto"/>
      </w:divBdr>
    </w:div>
    <w:div w:id="251473815">
      <w:bodyDiv w:val="1"/>
      <w:marLeft w:val="0"/>
      <w:marRight w:val="0"/>
      <w:marTop w:val="0"/>
      <w:marBottom w:val="0"/>
      <w:divBdr>
        <w:top w:val="none" w:sz="0" w:space="0" w:color="auto"/>
        <w:left w:val="none" w:sz="0" w:space="0" w:color="auto"/>
        <w:bottom w:val="none" w:sz="0" w:space="0" w:color="auto"/>
        <w:right w:val="none" w:sz="0" w:space="0" w:color="auto"/>
      </w:divBdr>
    </w:div>
    <w:div w:id="303043206">
      <w:bodyDiv w:val="1"/>
      <w:marLeft w:val="0"/>
      <w:marRight w:val="0"/>
      <w:marTop w:val="0"/>
      <w:marBottom w:val="0"/>
      <w:divBdr>
        <w:top w:val="none" w:sz="0" w:space="0" w:color="auto"/>
        <w:left w:val="none" w:sz="0" w:space="0" w:color="auto"/>
        <w:bottom w:val="none" w:sz="0" w:space="0" w:color="auto"/>
        <w:right w:val="none" w:sz="0" w:space="0" w:color="auto"/>
      </w:divBdr>
    </w:div>
    <w:div w:id="316692204">
      <w:bodyDiv w:val="1"/>
      <w:marLeft w:val="0"/>
      <w:marRight w:val="0"/>
      <w:marTop w:val="0"/>
      <w:marBottom w:val="0"/>
      <w:divBdr>
        <w:top w:val="none" w:sz="0" w:space="0" w:color="auto"/>
        <w:left w:val="none" w:sz="0" w:space="0" w:color="auto"/>
        <w:bottom w:val="none" w:sz="0" w:space="0" w:color="auto"/>
        <w:right w:val="none" w:sz="0" w:space="0" w:color="auto"/>
      </w:divBdr>
    </w:div>
    <w:div w:id="316962595">
      <w:bodyDiv w:val="1"/>
      <w:marLeft w:val="0"/>
      <w:marRight w:val="0"/>
      <w:marTop w:val="0"/>
      <w:marBottom w:val="0"/>
      <w:divBdr>
        <w:top w:val="none" w:sz="0" w:space="0" w:color="auto"/>
        <w:left w:val="none" w:sz="0" w:space="0" w:color="auto"/>
        <w:bottom w:val="none" w:sz="0" w:space="0" w:color="auto"/>
        <w:right w:val="none" w:sz="0" w:space="0" w:color="auto"/>
      </w:divBdr>
    </w:div>
    <w:div w:id="317420384">
      <w:bodyDiv w:val="1"/>
      <w:marLeft w:val="0"/>
      <w:marRight w:val="0"/>
      <w:marTop w:val="0"/>
      <w:marBottom w:val="0"/>
      <w:divBdr>
        <w:top w:val="none" w:sz="0" w:space="0" w:color="auto"/>
        <w:left w:val="none" w:sz="0" w:space="0" w:color="auto"/>
        <w:bottom w:val="none" w:sz="0" w:space="0" w:color="auto"/>
        <w:right w:val="none" w:sz="0" w:space="0" w:color="auto"/>
      </w:divBdr>
    </w:div>
    <w:div w:id="341787608">
      <w:bodyDiv w:val="1"/>
      <w:marLeft w:val="0"/>
      <w:marRight w:val="0"/>
      <w:marTop w:val="0"/>
      <w:marBottom w:val="0"/>
      <w:divBdr>
        <w:top w:val="none" w:sz="0" w:space="0" w:color="auto"/>
        <w:left w:val="none" w:sz="0" w:space="0" w:color="auto"/>
        <w:bottom w:val="none" w:sz="0" w:space="0" w:color="auto"/>
        <w:right w:val="none" w:sz="0" w:space="0" w:color="auto"/>
      </w:divBdr>
    </w:div>
    <w:div w:id="378551343">
      <w:bodyDiv w:val="1"/>
      <w:marLeft w:val="0"/>
      <w:marRight w:val="0"/>
      <w:marTop w:val="0"/>
      <w:marBottom w:val="0"/>
      <w:divBdr>
        <w:top w:val="none" w:sz="0" w:space="0" w:color="auto"/>
        <w:left w:val="none" w:sz="0" w:space="0" w:color="auto"/>
        <w:bottom w:val="none" w:sz="0" w:space="0" w:color="auto"/>
        <w:right w:val="none" w:sz="0" w:space="0" w:color="auto"/>
      </w:divBdr>
    </w:div>
    <w:div w:id="381371571">
      <w:bodyDiv w:val="1"/>
      <w:marLeft w:val="0"/>
      <w:marRight w:val="0"/>
      <w:marTop w:val="0"/>
      <w:marBottom w:val="0"/>
      <w:divBdr>
        <w:top w:val="none" w:sz="0" w:space="0" w:color="auto"/>
        <w:left w:val="none" w:sz="0" w:space="0" w:color="auto"/>
        <w:bottom w:val="none" w:sz="0" w:space="0" w:color="auto"/>
        <w:right w:val="none" w:sz="0" w:space="0" w:color="auto"/>
      </w:divBdr>
    </w:div>
    <w:div w:id="424156297">
      <w:bodyDiv w:val="1"/>
      <w:marLeft w:val="0"/>
      <w:marRight w:val="0"/>
      <w:marTop w:val="0"/>
      <w:marBottom w:val="0"/>
      <w:divBdr>
        <w:top w:val="none" w:sz="0" w:space="0" w:color="auto"/>
        <w:left w:val="none" w:sz="0" w:space="0" w:color="auto"/>
        <w:bottom w:val="none" w:sz="0" w:space="0" w:color="auto"/>
        <w:right w:val="none" w:sz="0" w:space="0" w:color="auto"/>
      </w:divBdr>
    </w:div>
    <w:div w:id="432433008">
      <w:bodyDiv w:val="1"/>
      <w:marLeft w:val="0"/>
      <w:marRight w:val="0"/>
      <w:marTop w:val="0"/>
      <w:marBottom w:val="0"/>
      <w:divBdr>
        <w:top w:val="none" w:sz="0" w:space="0" w:color="auto"/>
        <w:left w:val="none" w:sz="0" w:space="0" w:color="auto"/>
        <w:bottom w:val="none" w:sz="0" w:space="0" w:color="auto"/>
        <w:right w:val="none" w:sz="0" w:space="0" w:color="auto"/>
      </w:divBdr>
    </w:div>
    <w:div w:id="436872026">
      <w:bodyDiv w:val="1"/>
      <w:marLeft w:val="0"/>
      <w:marRight w:val="0"/>
      <w:marTop w:val="0"/>
      <w:marBottom w:val="0"/>
      <w:divBdr>
        <w:top w:val="none" w:sz="0" w:space="0" w:color="auto"/>
        <w:left w:val="none" w:sz="0" w:space="0" w:color="auto"/>
        <w:bottom w:val="none" w:sz="0" w:space="0" w:color="auto"/>
        <w:right w:val="none" w:sz="0" w:space="0" w:color="auto"/>
      </w:divBdr>
    </w:div>
    <w:div w:id="464156815">
      <w:bodyDiv w:val="1"/>
      <w:marLeft w:val="0"/>
      <w:marRight w:val="0"/>
      <w:marTop w:val="0"/>
      <w:marBottom w:val="0"/>
      <w:divBdr>
        <w:top w:val="none" w:sz="0" w:space="0" w:color="auto"/>
        <w:left w:val="none" w:sz="0" w:space="0" w:color="auto"/>
        <w:bottom w:val="none" w:sz="0" w:space="0" w:color="auto"/>
        <w:right w:val="none" w:sz="0" w:space="0" w:color="auto"/>
      </w:divBdr>
    </w:div>
    <w:div w:id="502551294">
      <w:bodyDiv w:val="1"/>
      <w:marLeft w:val="0"/>
      <w:marRight w:val="0"/>
      <w:marTop w:val="0"/>
      <w:marBottom w:val="0"/>
      <w:divBdr>
        <w:top w:val="none" w:sz="0" w:space="0" w:color="auto"/>
        <w:left w:val="none" w:sz="0" w:space="0" w:color="auto"/>
        <w:bottom w:val="none" w:sz="0" w:space="0" w:color="auto"/>
        <w:right w:val="none" w:sz="0" w:space="0" w:color="auto"/>
      </w:divBdr>
    </w:div>
    <w:div w:id="509678865">
      <w:bodyDiv w:val="1"/>
      <w:marLeft w:val="0"/>
      <w:marRight w:val="0"/>
      <w:marTop w:val="0"/>
      <w:marBottom w:val="0"/>
      <w:divBdr>
        <w:top w:val="none" w:sz="0" w:space="0" w:color="auto"/>
        <w:left w:val="none" w:sz="0" w:space="0" w:color="auto"/>
        <w:bottom w:val="none" w:sz="0" w:space="0" w:color="auto"/>
        <w:right w:val="none" w:sz="0" w:space="0" w:color="auto"/>
      </w:divBdr>
    </w:div>
    <w:div w:id="512839706">
      <w:bodyDiv w:val="1"/>
      <w:marLeft w:val="0"/>
      <w:marRight w:val="0"/>
      <w:marTop w:val="0"/>
      <w:marBottom w:val="0"/>
      <w:divBdr>
        <w:top w:val="none" w:sz="0" w:space="0" w:color="auto"/>
        <w:left w:val="none" w:sz="0" w:space="0" w:color="auto"/>
        <w:bottom w:val="none" w:sz="0" w:space="0" w:color="auto"/>
        <w:right w:val="none" w:sz="0" w:space="0" w:color="auto"/>
      </w:divBdr>
    </w:div>
    <w:div w:id="529414009">
      <w:bodyDiv w:val="1"/>
      <w:marLeft w:val="0"/>
      <w:marRight w:val="0"/>
      <w:marTop w:val="0"/>
      <w:marBottom w:val="0"/>
      <w:divBdr>
        <w:top w:val="none" w:sz="0" w:space="0" w:color="auto"/>
        <w:left w:val="none" w:sz="0" w:space="0" w:color="auto"/>
        <w:bottom w:val="none" w:sz="0" w:space="0" w:color="auto"/>
        <w:right w:val="none" w:sz="0" w:space="0" w:color="auto"/>
      </w:divBdr>
    </w:div>
    <w:div w:id="543829120">
      <w:bodyDiv w:val="1"/>
      <w:marLeft w:val="0"/>
      <w:marRight w:val="0"/>
      <w:marTop w:val="0"/>
      <w:marBottom w:val="0"/>
      <w:divBdr>
        <w:top w:val="none" w:sz="0" w:space="0" w:color="auto"/>
        <w:left w:val="none" w:sz="0" w:space="0" w:color="auto"/>
        <w:bottom w:val="none" w:sz="0" w:space="0" w:color="auto"/>
        <w:right w:val="none" w:sz="0" w:space="0" w:color="auto"/>
      </w:divBdr>
    </w:div>
    <w:div w:id="560139880">
      <w:bodyDiv w:val="1"/>
      <w:marLeft w:val="0"/>
      <w:marRight w:val="0"/>
      <w:marTop w:val="0"/>
      <w:marBottom w:val="0"/>
      <w:divBdr>
        <w:top w:val="none" w:sz="0" w:space="0" w:color="auto"/>
        <w:left w:val="none" w:sz="0" w:space="0" w:color="auto"/>
        <w:bottom w:val="none" w:sz="0" w:space="0" w:color="auto"/>
        <w:right w:val="none" w:sz="0" w:space="0" w:color="auto"/>
      </w:divBdr>
    </w:div>
    <w:div w:id="574315935">
      <w:bodyDiv w:val="1"/>
      <w:marLeft w:val="0"/>
      <w:marRight w:val="0"/>
      <w:marTop w:val="0"/>
      <w:marBottom w:val="0"/>
      <w:divBdr>
        <w:top w:val="none" w:sz="0" w:space="0" w:color="auto"/>
        <w:left w:val="none" w:sz="0" w:space="0" w:color="auto"/>
        <w:bottom w:val="none" w:sz="0" w:space="0" w:color="auto"/>
        <w:right w:val="none" w:sz="0" w:space="0" w:color="auto"/>
      </w:divBdr>
    </w:div>
    <w:div w:id="575021083">
      <w:bodyDiv w:val="1"/>
      <w:marLeft w:val="0"/>
      <w:marRight w:val="0"/>
      <w:marTop w:val="0"/>
      <w:marBottom w:val="0"/>
      <w:divBdr>
        <w:top w:val="none" w:sz="0" w:space="0" w:color="auto"/>
        <w:left w:val="none" w:sz="0" w:space="0" w:color="auto"/>
        <w:bottom w:val="none" w:sz="0" w:space="0" w:color="auto"/>
        <w:right w:val="none" w:sz="0" w:space="0" w:color="auto"/>
      </w:divBdr>
    </w:div>
    <w:div w:id="636885026">
      <w:bodyDiv w:val="1"/>
      <w:marLeft w:val="0"/>
      <w:marRight w:val="0"/>
      <w:marTop w:val="0"/>
      <w:marBottom w:val="0"/>
      <w:divBdr>
        <w:top w:val="none" w:sz="0" w:space="0" w:color="auto"/>
        <w:left w:val="none" w:sz="0" w:space="0" w:color="auto"/>
        <w:bottom w:val="none" w:sz="0" w:space="0" w:color="auto"/>
        <w:right w:val="none" w:sz="0" w:space="0" w:color="auto"/>
      </w:divBdr>
    </w:div>
    <w:div w:id="640497079">
      <w:bodyDiv w:val="1"/>
      <w:marLeft w:val="0"/>
      <w:marRight w:val="0"/>
      <w:marTop w:val="0"/>
      <w:marBottom w:val="0"/>
      <w:divBdr>
        <w:top w:val="none" w:sz="0" w:space="0" w:color="auto"/>
        <w:left w:val="none" w:sz="0" w:space="0" w:color="auto"/>
        <w:bottom w:val="none" w:sz="0" w:space="0" w:color="auto"/>
        <w:right w:val="none" w:sz="0" w:space="0" w:color="auto"/>
      </w:divBdr>
    </w:div>
    <w:div w:id="656299714">
      <w:bodyDiv w:val="1"/>
      <w:marLeft w:val="0"/>
      <w:marRight w:val="0"/>
      <w:marTop w:val="0"/>
      <w:marBottom w:val="0"/>
      <w:divBdr>
        <w:top w:val="none" w:sz="0" w:space="0" w:color="auto"/>
        <w:left w:val="none" w:sz="0" w:space="0" w:color="auto"/>
        <w:bottom w:val="none" w:sz="0" w:space="0" w:color="auto"/>
        <w:right w:val="none" w:sz="0" w:space="0" w:color="auto"/>
      </w:divBdr>
    </w:div>
    <w:div w:id="683939504">
      <w:bodyDiv w:val="1"/>
      <w:marLeft w:val="0"/>
      <w:marRight w:val="0"/>
      <w:marTop w:val="0"/>
      <w:marBottom w:val="0"/>
      <w:divBdr>
        <w:top w:val="none" w:sz="0" w:space="0" w:color="auto"/>
        <w:left w:val="none" w:sz="0" w:space="0" w:color="auto"/>
        <w:bottom w:val="none" w:sz="0" w:space="0" w:color="auto"/>
        <w:right w:val="none" w:sz="0" w:space="0" w:color="auto"/>
      </w:divBdr>
    </w:div>
    <w:div w:id="684135237">
      <w:bodyDiv w:val="1"/>
      <w:marLeft w:val="0"/>
      <w:marRight w:val="0"/>
      <w:marTop w:val="0"/>
      <w:marBottom w:val="0"/>
      <w:divBdr>
        <w:top w:val="none" w:sz="0" w:space="0" w:color="auto"/>
        <w:left w:val="none" w:sz="0" w:space="0" w:color="auto"/>
        <w:bottom w:val="none" w:sz="0" w:space="0" w:color="auto"/>
        <w:right w:val="none" w:sz="0" w:space="0" w:color="auto"/>
      </w:divBdr>
    </w:div>
    <w:div w:id="707684862">
      <w:bodyDiv w:val="1"/>
      <w:marLeft w:val="0"/>
      <w:marRight w:val="0"/>
      <w:marTop w:val="0"/>
      <w:marBottom w:val="0"/>
      <w:divBdr>
        <w:top w:val="none" w:sz="0" w:space="0" w:color="auto"/>
        <w:left w:val="none" w:sz="0" w:space="0" w:color="auto"/>
        <w:bottom w:val="none" w:sz="0" w:space="0" w:color="auto"/>
        <w:right w:val="none" w:sz="0" w:space="0" w:color="auto"/>
      </w:divBdr>
    </w:div>
    <w:div w:id="731923517">
      <w:bodyDiv w:val="1"/>
      <w:marLeft w:val="0"/>
      <w:marRight w:val="0"/>
      <w:marTop w:val="0"/>
      <w:marBottom w:val="0"/>
      <w:divBdr>
        <w:top w:val="none" w:sz="0" w:space="0" w:color="auto"/>
        <w:left w:val="none" w:sz="0" w:space="0" w:color="auto"/>
        <w:bottom w:val="none" w:sz="0" w:space="0" w:color="auto"/>
        <w:right w:val="none" w:sz="0" w:space="0" w:color="auto"/>
      </w:divBdr>
    </w:div>
    <w:div w:id="733817174">
      <w:bodyDiv w:val="1"/>
      <w:marLeft w:val="0"/>
      <w:marRight w:val="0"/>
      <w:marTop w:val="0"/>
      <w:marBottom w:val="0"/>
      <w:divBdr>
        <w:top w:val="none" w:sz="0" w:space="0" w:color="auto"/>
        <w:left w:val="none" w:sz="0" w:space="0" w:color="auto"/>
        <w:bottom w:val="none" w:sz="0" w:space="0" w:color="auto"/>
        <w:right w:val="none" w:sz="0" w:space="0" w:color="auto"/>
      </w:divBdr>
    </w:div>
    <w:div w:id="743257444">
      <w:bodyDiv w:val="1"/>
      <w:marLeft w:val="0"/>
      <w:marRight w:val="0"/>
      <w:marTop w:val="0"/>
      <w:marBottom w:val="0"/>
      <w:divBdr>
        <w:top w:val="none" w:sz="0" w:space="0" w:color="auto"/>
        <w:left w:val="none" w:sz="0" w:space="0" w:color="auto"/>
        <w:bottom w:val="none" w:sz="0" w:space="0" w:color="auto"/>
        <w:right w:val="none" w:sz="0" w:space="0" w:color="auto"/>
      </w:divBdr>
    </w:div>
    <w:div w:id="751857125">
      <w:bodyDiv w:val="1"/>
      <w:marLeft w:val="0"/>
      <w:marRight w:val="0"/>
      <w:marTop w:val="0"/>
      <w:marBottom w:val="0"/>
      <w:divBdr>
        <w:top w:val="none" w:sz="0" w:space="0" w:color="auto"/>
        <w:left w:val="none" w:sz="0" w:space="0" w:color="auto"/>
        <w:bottom w:val="none" w:sz="0" w:space="0" w:color="auto"/>
        <w:right w:val="none" w:sz="0" w:space="0" w:color="auto"/>
      </w:divBdr>
    </w:div>
    <w:div w:id="764034091">
      <w:bodyDiv w:val="1"/>
      <w:marLeft w:val="0"/>
      <w:marRight w:val="0"/>
      <w:marTop w:val="0"/>
      <w:marBottom w:val="0"/>
      <w:divBdr>
        <w:top w:val="none" w:sz="0" w:space="0" w:color="auto"/>
        <w:left w:val="none" w:sz="0" w:space="0" w:color="auto"/>
        <w:bottom w:val="none" w:sz="0" w:space="0" w:color="auto"/>
        <w:right w:val="none" w:sz="0" w:space="0" w:color="auto"/>
      </w:divBdr>
    </w:div>
    <w:div w:id="770511714">
      <w:bodyDiv w:val="1"/>
      <w:marLeft w:val="0"/>
      <w:marRight w:val="0"/>
      <w:marTop w:val="0"/>
      <w:marBottom w:val="0"/>
      <w:divBdr>
        <w:top w:val="none" w:sz="0" w:space="0" w:color="auto"/>
        <w:left w:val="none" w:sz="0" w:space="0" w:color="auto"/>
        <w:bottom w:val="none" w:sz="0" w:space="0" w:color="auto"/>
        <w:right w:val="none" w:sz="0" w:space="0" w:color="auto"/>
      </w:divBdr>
    </w:div>
    <w:div w:id="799802624">
      <w:bodyDiv w:val="1"/>
      <w:marLeft w:val="0"/>
      <w:marRight w:val="0"/>
      <w:marTop w:val="0"/>
      <w:marBottom w:val="0"/>
      <w:divBdr>
        <w:top w:val="none" w:sz="0" w:space="0" w:color="auto"/>
        <w:left w:val="none" w:sz="0" w:space="0" w:color="auto"/>
        <w:bottom w:val="none" w:sz="0" w:space="0" w:color="auto"/>
        <w:right w:val="none" w:sz="0" w:space="0" w:color="auto"/>
      </w:divBdr>
    </w:div>
    <w:div w:id="804469683">
      <w:bodyDiv w:val="1"/>
      <w:marLeft w:val="0"/>
      <w:marRight w:val="0"/>
      <w:marTop w:val="0"/>
      <w:marBottom w:val="0"/>
      <w:divBdr>
        <w:top w:val="none" w:sz="0" w:space="0" w:color="auto"/>
        <w:left w:val="none" w:sz="0" w:space="0" w:color="auto"/>
        <w:bottom w:val="none" w:sz="0" w:space="0" w:color="auto"/>
        <w:right w:val="none" w:sz="0" w:space="0" w:color="auto"/>
      </w:divBdr>
    </w:div>
    <w:div w:id="821773023">
      <w:bodyDiv w:val="1"/>
      <w:marLeft w:val="0"/>
      <w:marRight w:val="0"/>
      <w:marTop w:val="0"/>
      <w:marBottom w:val="0"/>
      <w:divBdr>
        <w:top w:val="none" w:sz="0" w:space="0" w:color="auto"/>
        <w:left w:val="none" w:sz="0" w:space="0" w:color="auto"/>
        <w:bottom w:val="none" w:sz="0" w:space="0" w:color="auto"/>
        <w:right w:val="none" w:sz="0" w:space="0" w:color="auto"/>
      </w:divBdr>
    </w:div>
    <w:div w:id="834683199">
      <w:bodyDiv w:val="1"/>
      <w:marLeft w:val="0"/>
      <w:marRight w:val="0"/>
      <w:marTop w:val="0"/>
      <w:marBottom w:val="0"/>
      <w:divBdr>
        <w:top w:val="none" w:sz="0" w:space="0" w:color="auto"/>
        <w:left w:val="none" w:sz="0" w:space="0" w:color="auto"/>
        <w:bottom w:val="none" w:sz="0" w:space="0" w:color="auto"/>
        <w:right w:val="none" w:sz="0" w:space="0" w:color="auto"/>
      </w:divBdr>
    </w:div>
    <w:div w:id="846406575">
      <w:bodyDiv w:val="1"/>
      <w:marLeft w:val="0"/>
      <w:marRight w:val="0"/>
      <w:marTop w:val="0"/>
      <w:marBottom w:val="0"/>
      <w:divBdr>
        <w:top w:val="none" w:sz="0" w:space="0" w:color="auto"/>
        <w:left w:val="none" w:sz="0" w:space="0" w:color="auto"/>
        <w:bottom w:val="none" w:sz="0" w:space="0" w:color="auto"/>
        <w:right w:val="none" w:sz="0" w:space="0" w:color="auto"/>
      </w:divBdr>
    </w:div>
    <w:div w:id="875119369">
      <w:bodyDiv w:val="1"/>
      <w:marLeft w:val="0"/>
      <w:marRight w:val="0"/>
      <w:marTop w:val="0"/>
      <w:marBottom w:val="0"/>
      <w:divBdr>
        <w:top w:val="none" w:sz="0" w:space="0" w:color="auto"/>
        <w:left w:val="none" w:sz="0" w:space="0" w:color="auto"/>
        <w:bottom w:val="none" w:sz="0" w:space="0" w:color="auto"/>
        <w:right w:val="none" w:sz="0" w:space="0" w:color="auto"/>
      </w:divBdr>
    </w:div>
    <w:div w:id="885147110">
      <w:bodyDiv w:val="1"/>
      <w:marLeft w:val="0"/>
      <w:marRight w:val="0"/>
      <w:marTop w:val="0"/>
      <w:marBottom w:val="0"/>
      <w:divBdr>
        <w:top w:val="none" w:sz="0" w:space="0" w:color="auto"/>
        <w:left w:val="none" w:sz="0" w:space="0" w:color="auto"/>
        <w:bottom w:val="none" w:sz="0" w:space="0" w:color="auto"/>
        <w:right w:val="none" w:sz="0" w:space="0" w:color="auto"/>
      </w:divBdr>
    </w:div>
    <w:div w:id="885528980">
      <w:bodyDiv w:val="1"/>
      <w:marLeft w:val="0"/>
      <w:marRight w:val="0"/>
      <w:marTop w:val="0"/>
      <w:marBottom w:val="0"/>
      <w:divBdr>
        <w:top w:val="none" w:sz="0" w:space="0" w:color="auto"/>
        <w:left w:val="none" w:sz="0" w:space="0" w:color="auto"/>
        <w:bottom w:val="none" w:sz="0" w:space="0" w:color="auto"/>
        <w:right w:val="none" w:sz="0" w:space="0" w:color="auto"/>
      </w:divBdr>
    </w:div>
    <w:div w:id="890924063">
      <w:bodyDiv w:val="1"/>
      <w:marLeft w:val="0"/>
      <w:marRight w:val="0"/>
      <w:marTop w:val="0"/>
      <w:marBottom w:val="0"/>
      <w:divBdr>
        <w:top w:val="none" w:sz="0" w:space="0" w:color="auto"/>
        <w:left w:val="none" w:sz="0" w:space="0" w:color="auto"/>
        <w:bottom w:val="none" w:sz="0" w:space="0" w:color="auto"/>
        <w:right w:val="none" w:sz="0" w:space="0" w:color="auto"/>
      </w:divBdr>
    </w:div>
    <w:div w:id="899902334">
      <w:bodyDiv w:val="1"/>
      <w:marLeft w:val="0"/>
      <w:marRight w:val="0"/>
      <w:marTop w:val="0"/>
      <w:marBottom w:val="0"/>
      <w:divBdr>
        <w:top w:val="none" w:sz="0" w:space="0" w:color="auto"/>
        <w:left w:val="none" w:sz="0" w:space="0" w:color="auto"/>
        <w:bottom w:val="none" w:sz="0" w:space="0" w:color="auto"/>
        <w:right w:val="none" w:sz="0" w:space="0" w:color="auto"/>
      </w:divBdr>
    </w:div>
    <w:div w:id="917252018">
      <w:bodyDiv w:val="1"/>
      <w:marLeft w:val="0"/>
      <w:marRight w:val="0"/>
      <w:marTop w:val="0"/>
      <w:marBottom w:val="0"/>
      <w:divBdr>
        <w:top w:val="none" w:sz="0" w:space="0" w:color="auto"/>
        <w:left w:val="none" w:sz="0" w:space="0" w:color="auto"/>
        <w:bottom w:val="none" w:sz="0" w:space="0" w:color="auto"/>
        <w:right w:val="none" w:sz="0" w:space="0" w:color="auto"/>
      </w:divBdr>
    </w:div>
    <w:div w:id="921332715">
      <w:bodyDiv w:val="1"/>
      <w:marLeft w:val="0"/>
      <w:marRight w:val="0"/>
      <w:marTop w:val="0"/>
      <w:marBottom w:val="0"/>
      <w:divBdr>
        <w:top w:val="none" w:sz="0" w:space="0" w:color="auto"/>
        <w:left w:val="none" w:sz="0" w:space="0" w:color="auto"/>
        <w:bottom w:val="none" w:sz="0" w:space="0" w:color="auto"/>
        <w:right w:val="none" w:sz="0" w:space="0" w:color="auto"/>
      </w:divBdr>
    </w:div>
    <w:div w:id="925727327">
      <w:bodyDiv w:val="1"/>
      <w:marLeft w:val="0"/>
      <w:marRight w:val="0"/>
      <w:marTop w:val="0"/>
      <w:marBottom w:val="0"/>
      <w:divBdr>
        <w:top w:val="none" w:sz="0" w:space="0" w:color="auto"/>
        <w:left w:val="none" w:sz="0" w:space="0" w:color="auto"/>
        <w:bottom w:val="none" w:sz="0" w:space="0" w:color="auto"/>
        <w:right w:val="none" w:sz="0" w:space="0" w:color="auto"/>
      </w:divBdr>
    </w:div>
    <w:div w:id="929703038">
      <w:bodyDiv w:val="1"/>
      <w:marLeft w:val="0"/>
      <w:marRight w:val="0"/>
      <w:marTop w:val="0"/>
      <w:marBottom w:val="0"/>
      <w:divBdr>
        <w:top w:val="none" w:sz="0" w:space="0" w:color="auto"/>
        <w:left w:val="none" w:sz="0" w:space="0" w:color="auto"/>
        <w:bottom w:val="none" w:sz="0" w:space="0" w:color="auto"/>
        <w:right w:val="none" w:sz="0" w:space="0" w:color="auto"/>
      </w:divBdr>
    </w:div>
    <w:div w:id="964697371">
      <w:bodyDiv w:val="1"/>
      <w:marLeft w:val="0"/>
      <w:marRight w:val="0"/>
      <w:marTop w:val="0"/>
      <w:marBottom w:val="0"/>
      <w:divBdr>
        <w:top w:val="none" w:sz="0" w:space="0" w:color="auto"/>
        <w:left w:val="none" w:sz="0" w:space="0" w:color="auto"/>
        <w:bottom w:val="none" w:sz="0" w:space="0" w:color="auto"/>
        <w:right w:val="none" w:sz="0" w:space="0" w:color="auto"/>
      </w:divBdr>
    </w:div>
    <w:div w:id="982732197">
      <w:bodyDiv w:val="1"/>
      <w:marLeft w:val="0"/>
      <w:marRight w:val="0"/>
      <w:marTop w:val="0"/>
      <w:marBottom w:val="0"/>
      <w:divBdr>
        <w:top w:val="none" w:sz="0" w:space="0" w:color="auto"/>
        <w:left w:val="none" w:sz="0" w:space="0" w:color="auto"/>
        <w:bottom w:val="none" w:sz="0" w:space="0" w:color="auto"/>
        <w:right w:val="none" w:sz="0" w:space="0" w:color="auto"/>
      </w:divBdr>
    </w:div>
    <w:div w:id="984626775">
      <w:bodyDiv w:val="1"/>
      <w:marLeft w:val="0"/>
      <w:marRight w:val="0"/>
      <w:marTop w:val="0"/>
      <w:marBottom w:val="0"/>
      <w:divBdr>
        <w:top w:val="none" w:sz="0" w:space="0" w:color="auto"/>
        <w:left w:val="none" w:sz="0" w:space="0" w:color="auto"/>
        <w:bottom w:val="none" w:sz="0" w:space="0" w:color="auto"/>
        <w:right w:val="none" w:sz="0" w:space="0" w:color="auto"/>
      </w:divBdr>
    </w:div>
    <w:div w:id="991107182">
      <w:bodyDiv w:val="1"/>
      <w:marLeft w:val="0"/>
      <w:marRight w:val="0"/>
      <w:marTop w:val="0"/>
      <w:marBottom w:val="0"/>
      <w:divBdr>
        <w:top w:val="none" w:sz="0" w:space="0" w:color="auto"/>
        <w:left w:val="none" w:sz="0" w:space="0" w:color="auto"/>
        <w:bottom w:val="none" w:sz="0" w:space="0" w:color="auto"/>
        <w:right w:val="none" w:sz="0" w:space="0" w:color="auto"/>
      </w:divBdr>
    </w:div>
    <w:div w:id="1036080759">
      <w:bodyDiv w:val="1"/>
      <w:marLeft w:val="0"/>
      <w:marRight w:val="0"/>
      <w:marTop w:val="0"/>
      <w:marBottom w:val="0"/>
      <w:divBdr>
        <w:top w:val="none" w:sz="0" w:space="0" w:color="auto"/>
        <w:left w:val="none" w:sz="0" w:space="0" w:color="auto"/>
        <w:bottom w:val="none" w:sz="0" w:space="0" w:color="auto"/>
        <w:right w:val="none" w:sz="0" w:space="0" w:color="auto"/>
      </w:divBdr>
    </w:div>
    <w:div w:id="1063211532">
      <w:bodyDiv w:val="1"/>
      <w:marLeft w:val="0"/>
      <w:marRight w:val="0"/>
      <w:marTop w:val="0"/>
      <w:marBottom w:val="0"/>
      <w:divBdr>
        <w:top w:val="none" w:sz="0" w:space="0" w:color="auto"/>
        <w:left w:val="none" w:sz="0" w:space="0" w:color="auto"/>
        <w:bottom w:val="none" w:sz="0" w:space="0" w:color="auto"/>
        <w:right w:val="none" w:sz="0" w:space="0" w:color="auto"/>
      </w:divBdr>
    </w:div>
    <w:div w:id="1067726669">
      <w:bodyDiv w:val="1"/>
      <w:marLeft w:val="0"/>
      <w:marRight w:val="0"/>
      <w:marTop w:val="0"/>
      <w:marBottom w:val="0"/>
      <w:divBdr>
        <w:top w:val="none" w:sz="0" w:space="0" w:color="auto"/>
        <w:left w:val="none" w:sz="0" w:space="0" w:color="auto"/>
        <w:bottom w:val="none" w:sz="0" w:space="0" w:color="auto"/>
        <w:right w:val="none" w:sz="0" w:space="0" w:color="auto"/>
      </w:divBdr>
    </w:div>
    <w:div w:id="1085954473">
      <w:bodyDiv w:val="1"/>
      <w:marLeft w:val="0"/>
      <w:marRight w:val="0"/>
      <w:marTop w:val="0"/>
      <w:marBottom w:val="0"/>
      <w:divBdr>
        <w:top w:val="none" w:sz="0" w:space="0" w:color="auto"/>
        <w:left w:val="none" w:sz="0" w:space="0" w:color="auto"/>
        <w:bottom w:val="none" w:sz="0" w:space="0" w:color="auto"/>
        <w:right w:val="none" w:sz="0" w:space="0" w:color="auto"/>
      </w:divBdr>
    </w:div>
    <w:div w:id="1113785487">
      <w:bodyDiv w:val="1"/>
      <w:marLeft w:val="0"/>
      <w:marRight w:val="0"/>
      <w:marTop w:val="0"/>
      <w:marBottom w:val="0"/>
      <w:divBdr>
        <w:top w:val="none" w:sz="0" w:space="0" w:color="auto"/>
        <w:left w:val="none" w:sz="0" w:space="0" w:color="auto"/>
        <w:bottom w:val="none" w:sz="0" w:space="0" w:color="auto"/>
        <w:right w:val="none" w:sz="0" w:space="0" w:color="auto"/>
      </w:divBdr>
    </w:div>
    <w:div w:id="1135872082">
      <w:bodyDiv w:val="1"/>
      <w:marLeft w:val="0"/>
      <w:marRight w:val="0"/>
      <w:marTop w:val="0"/>
      <w:marBottom w:val="0"/>
      <w:divBdr>
        <w:top w:val="none" w:sz="0" w:space="0" w:color="auto"/>
        <w:left w:val="none" w:sz="0" w:space="0" w:color="auto"/>
        <w:bottom w:val="none" w:sz="0" w:space="0" w:color="auto"/>
        <w:right w:val="none" w:sz="0" w:space="0" w:color="auto"/>
      </w:divBdr>
    </w:div>
    <w:div w:id="1143038339">
      <w:bodyDiv w:val="1"/>
      <w:marLeft w:val="0"/>
      <w:marRight w:val="0"/>
      <w:marTop w:val="0"/>
      <w:marBottom w:val="0"/>
      <w:divBdr>
        <w:top w:val="none" w:sz="0" w:space="0" w:color="auto"/>
        <w:left w:val="none" w:sz="0" w:space="0" w:color="auto"/>
        <w:bottom w:val="none" w:sz="0" w:space="0" w:color="auto"/>
        <w:right w:val="none" w:sz="0" w:space="0" w:color="auto"/>
      </w:divBdr>
    </w:div>
    <w:div w:id="1145197377">
      <w:bodyDiv w:val="1"/>
      <w:marLeft w:val="0"/>
      <w:marRight w:val="0"/>
      <w:marTop w:val="0"/>
      <w:marBottom w:val="0"/>
      <w:divBdr>
        <w:top w:val="none" w:sz="0" w:space="0" w:color="auto"/>
        <w:left w:val="none" w:sz="0" w:space="0" w:color="auto"/>
        <w:bottom w:val="none" w:sz="0" w:space="0" w:color="auto"/>
        <w:right w:val="none" w:sz="0" w:space="0" w:color="auto"/>
      </w:divBdr>
    </w:div>
    <w:div w:id="1163741794">
      <w:bodyDiv w:val="1"/>
      <w:marLeft w:val="0"/>
      <w:marRight w:val="0"/>
      <w:marTop w:val="0"/>
      <w:marBottom w:val="0"/>
      <w:divBdr>
        <w:top w:val="none" w:sz="0" w:space="0" w:color="auto"/>
        <w:left w:val="none" w:sz="0" w:space="0" w:color="auto"/>
        <w:bottom w:val="none" w:sz="0" w:space="0" w:color="auto"/>
        <w:right w:val="none" w:sz="0" w:space="0" w:color="auto"/>
      </w:divBdr>
    </w:div>
    <w:div w:id="1173301264">
      <w:bodyDiv w:val="1"/>
      <w:marLeft w:val="0"/>
      <w:marRight w:val="0"/>
      <w:marTop w:val="0"/>
      <w:marBottom w:val="0"/>
      <w:divBdr>
        <w:top w:val="none" w:sz="0" w:space="0" w:color="auto"/>
        <w:left w:val="none" w:sz="0" w:space="0" w:color="auto"/>
        <w:bottom w:val="none" w:sz="0" w:space="0" w:color="auto"/>
        <w:right w:val="none" w:sz="0" w:space="0" w:color="auto"/>
      </w:divBdr>
    </w:div>
    <w:div w:id="1177885389">
      <w:bodyDiv w:val="1"/>
      <w:marLeft w:val="0"/>
      <w:marRight w:val="0"/>
      <w:marTop w:val="0"/>
      <w:marBottom w:val="0"/>
      <w:divBdr>
        <w:top w:val="none" w:sz="0" w:space="0" w:color="auto"/>
        <w:left w:val="none" w:sz="0" w:space="0" w:color="auto"/>
        <w:bottom w:val="none" w:sz="0" w:space="0" w:color="auto"/>
        <w:right w:val="none" w:sz="0" w:space="0" w:color="auto"/>
      </w:divBdr>
    </w:div>
    <w:div w:id="1273513580">
      <w:bodyDiv w:val="1"/>
      <w:marLeft w:val="0"/>
      <w:marRight w:val="0"/>
      <w:marTop w:val="0"/>
      <w:marBottom w:val="0"/>
      <w:divBdr>
        <w:top w:val="none" w:sz="0" w:space="0" w:color="auto"/>
        <w:left w:val="none" w:sz="0" w:space="0" w:color="auto"/>
        <w:bottom w:val="none" w:sz="0" w:space="0" w:color="auto"/>
        <w:right w:val="none" w:sz="0" w:space="0" w:color="auto"/>
      </w:divBdr>
    </w:div>
    <w:div w:id="1405833177">
      <w:bodyDiv w:val="1"/>
      <w:marLeft w:val="0"/>
      <w:marRight w:val="0"/>
      <w:marTop w:val="0"/>
      <w:marBottom w:val="0"/>
      <w:divBdr>
        <w:top w:val="none" w:sz="0" w:space="0" w:color="auto"/>
        <w:left w:val="none" w:sz="0" w:space="0" w:color="auto"/>
        <w:bottom w:val="none" w:sz="0" w:space="0" w:color="auto"/>
        <w:right w:val="none" w:sz="0" w:space="0" w:color="auto"/>
      </w:divBdr>
    </w:div>
    <w:div w:id="1432436969">
      <w:bodyDiv w:val="1"/>
      <w:marLeft w:val="0"/>
      <w:marRight w:val="0"/>
      <w:marTop w:val="0"/>
      <w:marBottom w:val="0"/>
      <w:divBdr>
        <w:top w:val="none" w:sz="0" w:space="0" w:color="auto"/>
        <w:left w:val="none" w:sz="0" w:space="0" w:color="auto"/>
        <w:bottom w:val="none" w:sz="0" w:space="0" w:color="auto"/>
        <w:right w:val="none" w:sz="0" w:space="0" w:color="auto"/>
      </w:divBdr>
    </w:div>
    <w:div w:id="1453015886">
      <w:bodyDiv w:val="1"/>
      <w:marLeft w:val="0"/>
      <w:marRight w:val="0"/>
      <w:marTop w:val="0"/>
      <w:marBottom w:val="0"/>
      <w:divBdr>
        <w:top w:val="none" w:sz="0" w:space="0" w:color="auto"/>
        <w:left w:val="none" w:sz="0" w:space="0" w:color="auto"/>
        <w:bottom w:val="none" w:sz="0" w:space="0" w:color="auto"/>
        <w:right w:val="none" w:sz="0" w:space="0" w:color="auto"/>
      </w:divBdr>
    </w:div>
    <w:div w:id="1461457507">
      <w:bodyDiv w:val="1"/>
      <w:marLeft w:val="0"/>
      <w:marRight w:val="0"/>
      <w:marTop w:val="0"/>
      <w:marBottom w:val="0"/>
      <w:divBdr>
        <w:top w:val="none" w:sz="0" w:space="0" w:color="auto"/>
        <w:left w:val="none" w:sz="0" w:space="0" w:color="auto"/>
        <w:bottom w:val="none" w:sz="0" w:space="0" w:color="auto"/>
        <w:right w:val="none" w:sz="0" w:space="0" w:color="auto"/>
      </w:divBdr>
    </w:div>
    <w:div w:id="1468546464">
      <w:bodyDiv w:val="1"/>
      <w:marLeft w:val="0"/>
      <w:marRight w:val="0"/>
      <w:marTop w:val="0"/>
      <w:marBottom w:val="0"/>
      <w:divBdr>
        <w:top w:val="none" w:sz="0" w:space="0" w:color="auto"/>
        <w:left w:val="none" w:sz="0" w:space="0" w:color="auto"/>
        <w:bottom w:val="none" w:sz="0" w:space="0" w:color="auto"/>
        <w:right w:val="none" w:sz="0" w:space="0" w:color="auto"/>
      </w:divBdr>
    </w:div>
    <w:div w:id="1478768473">
      <w:bodyDiv w:val="1"/>
      <w:marLeft w:val="0"/>
      <w:marRight w:val="0"/>
      <w:marTop w:val="0"/>
      <w:marBottom w:val="0"/>
      <w:divBdr>
        <w:top w:val="none" w:sz="0" w:space="0" w:color="auto"/>
        <w:left w:val="none" w:sz="0" w:space="0" w:color="auto"/>
        <w:bottom w:val="none" w:sz="0" w:space="0" w:color="auto"/>
        <w:right w:val="none" w:sz="0" w:space="0" w:color="auto"/>
      </w:divBdr>
    </w:div>
    <w:div w:id="1491554902">
      <w:bodyDiv w:val="1"/>
      <w:marLeft w:val="0"/>
      <w:marRight w:val="0"/>
      <w:marTop w:val="0"/>
      <w:marBottom w:val="0"/>
      <w:divBdr>
        <w:top w:val="none" w:sz="0" w:space="0" w:color="auto"/>
        <w:left w:val="none" w:sz="0" w:space="0" w:color="auto"/>
        <w:bottom w:val="none" w:sz="0" w:space="0" w:color="auto"/>
        <w:right w:val="none" w:sz="0" w:space="0" w:color="auto"/>
      </w:divBdr>
    </w:div>
    <w:div w:id="1508667275">
      <w:bodyDiv w:val="1"/>
      <w:marLeft w:val="0"/>
      <w:marRight w:val="0"/>
      <w:marTop w:val="0"/>
      <w:marBottom w:val="0"/>
      <w:divBdr>
        <w:top w:val="none" w:sz="0" w:space="0" w:color="auto"/>
        <w:left w:val="none" w:sz="0" w:space="0" w:color="auto"/>
        <w:bottom w:val="none" w:sz="0" w:space="0" w:color="auto"/>
        <w:right w:val="none" w:sz="0" w:space="0" w:color="auto"/>
      </w:divBdr>
    </w:div>
    <w:div w:id="1510178754">
      <w:bodyDiv w:val="1"/>
      <w:marLeft w:val="0"/>
      <w:marRight w:val="0"/>
      <w:marTop w:val="0"/>
      <w:marBottom w:val="0"/>
      <w:divBdr>
        <w:top w:val="none" w:sz="0" w:space="0" w:color="auto"/>
        <w:left w:val="none" w:sz="0" w:space="0" w:color="auto"/>
        <w:bottom w:val="none" w:sz="0" w:space="0" w:color="auto"/>
        <w:right w:val="none" w:sz="0" w:space="0" w:color="auto"/>
      </w:divBdr>
    </w:div>
    <w:div w:id="1543664148">
      <w:bodyDiv w:val="1"/>
      <w:marLeft w:val="0"/>
      <w:marRight w:val="0"/>
      <w:marTop w:val="0"/>
      <w:marBottom w:val="0"/>
      <w:divBdr>
        <w:top w:val="none" w:sz="0" w:space="0" w:color="auto"/>
        <w:left w:val="none" w:sz="0" w:space="0" w:color="auto"/>
        <w:bottom w:val="none" w:sz="0" w:space="0" w:color="auto"/>
        <w:right w:val="none" w:sz="0" w:space="0" w:color="auto"/>
      </w:divBdr>
    </w:div>
    <w:div w:id="1543976525">
      <w:bodyDiv w:val="1"/>
      <w:marLeft w:val="0"/>
      <w:marRight w:val="0"/>
      <w:marTop w:val="0"/>
      <w:marBottom w:val="0"/>
      <w:divBdr>
        <w:top w:val="none" w:sz="0" w:space="0" w:color="auto"/>
        <w:left w:val="none" w:sz="0" w:space="0" w:color="auto"/>
        <w:bottom w:val="none" w:sz="0" w:space="0" w:color="auto"/>
        <w:right w:val="none" w:sz="0" w:space="0" w:color="auto"/>
      </w:divBdr>
    </w:div>
    <w:div w:id="1545025854">
      <w:bodyDiv w:val="1"/>
      <w:marLeft w:val="0"/>
      <w:marRight w:val="0"/>
      <w:marTop w:val="0"/>
      <w:marBottom w:val="0"/>
      <w:divBdr>
        <w:top w:val="none" w:sz="0" w:space="0" w:color="auto"/>
        <w:left w:val="none" w:sz="0" w:space="0" w:color="auto"/>
        <w:bottom w:val="none" w:sz="0" w:space="0" w:color="auto"/>
        <w:right w:val="none" w:sz="0" w:space="0" w:color="auto"/>
      </w:divBdr>
    </w:div>
    <w:div w:id="1550803150">
      <w:bodyDiv w:val="1"/>
      <w:marLeft w:val="0"/>
      <w:marRight w:val="0"/>
      <w:marTop w:val="0"/>
      <w:marBottom w:val="0"/>
      <w:divBdr>
        <w:top w:val="none" w:sz="0" w:space="0" w:color="auto"/>
        <w:left w:val="none" w:sz="0" w:space="0" w:color="auto"/>
        <w:bottom w:val="none" w:sz="0" w:space="0" w:color="auto"/>
        <w:right w:val="none" w:sz="0" w:space="0" w:color="auto"/>
      </w:divBdr>
    </w:div>
    <w:div w:id="1572231733">
      <w:bodyDiv w:val="1"/>
      <w:marLeft w:val="0"/>
      <w:marRight w:val="0"/>
      <w:marTop w:val="0"/>
      <w:marBottom w:val="0"/>
      <w:divBdr>
        <w:top w:val="none" w:sz="0" w:space="0" w:color="auto"/>
        <w:left w:val="none" w:sz="0" w:space="0" w:color="auto"/>
        <w:bottom w:val="none" w:sz="0" w:space="0" w:color="auto"/>
        <w:right w:val="none" w:sz="0" w:space="0" w:color="auto"/>
      </w:divBdr>
    </w:div>
    <w:div w:id="1576817660">
      <w:bodyDiv w:val="1"/>
      <w:marLeft w:val="0"/>
      <w:marRight w:val="0"/>
      <w:marTop w:val="0"/>
      <w:marBottom w:val="0"/>
      <w:divBdr>
        <w:top w:val="none" w:sz="0" w:space="0" w:color="auto"/>
        <w:left w:val="none" w:sz="0" w:space="0" w:color="auto"/>
        <w:bottom w:val="none" w:sz="0" w:space="0" w:color="auto"/>
        <w:right w:val="none" w:sz="0" w:space="0" w:color="auto"/>
      </w:divBdr>
    </w:div>
    <w:div w:id="1610510140">
      <w:bodyDiv w:val="1"/>
      <w:marLeft w:val="0"/>
      <w:marRight w:val="0"/>
      <w:marTop w:val="0"/>
      <w:marBottom w:val="0"/>
      <w:divBdr>
        <w:top w:val="none" w:sz="0" w:space="0" w:color="auto"/>
        <w:left w:val="none" w:sz="0" w:space="0" w:color="auto"/>
        <w:bottom w:val="none" w:sz="0" w:space="0" w:color="auto"/>
        <w:right w:val="none" w:sz="0" w:space="0" w:color="auto"/>
      </w:divBdr>
    </w:div>
    <w:div w:id="1610817859">
      <w:bodyDiv w:val="1"/>
      <w:marLeft w:val="0"/>
      <w:marRight w:val="0"/>
      <w:marTop w:val="0"/>
      <w:marBottom w:val="0"/>
      <w:divBdr>
        <w:top w:val="none" w:sz="0" w:space="0" w:color="auto"/>
        <w:left w:val="none" w:sz="0" w:space="0" w:color="auto"/>
        <w:bottom w:val="none" w:sz="0" w:space="0" w:color="auto"/>
        <w:right w:val="none" w:sz="0" w:space="0" w:color="auto"/>
      </w:divBdr>
    </w:div>
    <w:div w:id="1617371752">
      <w:bodyDiv w:val="1"/>
      <w:marLeft w:val="0"/>
      <w:marRight w:val="0"/>
      <w:marTop w:val="0"/>
      <w:marBottom w:val="0"/>
      <w:divBdr>
        <w:top w:val="none" w:sz="0" w:space="0" w:color="auto"/>
        <w:left w:val="none" w:sz="0" w:space="0" w:color="auto"/>
        <w:bottom w:val="none" w:sz="0" w:space="0" w:color="auto"/>
        <w:right w:val="none" w:sz="0" w:space="0" w:color="auto"/>
      </w:divBdr>
    </w:div>
    <w:div w:id="1619951510">
      <w:bodyDiv w:val="1"/>
      <w:marLeft w:val="0"/>
      <w:marRight w:val="0"/>
      <w:marTop w:val="0"/>
      <w:marBottom w:val="0"/>
      <w:divBdr>
        <w:top w:val="none" w:sz="0" w:space="0" w:color="auto"/>
        <w:left w:val="none" w:sz="0" w:space="0" w:color="auto"/>
        <w:bottom w:val="none" w:sz="0" w:space="0" w:color="auto"/>
        <w:right w:val="none" w:sz="0" w:space="0" w:color="auto"/>
      </w:divBdr>
    </w:div>
    <w:div w:id="1626809378">
      <w:bodyDiv w:val="1"/>
      <w:marLeft w:val="0"/>
      <w:marRight w:val="0"/>
      <w:marTop w:val="0"/>
      <w:marBottom w:val="0"/>
      <w:divBdr>
        <w:top w:val="none" w:sz="0" w:space="0" w:color="auto"/>
        <w:left w:val="none" w:sz="0" w:space="0" w:color="auto"/>
        <w:bottom w:val="none" w:sz="0" w:space="0" w:color="auto"/>
        <w:right w:val="none" w:sz="0" w:space="0" w:color="auto"/>
      </w:divBdr>
    </w:div>
    <w:div w:id="1655714499">
      <w:bodyDiv w:val="1"/>
      <w:marLeft w:val="0"/>
      <w:marRight w:val="0"/>
      <w:marTop w:val="0"/>
      <w:marBottom w:val="0"/>
      <w:divBdr>
        <w:top w:val="none" w:sz="0" w:space="0" w:color="auto"/>
        <w:left w:val="none" w:sz="0" w:space="0" w:color="auto"/>
        <w:bottom w:val="none" w:sz="0" w:space="0" w:color="auto"/>
        <w:right w:val="none" w:sz="0" w:space="0" w:color="auto"/>
      </w:divBdr>
    </w:div>
    <w:div w:id="1662850769">
      <w:bodyDiv w:val="1"/>
      <w:marLeft w:val="0"/>
      <w:marRight w:val="0"/>
      <w:marTop w:val="0"/>
      <w:marBottom w:val="0"/>
      <w:divBdr>
        <w:top w:val="none" w:sz="0" w:space="0" w:color="auto"/>
        <w:left w:val="none" w:sz="0" w:space="0" w:color="auto"/>
        <w:bottom w:val="none" w:sz="0" w:space="0" w:color="auto"/>
        <w:right w:val="none" w:sz="0" w:space="0" w:color="auto"/>
      </w:divBdr>
    </w:div>
    <w:div w:id="1706324098">
      <w:bodyDiv w:val="1"/>
      <w:marLeft w:val="0"/>
      <w:marRight w:val="0"/>
      <w:marTop w:val="0"/>
      <w:marBottom w:val="0"/>
      <w:divBdr>
        <w:top w:val="none" w:sz="0" w:space="0" w:color="auto"/>
        <w:left w:val="none" w:sz="0" w:space="0" w:color="auto"/>
        <w:bottom w:val="none" w:sz="0" w:space="0" w:color="auto"/>
        <w:right w:val="none" w:sz="0" w:space="0" w:color="auto"/>
      </w:divBdr>
    </w:div>
    <w:div w:id="1746495353">
      <w:bodyDiv w:val="1"/>
      <w:marLeft w:val="0"/>
      <w:marRight w:val="0"/>
      <w:marTop w:val="0"/>
      <w:marBottom w:val="0"/>
      <w:divBdr>
        <w:top w:val="none" w:sz="0" w:space="0" w:color="auto"/>
        <w:left w:val="none" w:sz="0" w:space="0" w:color="auto"/>
        <w:bottom w:val="none" w:sz="0" w:space="0" w:color="auto"/>
        <w:right w:val="none" w:sz="0" w:space="0" w:color="auto"/>
      </w:divBdr>
    </w:div>
    <w:div w:id="1799909340">
      <w:bodyDiv w:val="1"/>
      <w:marLeft w:val="0"/>
      <w:marRight w:val="0"/>
      <w:marTop w:val="0"/>
      <w:marBottom w:val="0"/>
      <w:divBdr>
        <w:top w:val="none" w:sz="0" w:space="0" w:color="auto"/>
        <w:left w:val="none" w:sz="0" w:space="0" w:color="auto"/>
        <w:bottom w:val="none" w:sz="0" w:space="0" w:color="auto"/>
        <w:right w:val="none" w:sz="0" w:space="0" w:color="auto"/>
      </w:divBdr>
    </w:div>
    <w:div w:id="1838687010">
      <w:bodyDiv w:val="1"/>
      <w:marLeft w:val="0"/>
      <w:marRight w:val="0"/>
      <w:marTop w:val="0"/>
      <w:marBottom w:val="0"/>
      <w:divBdr>
        <w:top w:val="none" w:sz="0" w:space="0" w:color="auto"/>
        <w:left w:val="none" w:sz="0" w:space="0" w:color="auto"/>
        <w:bottom w:val="none" w:sz="0" w:space="0" w:color="auto"/>
        <w:right w:val="none" w:sz="0" w:space="0" w:color="auto"/>
      </w:divBdr>
    </w:div>
    <w:div w:id="1840538315">
      <w:bodyDiv w:val="1"/>
      <w:marLeft w:val="0"/>
      <w:marRight w:val="0"/>
      <w:marTop w:val="0"/>
      <w:marBottom w:val="0"/>
      <w:divBdr>
        <w:top w:val="none" w:sz="0" w:space="0" w:color="auto"/>
        <w:left w:val="none" w:sz="0" w:space="0" w:color="auto"/>
        <w:bottom w:val="none" w:sz="0" w:space="0" w:color="auto"/>
        <w:right w:val="none" w:sz="0" w:space="0" w:color="auto"/>
      </w:divBdr>
    </w:div>
    <w:div w:id="1852522752">
      <w:bodyDiv w:val="1"/>
      <w:marLeft w:val="0"/>
      <w:marRight w:val="0"/>
      <w:marTop w:val="0"/>
      <w:marBottom w:val="0"/>
      <w:divBdr>
        <w:top w:val="none" w:sz="0" w:space="0" w:color="auto"/>
        <w:left w:val="none" w:sz="0" w:space="0" w:color="auto"/>
        <w:bottom w:val="none" w:sz="0" w:space="0" w:color="auto"/>
        <w:right w:val="none" w:sz="0" w:space="0" w:color="auto"/>
      </w:divBdr>
    </w:div>
    <w:div w:id="1900166893">
      <w:bodyDiv w:val="1"/>
      <w:marLeft w:val="0"/>
      <w:marRight w:val="0"/>
      <w:marTop w:val="0"/>
      <w:marBottom w:val="0"/>
      <w:divBdr>
        <w:top w:val="none" w:sz="0" w:space="0" w:color="auto"/>
        <w:left w:val="none" w:sz="0" w:space="0" w:color="auto"/>
        <w:bottom w:val="none" w:sz="0" w:space="0" w:color="auto"/>
        <w:right w:val="none" w:sz="0" w:space="0" w:color="auto"/>
      </w:divBdr>
    </w:div>
    <w:div w:id="1900751211">
      <w:bodyDiv w:val="1"/>
      <w:marLeft w:val="0"/>
      <w:marRight w:val="0"/>
      <w:marTop w:val="0"/>
      <w:marBottom w:val="0"/>
      <w:divBdr>
        <w:top w:val="none" w:sz="0" w:space="0" w:color="auto"/>
        <w:left w:val="none" w:sz="0" w:space="0" w:color="auto"/>
        <w:bottom w:val="none" w:sz="0" w:space="0" w:color="auto"/>
        <w:right w:val="none" w:sz="0" w:space="0" w:color="auto"/>
      </w:divBdr>
    </w:div>
    <w:div w:id="1928074392">
      <w:bodyDiv w:val="1"/>
      <w:marLeft w:val="0"/>
      <w:marRight w:val="0"/>
      <w:marTop w:val="0"/>
      <w:marBottom w:val="0"/>
      <w:divBdr>
        <w:top w:val="none" w:sz="0" w:space="0" w:color="auto"/>
        <w:left w:val="none" w:sz="0" w:space="0" w:color="auto"/>
        <w:bottom w:val="none" w:sz="0" w:space="0" w:color="auto"/>
        <w:right w:val="none" w:sz="0" w:space="0" w:color="auto"/>
      </w:divBdr>
    </w:div>
    <w:div w:id="1937515806">
      <w:bodyDiv w:val="1"/>
      <w:marLeft w:val="0"/>
      <w:marRight w:val="0"/>
      <w:marTop w:val="0"/>
      <w:marBottom w:val="0"/>
      <w:divBdr>
        <w:top w:val="none" w:sz="0" w:space="0" w:color="auto"/>
        <w:left w:val="none" w:sz="0" w:space="0" w:color="auto"/>
        <w:bottom w:val="none" w:sz="0" w:space="0" w:color="auto"/>
        <w:right w:val="none" w:sz="0" w:space="0" w:color="auto"/>
      </w:divBdr>
    </w:div>
    <w:div w:id="1953632627">
      <w:bodyDiv w:val="1"/>
      <w:marLeft w:val="0"/>
      <w:marRight w:val="0"/>
      <w:marTop w:val="0"/>
      <w:marBottom w:val="0"/>
      <w:divBdr>
        <w:top w:val="none" w:sz="0" w:space="0" w:color="auto"/>
        <w:left w:val="none" w:sz="0" w:space="0" w:color="auto"/>
        <w:bottom w:val="none" w:sz="0" w:space="0" w:color="auto"/>
        <w:right w:val="none" w:sz="0" w:space="0" w:color="auto"/>
      </w:divBdr>
    </w:div>
    <w:div w:id="1962296083">
      <w:bodyDiv w:val="1"/>
      <w:marLeft w:val="0"/>
      <w:marRight w:val="0"/>
      <w:marTop w:val="0"/>
      <w:marBottom w:val="0"/>
      <w:divBdr>
        <w:top w:val="none" w:sz="0" w:space="0" w:color="auto"/>
        <w:left w:val="none" w:sz="0" w:space="0" w:color="auto"/>
        <w:bottom w:val="none" w:sz="0" w:space="0" w:color="auto"/>
        <w:right w:val="none" w:sz="0" w:space="0" w:color="auto"/>
      </w:divBdr>
    </w:div>
    <w:div w:id="1988388313">
      <w:bodyDiv w:val="1"/>
      <w:marLeft w:val="0"/>
      <w:marRight w:val="0"/>
      <w:marTop w:val="0"/>
      <w:marBottom w:val="0"/>
      <w:divBdr>
        <w:top w:val="none" w:sz="0" w:space="0" w:color="auto"/>
        <w:left w:val="none" w:sz="0" w:space="0" w:color="auto"/>
        <w:bottom w:val="none" w:sz="0" w:space="0" w:color="auto"/>
        <w:right w:val="none" w:sz="0" w:space="0" w:color="auto"/>
      </w:divBdr>
    </w:div>
    <w:div w:id="2028943981">
      <w:bodyDiv w:val="1"/>
      <w:marLeft w:val="0"/>
      <w:marRight w:val="0"/>
      <w:marTop w:val="0"/>
      <w:marBottom w:val="0"/>
      <w:divBdr>
        <w:top w:val="none" w:sz="0" w:space="0" w:color="auto"/>
        <w:left w:val="none" w:sz="0" w:space="0" w:color="auto"/>
        <w:bottom w:val="none" w:sz="0" w:space="0" w:color="auto"/>
        <w:right w:val="none" w:sz="0" w:space="0" w:color="auto"/>
      </w:divBdr>
    </w:div>
    <w:div w:id="2058846087">
      <w:bodyDiv w:val="1"/>
      <w:marLeft w:val="0"/>
      <w:marRight w:val="0"/>
      <w:marTop w:val="0"/>
      <w:marBottom w:val="0"/>
      <w:divBdr>
        <w:top w:val="none" w:sz="0" w:space="0" w:color="auto"/>
        <w:left w:val="none" w:sz="0" w:space="0" w:color="auto"/>
        <w:bottom w:val="none" w:sz="0" w:space="0" w:color="auto"/>
        <w:right w:val="none" w:sz="0" w:space="0" w:color="auto"/>
      </w:divBdr>
    </w:div>
    <w:div w:id="2068411087">
      <w:bodyDiv w:val="1"/>
      <w:marLeft w:val="0"/>
      <w:marRight w:val="0"/>
      <w:marTop w:val="0"/>
      <w:marBottom w:val="0"/>
      <w:divBdr>
        <w:top w:val="none" w:sz="0" w:space="0" w:color="auto"/>
        <w:left w:val="none" w:sz="0" w:space="0" w:color="auto"/>
        <w:bottom w:val="none" w:sz="0" w:space="0" w:color="auto"/>
        <w:right w:val="none" w:sz="0" w:space="0" w:color="auto"/>
      </w:divBdr>
    </w:div>
    <w:div w:id="2100827354">
      <w:bodyDiv w:val="1"/>
      <w:marLeft w:val="0"/>
      <w:marRight w:val="0"/>
      <w:marTop w:val="0"/>
      <w:marBottom w:val="0"/>
      <w:divBdr>
        <w:top w:val="none" w:sz="0" w:space="0" w:color="auto"/>
        <w:left w:val="none" w:sz="0" w:space="0" w:color="auto"/>
        <w:bottom w:val="none" w:sz="0" w:space="0" w:color="auto"/>
        <w:right w:val="none" w:sz="0" w:space="0" w:color="auto"/>
      </w:divBdr>
    </w:div>
    <w:div w:id="2103336334">
      <w:bodyDiv w:val="1"/>
      <w:marLeft w:val="0"/>
      <w:marRight w:val="0"/>
      <w:marTop w:val="0"/>
      <w:marBottom w:val="0"/>
      <w:divBdr>
        <w:top w:val="none" w:sz="0" w:space="0" w:color="auto"/>
        <w:left w:val="none" w:sz="0" w:space="0" w:color="auto"/>
        <w:bottom w:val="none" w:sz="0" w:space="0" w:color="auto"/>
        <w:right w:val="none" w:sz="0" w:space="0" w:color="auto"/>
      </w:divBdr>
    </w:div>
    <w:div w:id="2111125421">
      <w:bodyDiv w:val="1"/>
      <w:marLeft w:val="0"/>
      <w:marRight w:val="0"/>
      <w:marTop w:val="0"/>
      <w:marBottom w:val="0"/>
      <w:divBdr>
        <w:top w:val="none" w:sz="0" w:space="0" w:color="auto"/>
        <w:left w:val="none" w:sz="0" w:space="0" w:color="auto"/>
        <w:bottom w:val="none" w:sz="0" w:space="0" w:color="auto"/>
        <w:right w:val="none" w:sz="0" w:space="0" w:color="auto"/>
      </w:divBdr>
    </w:div>
    <w:div w:id="2112891168">
      <w:bodyDiv w:val="1"/>
      <w:marLeft w:val="0"/>
      <w:marRight w:val="0"/>
      <w:marTop w:val="0"/>
      <w:marBottom w:val="0"/>
      <w:divBdr>
        <w:top w:val="none" w:sz="0" w:space="0" w:color="auto"/>
        <w:left w:val="none" w:sz="0" w:space="0" w:color="auto"/>
        <w:bottom w:val="none" w:sz="0" w:space="0" w:color="auto"/>
        <w:right w:val="none" w:sz="0" w:space="0" w:color="auto"/>
      </w:divBdr>
    </w:div>
    <w:div w:id="2139645714">
      <w:bodyDiv w:val="1"/>
      <w:marLeft w:val="0"/>
      <w:marRight w:val="0"/>
      <w:marTop w:val="0"/>
      <w:marBottom w:val="0"/>
      <w:divBdr>
        <w:top w:val="none" w:sz="0" w:space="0" w:color="auto"/>
        <w:left w:val="none" w:sz="0" w:space="0" w:color="auto"/>
        <w:bottom w:val="none" w:sz="0" w:space="0" w:color="auto"/>
        <w:right w:val="none" w:sz="0" w:space="0" w:color="auto"/>
      </w:divBdr>
    </w:div>
    <w:div w:id="2141418211">
      <w:bodyDiv w:val="1"/>
      <w:marLeft w:val="0"/>
      <w:marRight w:val="0"/>
      <w:marTop w:val="0"/>
      <w:marBottom w:val="0"/>
      <w:divBdr>
        <w:top w:val="none" w:sz="0" w:space="0" w:color="auto"/>
        <w:left w:val="none" w:sz="0" w:space="0" w:color="auto"/>
        <w:bottom w:val="none" w:sz="0" w:space="0" w:color="auto"/>
        <w:right w:val="none" w:sz="0" w:space="0" w:color="auto"/>
      </w:divBdr>
    </w:div>
    <w:div w:id="214291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0DFFB-BDEE-4563-988D-945A460F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6223</Words>
  <Characters>53316</Characters>
  <Application>Microsoft Office Word</Application>
  <DocSecurity>0</DocSecurity>
  <Lines>444</Lines>
  <Paragraphs>118</Paragraphs>
  <ScaleCrop>false</ScaleCrop>
  <HeadingPairs>
    <vt:vector size="2" baseType="variant">
      <vt:variant>
        <vt:lpstr>Tytuł</vt:lpstr>
      </vt:variant>
      <vt:variant>
        <vt:i4>1</vt:i4>
      </vt:variant>
    </vt:vector>
  </HeadingPairs>
  <TitlesOfParts>
    <vt:vector size="1" baseType="lpstr">
      <vt:lpstr>Nr sprawy: CLO/ ZP / 17 /2004</vt:lpstr>
    </vt:vector>
  </TitlesOfParts>
  <Company/>
  <LinksUpToDate>false</LinksUpToDate>
  <CharactersWithSpaces>59421</CharactersWithSpaces>
  <SharedDoc>false</SharedDoc>
  <HLinks>
    <vt:vector size="60" baseType="variant">
      <vt:variant>
        <vt:i4>4849727</vt:i4>
      </vt:variant>
      <vt:variant>
        <vt:i4>27</vt:i4>
      </vt:variant>
      <vt:variant>
        <vt:i4>0</vt:i4>
      </vt:variant>
      <vt:variant>
        <vt:i4>5</vt:i4>
      </vt:variant>
      <vt:variant>
        <vt:lpwstr>mailto:fundusze@clo.com.pl</vt:lpwstr>
      </vt:variant>
      <vt:variant>
        <vt:lpwstr/>
      </vt:variant>
      <vt:variant>
        <vt:i4>2949203</vt:i4>
      </vt:variant>
      <vt:variant>
        <vt:i4>24</vt:i4>
      </vt:variant>
      <vt:variant>
        <vt:i4>0</vt:i4>
      </vt:variant>
      <vt:variant>
        <vt:i4>5</vt:i4>
      </vt:variant>
      <vt:variant>
        <vt:lpwstr>mailto:aklama@clo.com.pl</vt:lpwstr>
      </vt:variant>
      <vt:variant>
        <vt:lpwstr/>
      </vt:variant>
      <vt:variant>
        <vt:i4>5898360</vt:i4>
      </vt:variant>
      <vt:variant>
        <vt:i4>21</vt:i4>
      </vt:variant>
      <vt:variant>
        <vt:i4>0</vt:i4>
      </vt:variant>
      <vt:variant>
        <vt:i4>5</vt:i4>
      </vt:variant>
      <vt:variant>
        <vt:lpwstr>mailto:diana.kitala@clo.com.pl</vt:lpwstr>
      </vt:variant>
      <vt:variant>
        <vt:lpwstr/>
      </vt:variant>
      <vt:variant>
        <vt:i4>1835109</vt:i4>
      </vt:variant>
      <vt:variant>
        <vt:i4>18</vt:i4>
      </vt:variant>
      <vt:variant>
        <vt:i4>0</vt:i4>
      </vt:variant>
      <vt:variant>
        <vt:i4>5</vt:i4>
      </vt:variant>
      <vt:variant>
        <vt:lpwstr>mailto:clo@clo.com.pl</vt:lpwstr>
      </vt:variant>
      <vt:variant>
        <vt:lpwstr/>
      </vt:variant>
      <vt:variant>
        <vt:i4>2949239</vt:i4>
      </vt:variant>
      <vt:variant>
        <vt:i4>15</vt:i4>
      </vt:variant>
      <vt:variant>
        <vt:i4>0</vt:i4>
      </vt:variant>
      <vt:variant>
        <vt:i4>5</vt:i4>
      </vt:variant>
      <vt:variant>
        <vt:lpwstr>https://miniportal.uzp.gov.pl/</vt:lpwstr>
      </vt:variant>
      <vt:variant>
        <vt:lpwstr/>
      </vt:variant>
      <vt:variant>
        <vt:i4>7667736</vt:i4>
      </vt:variant>
      <vt:variant>
        <vt:i4>12</vt:i4>
      </vt:variant>
      <vt:variant>
        <vt:i4>0</vt:i4>
      </vt:variant>
      <vt:variant>
        <vt:i4>5</vt:i4>
      </vt:variant>
      <vt:variant>
        <vt:lpwstr>mailto:przetargi@clo.com.pl</vt:lpwstr>
      </vt:variant>
      <vt:variant>
        <vt:lpwstr/>
      </vt:variant>
      <vt:variant>
        <vt:i4>7667736</vt:i4>
      </vt:variant>
      <vt:variant>
        <vt:i4>9</vt:i4>
      </vt:variant>
      <vt:variant>
        <vt:i4>0</vt:i4>
      </vt:variant>
      <vt:variant>
        <vt:i4>5</vt:i4>
      </vt:variant>
      <vt:variant>
        <vt:lpwstr>mailto:przetargi@clo.com.pl</vt:lpwstr>
      </vt:variant>
      <vt:variant>
        <vt:lpwstr/>
      </vt:variant>
      <vt:variant>
        <vt:i4>6553642</vt:i4>
      </vt:variant>
      <vt:variant>
        <vt:i4>6</vt:i4>
      </vt:variant>
      <vt:variant>
        <vt:i4>0</vt:i4>
      </vt:variant>
      <vt:variant>
        <vt:i4>5</vt:i4>
      </vt:variant>
      <vt:variant>
        <vt:lpwstr>https://epuap.gov.pl/wps/portal</vt:lpwstr>
      </vt:variant>
      <vt:variant>
        <vt:lpwstr/>
      </vt:variant>
      <vt:variant>
        <vt:i4>2949239</vt:i4>
      </vt:variant>
      <vt:variant>
        <vt:i4>3</vt:i4>
      </vt:variant>
      <vt:variant>
        <vt:i4>0</vt:i4>
      </vt:variant>
      <vt:variant>
        <vt:i4>5</vt:i4>
      </vt:variant>
      <vt:variant>
        <vt:lpwstr>https://miniportal.uzp.gov.pl/</vt:lpwstr>
      </vt:variant>
      <vt:variant>
        <vt:lpwstr/>
      </vt:variant>
      <vt:variant>
        <vt:i4>7667736</vt:i4>
      </vt:variant>
      <vt:variant>
        <vt:i4>0</vt:i4>
      </vt:variant>
      <vt:variant>
        <vt:i4>0</vt:i4>
      </vt:variant>
      <vt:variant>
        <vt:i4>5</vt:i4>
      </vt:variant>
      <vt:variant>
        <vt:lpwstr>mailto:przetargi@clo.com.pl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CLO/ ZP / 17 /2004</dc:title>
  <dc:creator>Centrum Leczenia Oparzeń</dc:creator>
  <cp:lastModifiedBy>apandzioch</cp:lastModifiedBy>
  <cp:revision>2</cp:revision>
  <cp:lastPrinted>2021-11-12T12:56:00Z</cp:lastPrinted>
  <dcterms:created xsi:type="dcterms:W3CDTF">2021-11-19T13:29:00Z</dcterms:created>
  <dcterms:modified xsi:type="dcterms:W3CDTF">2021-11-19T13:29:00Z</dcterms:modified>
</cp:coreProperties>
</file>